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process gas, cooling water, and exhaust system design experience at Hallam-ICS and hardware integration on NASA's Artemis Lunar Terrain Vehicle. Seeking a Application Engineering Co-op at Entegris to support the Photo Applications team.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FACILITY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