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Owens Corning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Manufacturing Engineering Co-Op,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Manufacturing Engineering Co-op position at Owens Corning in Toledo, Ohio. I am a Mechanical and Robotics Engineering student at Wentworth Institute of Technology with a minor in Aerospace Engineering, and I want to help keep a large production line running efficiently and safely.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developed process gas, cooling water, and exhaust system layouts and produced fabrication-ready construction drawings in Revit and AutoCAD. I also supported P&amp;ID and equipment cut-sheet reviews and worked with senior engineers on commissioning documentation and design reviews. I have used a CNC mill, an optical comparator, and laser marking equipment, and I use SQL and Power BI to look at data.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Unit. I managed procurement, revision cycles, and component assembly across more than six subsystems and kept configuration records traceable.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Starship Robotics I designed and validated sensor-actuator electronics through iterative hardware testing. I analyzed sensor data to find failure patterns and wrote reports that guided hardware and software changes.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Toledo, Ohio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