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Controls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In my drone landing project I removed trajectory oscillation with setpoint smoothing and held a stable 2 m hover under simulated crosswind.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