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Sanofi | 2027 Spring Co-Op Opportunities</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This is a general posting with several tracks, so pick the engineering or manufacturing track on the form</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Sanofi?</w:t>
      </w:r>
    </w:p>
    <w:p>
      <w:pPr>
        <w:spacing w:after="240"/>
      </w:pPr>
      <w:r>
        <w:rPr>
          <w:rFonts w:ascii="Calibri" w:cs="Calibri" w:eastAsia="Calibri" w:hAnsi="Calibri"/>
          <w:sz w:val="22"/>
          <w:szCs w:val="22"/>
        </w:rPr>
        <w:t xml:space="preserve">Sanofi makes medicines, and I like that the engineering work at a manufacturing site supports a product that reaches patients. My process gas and cooling water design experience at Hallam-ICS fits a plant environment. At Hallam-ICS I worked on process gas and cooling water systems and reviewed P&amp;IDs and equipment cut sheets, which are the same kinds of documents a process team relies on.</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