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Hamza Ouriour</w:t>
      </w:r>
    </w:p>
    <w:p>
      <w:pPr>
        <w:spacing w:after="0"/>
      </w:pPr>
      <w:r>
        <w:rPr>
          <w:rFonts w:ascii="Calibri" w:cs="Calibri" w:eastAsia="Calibri" w:hAnsi="Calibri"/>
          <w:sz w:val="19"/>
          <w:szCs w:val="19"/>
        </w:rPr>
        <w:t xml:space="preserve">hamza.ouriour@gmail.com | 617-407-8157 | Boston, MA</w:t>
      </w:r>
    </w:p>
    <w:p>
      <w:pPr>
        <w:spacing w:after="300"/>
      </w:pPr>
      <w:r>
        <w:rPr>
          <w:rFonts w:ascii="Calibri" w:cs="Calibri" w:eastAsia="Calibri" w:hAnsi="Calibri"/>
          <w:sz w:val="19"/>
          <w:szCs w:val="19"/>
        </w:rPr>
        <w:t xml:space="preserve">linkedin.com/in/hamza-ouriour-659123290 | hamza-ouriour-portfolio.vercel.app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September 24, 2026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Hiring Team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Pratt &amp; Whitney</w:t>
      </w:r>
    </w:p>
    <w:p>
      <w:pPr>
        <w:spacing w:after="240"/>
      </w:pPr>
      <w:r>
        <w:rPr>
          <w:rFonts w:ascii="Calibri" w:cs="Calibri" w:eastAsia="Calibri" w:hAnsi="Calibri"/>
          <w:sz w:val="22"/>
          <w:szCs w:val="22"/>
        </w:rPr>
        <w:t xml:space="preserve">Re: Production Support Engineering Co-op, Winter/Spring 2027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Dear Hiring Team,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I am applying for the Production Support Engineering Co-op position at Pratt &amp; Whitney in Middletown, Connecticut. I am a Mechanical and Robotics Engineering student at Wentworth Institute of Technology with a minor in Aerospace Engineering, and I want to work on the production side of aircraft engines, where drawings, parts, and schedules have to line up.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At Hallam-ICS I developed process gas, cooling water, and exhaust system layouts and produced fabrication-ready construction drawings in Revit and AutoCAD. I also supported P&amp;ID and equipment cut-sheet reviews and worked with senior engineers on commissioning documentation and design reviews. My procurement and revision control work at NASA is close to that, because I had to make sure the parts we installed matched the latest drawings.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At NASA Johnson Space Center I built and integrated hardware for the Lunar Terrain Vehicle Ground Test Unit. I managed procurement, revision cycles, and component assembly across more than six subsystems and kept configuration records traceable.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At Starship Robotics I designed and validated sensor-actuator electronics through iterative hardware testing. I analyzed sensor data to find failure patterns and wrote reports that guided hardware and software changes.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I am ready to relocate to Middletown, Connecticut and work onsite full time starting in January 2027. Thank you for your time.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Sincerely,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Hamza Ouriour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2026-09-24T03:06:43.868Z</dcterms:created>
  <dcterms:modified xsi:type="dcterms:W3CDTF">2026-09-24T03:06:43.868Z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