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B5D" w:rsidRDefault="005B3B5D"/>
    <w:p w:rsidR="005B3B5D" w:rsidRDefault="00000000">
      <w:proofErr w:type="gramStart"/>
      <w:r>
        <w:rPr>
          <w:lang w:val="ru-RU"/>
        </w:rPr>
        <w:t>Схема  адаптера</w:t>
      </w:r>
      <w:proofErr w:type="gramEnd"/>
      <w:r>
        <w:t>:</w:t>
      </w:r>
    </w:p>
    <w:p w:rsidR="005B3B5D" w:rsidRDefault="00000000">
      <w:r>
        <w:rPr>
          <w:noProof/>
        </w:rPr>
        <w:drawing>
          <wp:inline distT="0" distB="0" distL="114300" distR="114300">
            <wp:extent cx="4121785" cy="4109085"/>
            <wp:effectExtent l="0" t="0" r="254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B5D" w:rsidRDefault="00000000">
      <w:r>
        <w:rPr>
          <w:lang w:val="ru-RU"/>
        </w:rPr>
        <w:t>Описание декоратора</w:t>
      </w:r>
      <w:r>
        <w:t>:</w:t>
      </w:r>
    </w:p>
    <w:p w:rsidR="005B3B5D" w:rsidRDefault="00000000">
      <w:r>
        <w:rPr>
          <w:noProof/>
        </w:rPr>
        <w:drawing>
          <wp:inline distT="0" distB="0" distL="114300" distR="114300">
            <wp:extent cx="5266690" cy="2575560"/>
            <wp:effectExtent l="0" t="0" r="63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B5D" w:rsidRDefault="00000000">
      <w:r>
        <w:rPr>
          <w:lang w:val="ru-RU"/>
        </w:rPr>
        <w:t>Описание фабричного метода</w:t>
      </w:r>
      <w:r>
        <w:t>:</w:t>
      </w:r>
    </w:p>
    <w:p w:rsidR="005B3B5D" w:rsidRDefault="00000000">
      <w:r>
        <w:rPr>
          <w:noProof/>
        </w:rPr>
        <w:lastRenderedPageBreak/>
        <w:drawing>
          <wp:inline distT="0" distB="0" distL="114300" distR="114300">
            <wp:extent cx="5265420" cy="1638300"/>
            <wp:effectExtent l="0" t="0" r="190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B5D" w:rsidRDefault="00000000">
      <w:r>
        <w:rPr>
          <w:lang w:val="ru-RU"/>
        </w:rPr>
        <w:t>Общее описание наблюдателя</w:t>
      </w:r>
      <w:r>
        <w:t>:</w:t>
      </w:r>
    </w:p>
    <w:p w:rsidR="005B3B5D" w:rsidRDefault="00000000">
      <w:r>
        <w:rPr>
          <w:noProof/>
        </w:rPr>
        <w:drawing>
          <wp:inline distT="0" distB="0" distL="114300" distR="114300">
            <wp:extent cx="2460625" cy="1771650"/>
            <wp:effectExtent l="0" t="0" r="635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B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5D"/>
    <w:rsid w:val="005B3B5D"/>
    <w:rsid w:val="00EE110F"/>
    <w:rsid w:val="3BD5330B"/>
    <w:rsid w:val="7C8F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7A9F0D-74EC-48C9-9A28-D5F5D92A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Svyatoslav Sorokin</cp:lastModifiedBy>
  <cp:revision>2</cp:revision>
  <dcterms:created xsi:type="dcterms:W3CDTF">2023-04-19T20:18:00Z</dcterms:created>
  <dcterms:modified xsi:type="dcterms:W3CDTF">2023-04-19T20:18:00Z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4D9EB124821B4F1E8C8C6AB7B66DF879</vt:lpwstr>
  </property>
</Properties>
</file>