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after="2400"/>
      </w:pPr>
    </w:p>
    <w:p>
      <w:pPr>
        <w:pStyle w:val="Title"/>
      </w:pPr>
      <w:r>
        <w:t xml:space="preserve">DARi Dokumentācija</w:t>
      </w:r>
    </w:p>
    <w:p>
      <w:pPr>
        <w:pStyle w:val="Subtitle"/>
      </w:pPr>
      <w:r>
        <w:t>Lietotāja palīdzība · Revīzija 01</w:t>
      </w:r>
    </w:p>
    <w:p>
      <w:pPr>
        <w:spacing w:after="600"/>
      </w:pPr>
    </w:p>
    <w:p>
      <w:pPr>
        <w:jc w:val="center"/>
        <w:rPr>
          <w:color w:val="000000"/>
        </w:rPr>
      </w:pPr>
      <w:r>
        <w:rPr>
          <w:color w:val="000000"/>
        </w:rPr>
        <w:t xml:space="preserve">17 nodaļas · 75 sadaļas</w:t>
      </w:r>
    </w:p>
    <w:p>
      <w:pPr>
        <w:jc w:val="center"/>
        <w:rPr>
          <w:color w:val="000000"/>
        </w:rPr>
      </w:pPr>
      <w:r>
        <w:rPr>
          <w:color w:val="000000"/>
        </w:rPr>
        <w:t xml:space="preserve">Izveidots 03.09.2026</w:t>
      </w:r>
    </w:p>
    <w:p>
      <w:pPr>
        <w:spacing w:after="600"/>
      </w:pPr>
    </w:p>
    <w:p>
      <w:pPr>
        <w:jc w:val="center"/>
        <w:rPr>
          <w:i/>
          <w:color w:val="000000"/>
          <w:sz w:val="20"/>
          <w:szCs w:val="20"/>
        </w:rPr>
      </w:pPr>
      <w:r>
        <w:rPr>
          <w:i/>
          <w:color w:val="000000"/>
          <w:sz w:val="20"/>
          <w:szCs w:val="20"/>
        </w:rPr>
        <w:t>Pārskatīta 2026-08-07 dokumenta versija: programmas nosaukums DARi, termins "datne" un fakta labojumi, kas pārbaudīti pret programmas pirmkodu. Katras sadaļas beigās ir tabula "Revīzijas piezīmes (Revīzija 01)" ar veiktajām izmaiņām. Kopsavilkums — 17. nodaļā.</w:t>
      </w:r>
    </w:p>
    <w:p>
      <w:r>
        <w:br w:type="page"/>
      </w:r>
    </w:p>
    <w:p>
      <w:pPr>
        <w:pStyle w:val="Heading1"/>
      </w:pPr>
      <w:r>
        <w:t xml:space="preserve">Saturs</w:t>
      </w:r>
    </w:p>
    <w:p>
      <w:pPr>
        <w:pStyle w:val="TocEntry"/>
        <w:spacing w:before="120"/>
        <w:rPr>
          <w:b/>
        </w:rPr>
      </w:pPr>
      <w:hyperlink w:anchor="nodala_1">
        <w:r>
          <w:rPr>
            <w:rStyle w:val="Hyperlink"/>
          </w:rPr>
          <w:t xml:space="preserve">1. Darba Sākšana</w:t>
        </w:r>
      </w:hyperlink>
    </w:p>
    <w:p>
      <w:pPr>
        <w:pStyle w:val="TocEntry"/>
        <w:ind w:left="480"/>
      </w:pPr>
      <w:hyperlink w:anchor="sadala_1_1">
        <w:r>
          <w:rPr>
            <w:rStyle w:val="Hyperlink"/>
          </w:rPr>
          <w:t xml:space="preserve">1.1. Ievads</w:t>
        </w:r>
      </w:hyperlink>
    </w:p>
    <w:p>
      <w:pPr>
        <w:pStyle w:val="TocEntry"/>
        <w:ind w:left="480"/>
      </w:pPr>
      <w:hyperlink w:anchor="sadala_1_2">
        <w:r>
          <w:rPr>
            <w:rStyle w:val="Hyperlink"/>
          </w:rPr>
          <w:t xml:space="preserve">1.2. Pirmā Palaišana</w:t>
        </w:r>
      </w:hyperlink>
    </w:p>
    <w:p>
      <w:pPr>
        <w:pStyle w:val="TocEntry"/>
        <w:ind w:left="480"/>
      </w:pPr>
      <w:hyperlink w:anchor="sadala_1_3">
        <w:r>
          <w:rPr>
            <w:rStyle w:val="Hyperlink"/>
          </w:rPr>
          <w:t xml:space="preserve">1.3. Palīdzības Pogas</w:t>
        </w:r>
      </w:hyperlink>
    </w:p>
    <w:p>
      <w:pPr>
        <w:pStyle w:val="TocEntry"/>
        <w:ind w:left="480"/>
      </w:pPr>
      <w:hyperlink w:anchor="sadala_1_4">
        <w:r>
          <w:rPr>
            <w:rStyle w:val="Hyperlink"/>
          </w:rPr>
          <w:t xml:space="preserve">1.4. Sistēmas Prasības</w:t>
        </w:r>
      </w:hyperlink>
    </w:p>
    <w:p>
      <w:pPr>
        <w:pStyle w:val="TocEntry"/>
        <w:spacing w:before="120"/>
        <w:rPr>
          <w:b/>
        </w:rPr>
      </w:pPr>
      <w:hyperlink w:anchor="nodala_2">
        <w:r>
          <w:rPr>
            <w:rStyle w:val="Hyperlink"/>
          </w:rPr>
          <w:t xml:space="preserve">2. Aprakstīšanas Process</w:t>
        </w:r>
      </w:hyperlink>
    </w:p>
    <w:p>
      <w:pPr>
        <w:pStyle w:val="TocEntry"/>
        <w:ind w:left="480"/>
      </w:pPr>
      <w:hyperlink w:anchor="sadala_2_1">
        <w:r>
          <w:rPr>
            <w:rStyle w:val="Hyperlink"/>
          </w:rPr>
          <w:t xml:space="preserve">2.1. Kā Aprakstīt Tekstuālos Dokumentus</w:t>
        </w:r>
      </w:hyperlink>
    </w:p>
    <w:p>
      <w:pPr>
        <w:pStyle w:val="TocEntry"/>
        <w:ind w:left="480"/>
      </w:pPr>
      <w:hyperlink w:anchor="sadala_2_2">
        <w:r>
          <w:rPr>
            <w:rStyle w:val="Hyperlink"/>
          </w:rPr>
          <w:t xml:space="preserve">2.2. Pilna Darba Plūsma</w:t>
        </w:r>
      </w:hyperlink>
    </w:p>
    <w:p>
      <w:pPr>
        <w:pStyle w:val="TocEntry"/>
        <w:ind w:left="480"/>
      </w:pPr>
      <w:hyperlink w:anchor="sadala_2_3">
        <w:r>
          <w:rPr>
            <w:rStyle w:val="Hyperlink"/>
          </w:rPr>
          <w:t xml:space="preserve">2.3. Labākā Prakse</w:t>
        </w:r>
      </w:hyperlink>
    </w:p>
    <w:p>
      <w:pPr>
        <w:pStyle w:val="TocEntry"/>
        <w:spacing w:before="120"/>
        <w:rPr>
          <w:b/>
        </w:rPr>
      </w:pPr>
      <w:hyperlink w:anchor="nodala_3">
        <w:r>
          <w:rPr>
            <w:rStyle w:val="Hyperlink"/>
          </w:rPr>
          <w:t xml:space="preserve">3. Projektu Pārvaldība</w:t>
        </w:r>
      </w:hyperlink>
    </w:p>
    <w:p>
      <w:pPr>
        <w:pStyle w:val="TocEntry"/>
        <w:ind w:left="480"/>
      </w:pPr>
      <w:hyperlink w:anchor="sadala_3_1">
        <w:r>
          <w:rPr>
            <w:rStyle w:val="Hyperlink"/>
          </w:rPr>
          <w:t xml:space="preserve">3.1. Projekta Izveides Forma</w:t>
        </w:r>
      </w:hyperlink>
    </w:p>
    <w:p>
      <w:pPr>
        <w:pStyle w:val="TocEntry"/>
        <w:ind w:left="480"/>
      </w:pPr>
      <w:hyperlink w:anchor="sadala_3_2">
        <w:r>
          <w:rPr>
            <w:rStyle w:val="Hyperlink"/>
          </w:rPr>
          <w:t xml:space="preserve">3.2. Pēc Projekta Izveides</w:t>
        </w:r>
      </w:hyperlink>
    </w:p>
    <w:p>
      <w:pPr>
        <w:pStyle w:val="TocEntry"/>
        <w:ind w:left="480"/>
      </w:pPr>
      <w:hyperlink w:anchor="sadala_3_3">
        <w:r>
          <w:rPr>
            <w:rStyle w:val="Hyperlink"/>
          </w:rPr>
          <w:t xml:space="preserve">3.3. Projekta Galvenā Lapa</w:t>
        </w:r>
      </w:hyperlink>
    </w:p>
    <w:p>
      <w:pPr>
        <w:pStyle w:val="TocEntry"/>
        <w:ind w:left="480"/>
      </w:pPr>
      <w:hyperlink w:anchor="sadala_3_4">
        <w:r>
          <w:rPr>
            <w:rStyle w:val="Hyperlink"/>
          </w:rPr>
          <w:t xml:space="preserve">3.4. VVAIS Atskaites Augšupielāde</w:t>
        </w:r>
      </w:hyperlink>
    </w:p>
    <w:p>
      <w:pPr>
        <w:pStyle w:val="TocEntry"/>
        <w:ind w:left="480"/>
      </w:pPr>
      <w:hyperlink w:anchor="sadala_3_5">
        <w:r>
          <w:rPr>
            <w:rStyle w:val="Hyperlink"/>
          </w:rPr>
          <w:t xml:space="preserve">3.5. Institūcijas Parakstītāji</w:t>
        </w:r>
      </w:hyperlink>
    </w:p>
    <w:p>
      <w:pPr>
        <w:pStyle w:val="TocEntry"/>
        <w:ind w:left="480"/>
      </w:pPr>
      <w:hyperlink w:anchor="sadala_3_6">
        <w:r>
          <w:rPr>
            <w:rStyle w:val="Hyperlink"/>
          </w:rPr>
          <w:t xml:space="preserve">3.6. Jauna Projekta Izveidošana</w:t>
        </w:r>
      </w:hyperlink>
    </w:p>
    <w:p>
      <w:pPr>
        <w:pStyle w:val="TocEntry"/>
        <w:ind w:left="480"/>
      </w:pPr>
      <w:hyperlink w:anchor="sadala_3_7">
        <w:r>
          <w:rPr>
            <w:rStyle w:val="Hyperlink"/>
          </w:rPr>
          <w:t xml:space="preserve">3.7. Projekta Darbības un Pārvaldība</w:t>
        </w:r>
      </w:hyperlink>
    </w:p>
    <w:p>
      <w:pPr>
        <w:pStyle w:val="TocEntry"/>
        <w:ind w:left="480"/>
      </w:pPr>
      <w:hyperlink w:anchor="sadala_3_8">
        <w:r>
          <w:rPr>
            <w:rStyle w:val="Hyperlink"/>
          </w:rPr>
          <w:t xml:space="preserve">3.8. Projekta Dzēšana</w:t>
        </w:r>
      </w:hyperlink>
    </w:p>
    <w:p>
      <w:pPr>
        <w:pStyle w:val="TocEntry"/>
        <w:spacing w:before="120"/>
        <w:rPr>
          <w:b/>
        </w:rPr>
      </w:pPr>
      <w:hyperlink w:anchor="nodala_4">
        <w:r>
          <w:rPr>
            <w:rStyle w:val="Hyperlink"/>
          </w:rPr>
          <w:t xml:space="preserve">4. Uzskaites Saraksti</w:t>
        </w:r>
      </w:hyperlink>
    </w:p>
    <w:p>
      <w:pPr>
        <w:pStyle w:val="TocEntry"/>
        <w:ind w:left="480"/>
      </w:pPr>
      <w:hyperlink w:anchor="sadala_4_1">
        <w:r>
          <w:rPr>
            <w:rStyle w:val="Hyperlink"/>
          </w:rPr>
          <w:t xml:space="preserve">4.1. Kas ir Uzskaites Saraksts?</w:t>
        </w:r>
      </w:hyperlink>
    </w:p>
    <w:p>
      <w:pPr>
        <w:pStyle w:val="TocEntry"/>
        <w:ind w:left="480"/>
      </w:pPr>
      <w:hyperlink w:anchor="sadala_4_2">
        <w:r>
          <w:rPr>
            <w:rStyle w:val="Hyperlink"/>
          </w:rPr>
          <w:t xml:space="preserve">4.2. Uzskaites Saraksta Izveide</w:t>
        </w:r>
      </w:hyperlink>
    </w:p>
    <w:p>
      <w:pPr>
        <w:pStyle w:val="TocEntry"/>
        <w:ind w:left="480"/>
      </w:pPr>
      <w:hyperlink w:anchor="sadala_4_3">
        <w:r>
          <w:rPr>
            <w:rStyle w:val="Hyperlink"/>
          </w:rPr>
          <w:t xml:space="preserve">4.3. Uzskaites Sarakstu Veidi</w:t>
        </w:r>
      </w:hyperlink>
    </w:p>
    <w:p>
      <w:pPr>
        <w:pStyle w:val="TocEntry"/>
        <w:ind w:left="480"/>
      </w:pPr>
      <w:hyperlink w:anchor="sadala_4_4">
        <w:r>
          <w:rPr>
            <w:rStyle w:val="Hyperlink"/>
          </w:rPr>
          <w:t xml:space="preserve">4.4. Uzskaites Saraksta Rediģēšana</w:t>
        </w:r>
      </w:hyperlink>
    </w:p>
    <w:p>
      <w:pPr>
        <w:pStyle w:val="TocEntry"/>
        <w:ind w:left="480"/>
      </w:pPr>
      <w:hyperlink w:anchor="sadala_4_5">
        <w:r>
          <w:rPr>
            <w:rStyle w:val="Hyperlink"/>
          </w:rPr>
          <w:t xml:space="preserve">4.5. Uzskaites Saraksta Dzēšana</w:t>
        </w:r>
      </w:hyperlink>
    </w:p>
    <w:p>
      <w:pPr>
        <w:pStyle w:val="TocEntry"/>
        <w:spacing w:before="120"/>
        <w:rPr>
          <w:b/>
        </w:rPr>
      </w:pPr>
      <w:hyperlink w:anchor="nodala_5">
        <w:r>
          <w:rPr>
            <w:rStyle w:val="Hyperlink"/>
          </w:rPr>
          <w:t xml:space="preserve">5. Glabājamās Vienības</w:t>
        </w:r>
      </w:hyperlink>
    </w:p>
    <w:p>
      <w:pPr>
        <w:pStyle w:val="TocEntry"/>
        <w:ind w:left="480"/>
      </w:pPr>
      <w:hyperlink w:anchor="sadala_5_1">
        <w:r>
          <w:rPr>
            <w:rStyle w:val="Hyperlink"/>
          </w:rPr>
          <w:t xml:space="preserve">5.1. Glabājamās Vienības Izveide</w:t>
        </w:r>
      </w:hyperlink>
    </w:p>
    <w:p>
      <w:pPr>
        <w:pStyle w:val="TocEntry"/>
        <w:ind w:left="480"/>
      </w:pPr>
      <w:hyperlink w:anchor="sadala_5_2">
        <w:r>
          <w:rPr>
            <w:rStyle w:val="Hyperlink"/>
          </w:rPr>
          <w:t xml:space="preserve">5.2. Glabājamo Vienību Pārvaldība</w:t>
        </w:r>
      </w:hyperlink>
    </w:p>
    <w:p>
      <w:pPr>
        <w:pStyle w:val="TocEntry"/>
        <w:ind w:left="480"/>
      </w:pPr>
      <w:hyperlink w:anchor="sadala_5_3">
        <w:r>
          <w:rPr>
            <w:rStyle w:val="Hyperlink"/>
          </w:rPr>
          <w:t xml:space="preserve">5.3. Glabājamās Vienības Dzēšana</w:t>
        </w:r>
      </w:hyperlink>
    </w:p>
    <w:p>
      <w:pPr>
        <w:pStyle w:val="TocEntry"/>
        <w:ind w:left="480"/>
      </w:pPr>
      <w:hyperlink w:anchor="sadala_5_4">
        <w:r>
          <w:rPr>
            <w:rStyle w:val="Hyperlink"/>
          </w:rPr>
          <w:t xml:space="preserve">5.4. Pakešu Operācijas</w:t>
        </w:r>
      </w:hyperlink>
    </w:p>
    <w:p>
      <w:pPr>
        <w:pStyle w:val="TocEntry"/>
        <w:ind w:left="480"/>
      </w:pPr>
      <w:hyperlink w:anchor="sadala_5_5">
        <w:r>
          <w:rPr>
            <w:rStyle w:val="Hyperlink"/>
          </w:rPr>
          <w:t xml:space="preserve">5.5. Imports no CSV / Excel (eksperimentāls)</w:t>
        </w:r>
      </w:hyperlink>
    </w:p>
    <w:p>
      <w:pPr>
        <w:pStyle w:val="TocEntry"/>
        <w:ind w:left="480"/>
      </w:pPr>
      <w:hyperlink w:anchor="sadala_5_6">
        <w:r>
          <w:rPr>
            <w:rStyle w:val="Hyperlink"/>
          </w:rPr>
          <w:t xml:space="preserve">5.6. Kolonnu Pielāgošana</w:t>
        </w:r>
      </w:hyperlink>
    </w:p>
    <w:p>
      <w:pPr>
        <w:pStyle w:val="TocEntry"/>
        <w:ind w:left="480"/>
      </w:pPr>
      <w:hyperlink w:anchor="sadala_5_7">
        <w:r>
          <w:rPr>
            <w:rStyle w:val="Hyperlink"/>
          </w:rPr>
          <w:t xml:space="preserve">5.7. Saistītās Vienības</w:t>
        </w:r>
      </w:hyperlink>
    </w:p>
    <w:p>
      <w:pPr>
        <w:pStyle w:val="TocEntry"/>
        <w:spacing w:before="120"/>
        <w:rPr>
          <w:b/>
        </w:rPr>
      </w:pPr>
      <w:hyperlink w:anchor="nodala_6">
        <w:r>
          <w:rPr>
            <w:rStyle w:val="Hyperlink"/>
          </w:rPr>
          <w:t xml:space="preserve">6. Dokumenti</w:t>
        </w:r>
      </w:hyperlink>
    </w:p>
    <w:p>
      <w:pPr>
        <w:pStyle w:val="TocEntry"/>
        <w:ind w:left="480"/>
      </w:pPr>
      <w:hyperlink w:anchor="sadala_6_1">
        <w:r>
          <w:rPr>
            <w:rStyle w:val="Hyperlink"/>
          </w:rPr>
          <w:t xml:space="preserve">6.1. Dokumenta Izveide</w:t>
        </w:r>
      </w:hyperlink>
    </w:p>
    <w:p>
      <w:pPr>
        <w:pStyle w:val="TocEntry"/>
        <w:ind w:left="480"/>
      </w:pPr>
      <w:hyperlink w:anchor="sadala_6_2">
        <w:r>
          <w:rPr>
            <w:rStyle w:val="Hyperlink"/>
          </w:rPr>
          <w:t xml:space="preserve">6.2. Vairāku Dokumentu Izveide un Rediģēšana</w:t>
        </w:r>
      </w:hyperlink>
    </w:p>
    <w:p>
      <w:pPr>
        <w:pStyle w:val="TocEntry"/>
        <w:ind w:left="480"/>
      </w:pPr>
      <w:hyperlink w:anchor="sadala_6_3">
        <w:r>
          <w:rPr>
            <w:rStyle w:val="Hyperlink"/>
          </w:rPr>
          <w:t xml:space="preserve">6.3. Dokumentu Imports no CSV / Excel (eksperimentāls)</w:t>
        </w:r>
      </w:hyperlink>
    </w:p>
    <w:p>
      <w:pPr>
        <w:pStyle w:val="TocEntry"/>
        <w:ind w:left="480"/>
      </w:pPr>
      <w:hyperlink w:anchor="sadala_6_4">
        <w:r>
          <w:rPr>
            <w:rStyle w:val="Hyperlink"/>
          </w:rPr>
          <w:t xml:space="preserve">6.4. Dokumentu Metadati</w:t>
        </w:r>
      </w:hyperlink>
    </w:p>
    <w:p>
      <w:pPr>
        <w:pStyle w:val="TocEntry"/>
        <w:ind w:left="480"/>
      </w:pPr>
      <w:hyperlink w:anchor="sadala_6_5">
        <w:r>
          <w:rPr>
            <w:rStyle w:val="Hyperlink"/>
          </w:rPr>
          <w:t xml:space="preserve">6.5. Datņu Pievienošana</w:t>
        </w:r>
      </w:hyperlink>
    </w:p>
    <w:p>
      <w:pPr>
        <w:pStyle w:val="TocEntry"/>
        <w:ind w:left="480"/>
      </w:pPr>
      <w:hyperlink w:anchor="sadala_6_6">
        <w:r>
          <w:rPr>
            <w:rStyle w:val="Hyperlink"/>
          </w:rPr>
          <w:t xml:space="preserve">6.6. Dokumenta Dzēšana</w:t>
        </w:r>
      </w:hyperlink>
    </w:p>
    <w:p>
      <w:pPr>
        <w:pStyle w:val="TocEntry"/>
        <w:ind w:left="480"/>
      </w:pPr>
      <w:hyperlink w:anchor="sadala_6_7">
        <w:r>
          <w:rPr>
            <w:rStyle w:val="Hyperlink"/>
          </w:rPr>
          <w:t xml:space="preserve">6.7. Tekstuālie vs Mediju Dokumenti</w:t>
        </w:r>
      </w:hyperlink>
    </w:p>
    <w:p>
      <w:pPr>
        <w:pStyle w:val="TocEntry"/>
        <w:ind w:left="480"/>
      </w:pPr>
      <w:hyperlink w:anchor="sadala_6_8">
        <w:r>
          <w:rPr>
            <w:rStyle w:val="Hyperlink"/>
          </w:rPr>
          <w:t xml:space="preserve">6.8. Datņu Augšupielāde un Pārvaldība</w:t>
        </w:r>
      </w:hyperlink>
    </w:p>
    <w:p>
      <w:pPr>
        <w:pStyle w:val="TocEntry"/>
        <w:ind w:left="480"/>
      </w:pPr>
      <w:hyperlink w:anchor="sadala_6_9">
        <w:r>
          <w:rPr>
            <w:rStyle w:val="Hyperlink"/>
          </w:rPr>
          <w:t xml:space="preserve">6.9. Dokumentu Meklēšana un Filtrēšana</w:t>
        </w:r>
      </w:hyperlink>
    </w:p>
    <w:p>
      <w:pPr>
        <w:pStyle w:val="TocEntry"/>
        <w:spacing w:before="120"/>
        <w:rPr>
          <w:b/>
        </w:rPr>
      </w:pPr>
      <w:hyperlink w:anchor="nodala_7">
        <w:r>
          <w:rPr>
            <w:rStyle w:val="Hyperlink"/>
          </w:rPr>
          <w:t xml:space="preserve">7. Pārbaude un Validācija</w:t>
        </w:r>
      </w:hyperlink>
    </w:p>
    <w:p>
      <w:pPr>
        <w:pStyle w:val="TocEntry"/>
        <w:ind w:left="480"/>
      </w:pPr>
      <w:hyperlink w:anchor="sadala_7_1">
        <w:r>
          <w:rPr>
            <w:rStyle w:val="Hyperlink"/>
          </w:rPr>
          <w:t xml:space="preserve">7.1. Projekta Statuss</w:t>
        </w:r>
      </w:hyperlink>
    </w:p>
    <w:p>
      <w:pPr>
        <w:pStyle w:val="TocEntry"/>
        <w:ind w:left="480"/>
      </w:pPr>
      <w:hyperlink w:anchor="sadala_7_2">
        <w:r>
          <w:rPr>
            <w:rStyle w:val="Hyperlink"/>
          </w:rPr>
          <w:t xml:space="preserve">7.2. Validācijas Koks</w:t>
        </w:r>
      </w:hyperlink>
    </w:p>
    <w:p>
      <w:pPr>
        <w:pStyle w:val="TocEntry"/>
        <w:ind w:left="480"/>
      </w:pPr>
      <w:hyperlink w:anchor="sadala_7_3">
        <w:r>
          <w:rPr>
            <w:rStyle w:val="Hyperlink"/>
          </w:rPr>
          <w:t xml:space="preserve">7.3. Kļūdu Izpratne</w:t>
        </w:r>
      </w:hyperlink>
    </w:p>
    <w:p>
      <w:pPr>
        <w:pStyle w:val="TocEntry"/>
        <w:ind w:left="480"/>
      </w:pPr>
      <w:hyperlink w:anchor="sadala_7_4">
        <w:r>
          <w:rPr>
            <w:rStyle w:val="Hyperlink"/>
          </w:rPr>
          <w:t xml:space="preserve">7.4. Filtri un Skati</w:t>
        </w:r>
      </w:hyperlink>
    </w:p>
    <w:p>
      <w:pPr>
        <w:pStyle w:val="TocEntry"/>
        <w:ind w:left="480"/>
      </w:pPr>
      <w:hyperlink w:anchor="sadala_7_5">
        <w:r>
          <w:rPr>
            <w:rStyle w:val="Hyperlink"/>
          </w:rPr>
          <w:t xml:space="preserve">7.5. Brīdinājumu Ignorēšana</w:t>
        </w:r>
      </w:hyperlink>
    </w:p>
    <w:p>
      <w:pPr>
        <w:pStyle w:val="TocEntry"/>
        <w:ind w:left="480"/>
      </w:pPr>
      <w:hyperlink w:anchor="sadala_7_6">
        <w:r>
          <w:rPr>
            <w:rStyle w:val="Hyperlink"/>
          </w:rPr>
          <w:t xml:space="preserve">7.6. OPEX Eksportēšana</w:t>
        </w:r>
      </w:hyperlink>
    </w:p>
    <w:p>
      <w:pPr>
        <w:pStyle w:val="TocEntry"/>
        <w:spacing w:before="120"/>
        <w:rPr>
          <w:b/>
        </w:rPr>
      </w:pPr>
      <w:hyperlink w:anchor="nodala_8">
        <w:r>
          <w:rPr>
            <w:rStyle w:val="Hyperlink"/>
          </w:rPr>
          <w:t xml:space="preserve">8. Fonds un Iestāde</w:t>
        </w:r>
      </w:hyperlink>
    </w:p>
    <w:p>
      <w:pPr>
        <w:pStyle w:val="TocEntry"/>
        <w:ind w:left="480"/>
      </w:pPr>
      <w:hyperlink w:anchor="sadala_8_1">
        <w:r>
          <w:rPr>
            <w:rStyle w:val="Hyperlink"/>
          </w:rPr>
          <w:t xml:space="preserve">8.1. Fonda Informācija</w:t>
        </w:r>
      </w:hyperlink>
    </w:p>
    <w:p>
      <w:pPr>
        <w:pStyle w:val="TocEntry"/>
        <w:ind w:left="480"/>
      </w:pPr>
      <w:hyperlink w:anchor="sadala_8_2">
        <w:r>
          <w:rPr>
            <w:rStyle w:val="Hyperlink"/>
          </w:rPr>
          <w:t xml:space="preserve">8.2. Iestādes Parakstītāji</w:t>
        </w:r>
      </w:hyperlink>
    </w:p>
    <w:p>
      <w:pPr>
        <w:pStyle w:val="TocEntry"/>
        <w:spacing w:before="120"/>
        <w:rPr>
          <w:b/>
        </w:rPr>
      </w:pPr>
      <w:hyperlink w:anchor="nodala_9">
        <w:r>
          <w:rPr>
            <w:rStyle w:val="Hyperlink"/>
          </w:rPr>
          <w:t xml:space="preserve">9. Navigācija</w:t>
        </w:r>
      </w:hyperlink>
    </w:p>
    <w:p>
      <w:pPr>
        <w:pStyle w:val="TocEntry"/>
        <w:ind w:left="480"/>
      </w:pPr>
      <w:hyperlink w:anchor="sadala_9_1">
        <w:r>
          <w:rPr>
            <w:rStyle w:val="Hyperlink"/>
          </w:rPr>
          <w:t xml:space="preserve">9.1. Navigācijas Ceļš</w:t>
        </w:r>
      </w:hyperlink>
    </w:p>
    <w:p>
      <w:pPr>
        <w:pStyle w:val="TocEntry"/>
        <w:ind w:left="480"/>
      </w:pPr>
      <w:hyperlink w:anchor="sadala_9_2">
        <w:r>
          <w:rPr>
            <w:rStyle w:val="Hyperlink"/>
          </w:rPr>
          <w:t xml:space="preserve">9.2. Ātrās Darbības</w:t>
        </w:r>
      </w:hyperlink>
    </w:p>
    <w:p>
      <w:pPr>
        <w:pStyle w:val="TocEntry"/>
        <w:ind w:left="480"/>
      </w:pPr>
      <w:hyperlink w:anchor="sadala_9_3">
        <w:r>
          <w:rPr>
            <w:rStyle w:val="Hyperlink"/>
          </w:rPr>
          <w:t xml:space="preserve">9.3. Ātrā Pārlēkšana (Meklēšana)</w:t>
        </w:r>
      </w:hyperlink>
    </w:p>
    <w:p>
      <w:pPr>
        <w:pStyle w:val="TocEntry"/>
        <w:spacing w:before="120"/>
        <w:rPr>
          <w:b/>
        </w:rPr>
      </w:pPr>
      <w:hyperlink w:anchor="nodala_10">
        <w:r>
          <w:rPr>
            <w:rStyle w:val="Hyperlink"/>
          </w:rPr>
          <w:t xml:space="preserve">10. Terminoloģija</w:t>
        </w:r>
      </w:hyperlink>
    </w:p>
    <w:p>
      <w:pPr>
        <w:pStyle w:val="TocEntry"/>
        <w:ind w:left="480"/>
      </w:pPr>
      <w:hyperlink w:anchor="sadala_10_1">
        <w:r>
          <w:rPr>
            <w:rStyle w:val="Hyperlink"/>
          </w:rPr>
          <w:t xml:space="preserve">10.1. Pamata Termini</w:t>
        </w:r>
      </w:hyperlink>
    </w:p>
    <w:p>
      <w:pPr>
        <w:pStyle w:val="TocEntry"/>
        <w:ind w:left="480"/>
      </w:pPr>
      <w:hyperlink w:anchor="sadala_10_2">
        <w:r>
          <w:rPr>
            <w:rStyle w:val="Hyperlink"/>
          </w:rPr>
          <w:t xml:space="preserve">10.2. Uzskaites Sarakstu Termini</w:t>
        </w:r>
      </w:hyperlink>
    </w:p>
    <w:p>
      <w:pPr>
        <w:pStyle w:val="TocEntry"/>
        <w:ind w:left="480"/>
      </w:pPr>
      <w:hyperlink w:anchor="sadala_10_3">
        <w:r>
          <w:rPr>
            <w:rStyle w:val="Hyperlink"/>
          </w:rPr>
          <w:t xml:space="preserve">10.3. Tehniskie Termini</w:t>
        </w:r>
      </w:hyperlink>
    </w:p>
    <w:p>
      <w:pPr>
        <w:pStyle w:val="TocEntry"/>
        <w:spacing w:before="120"/>
        <w:rPr>
          <w:b/>
        </w:rPr>
      </w:pPr>
      <w:hyperlink w:anchor="nodala_11">
        <w:r>
          <w:rPr>
            <w:rStyle w:val="Hyperlink"/>
          </w:rPr>
          <w:t xml:space="preserve">11. Licences</w:t>
        </w:r>
      </w:hyperlink>
    </w:p>
    <w:p>
      <w:pPr>
        <w:pStyle w:val="TocEntry"/>
        <w:ind w:left="480"/>
      </w:pPr>
      <w:hyperlink w:anchor="sadala_11_1">
        <w:r>
          <w:rPr>
            <w:rStyle w:val="Hyperlink"/>
          </w:rPr>
          <w:t xml:space="preserve">11.1. Programmatūras Licence</w:t>
        </w:r>
      </w:hyperlink>
    </w:p>
    <w:p>
      <w:pPr>
        <w:pStyle w:val="TocEntry"/>
        <w:ind w:left="480"/>
      </w:pPr>
      <w:hyperlink w:anchor="sadala_11_2">
        <w:r>
          <w:rPr>
            <w:rStyle w:val="Hyperlink"/>
          </w:rPr>
          <w:t xml:space="preserve">11.2. Datu Licence</w:t>
        </w:r>
      </w:hyperlink>
    </w:p>
    <w:p>
      <w:pPr>
        <w:pStyle w:val="TocEntry"/>
        <w:ind w:left="480"/>
      </w:pPr>
      <w:hyperlink w:anchor="sadala_11_3">
        <w:r>
          <w:rPr>
            <w:rStyle w:val="Hyperlink"/>
          </w:rPr>
          <w:t xml:space="preserve">11.3. OPEX Standarts</w:t>
        </w:r>
      </w:hyperlink>
    </w:p>
    <w:p>
      <w:pPr>
        <w:pStyle w:val="TocEntry"/>
        <w:spacing w:before="120"/>
        <w:rPr>
          <w:b/>
        </w:rPr>
      </w:pPr>
      <w:hyperlink w:anchor="nodala_12">
        <w:r>
          <w:rPr>
            <w:rStyle w:val="Hyperlink"/>
          </w:rPr>
          <w:t xml:space="preserve">12. Atbalsts</w:t>
        </w:r>
      </w:hyperlink>
    </w:p>
    <w:p>
      <w:pPr>
        <w:pStyle w:val="TocEntry"/>
        <w:ind w:left="480"/>
      </w:pPr>
      <w:hyperlink w:anchor="sadala_12_1">
        <w:r>
          <w:rPr>
            <w:rStyle w:val="Hyperlink"/>
          </w:rPr>
          <w:t xml:space="preserve">12.1. Tehniskā Atbalsta</w:t>
        </w:r>
      </w:hyperlink>
    </w:p>
    <w:p>
      <w:pPr>
        <w:pStyle w:val="TocEntry"/>
        <w:ind w:left="480"/>
      </w:pPr>
      <w:hyperlink w:anchor="sadala_12_2">
        <w:r>
          <w:rPr>
            <w:rStyle w:val="Hyperlink"/>
          </w:rPr>
          <w:t xml:space="preserve">12.2. Atsauksmes un Priekšlikumi</w:t>
        </w:r>
      </w:hyperlink>
    </w:p>
    <w:p>
      <w:pPr>
        <w:pStyle w:val="TocEntry"/>
        <w:ind w:left="480"/>
      </w:pPr>
      <w:hyperlink w:anchor="sadala_12_3">
        <w:r>
          <w:rPr>
            <w:rStyle w:val="Hyperlink"/>
          </w:rPr>
          <w:t xml:space="preserve">12.3. Dokumentācija</w:t>
        </w:r>
      </w:hyperlink>
    </w:p>
    <w:p>
      <w:pPr>
        <w:pStyle w:val="TocEntry"/>
        <w:spacing w:before="120"/>
        <w:rPr>
          <w:b/>
        </w:rPr>
      </w:pPr>
      <w:hyperlink w:anchor="nodala_13">
        <w:r>
          <w:rPr>
            <w:rStyle w:val="Hyperlink"/>
          </w:rPr>
          <w:t xml:space="preserve">13. Kļūdu Paziņojumi</w:t>
        </w:r>
      </w:hyperlink>
    </w:p>
    <w:p>
      <w:pPr>
        <w:pStyle w:val="TocEntry"/>
        <w:ind w:left="480"/>
      </w:pPr>
      <w:hyperlink w:anchor="sadala_13_1">
        <w:r>
          <w:rPr>
            <w:rStyle w:val="Hyperlink"/>
          </w:rPr>
          <w:t xml:space="preserve">13.1. Kā Ziņot par Kļūdu</w:t>
        </w:r>
      </w:hyperlink>
    </w:p>
    <w:p>
      <w:pPr>
        <w:pStyle w:val="TocEntry"/>
        <w:ind w:left="480"/>
      </w:pPr>
      <w:hyperlink w:anchor="sadala_13_2">
        <w:r>
          <w:rPr>
            <w:rStyle w:val="Hyperlink"/>
          </w:rPr>
          <w:t xml:space="preserve">13.2. Zināmās Problēmas</w:t>
        </w:r>
      </w:hyperlink>
    </w:p>
    <w:p>
      <w:pPr>
        <w:pStyle w:val="TocEntry"/>
        <w:ind w:left="480"/>
      </w:pPr>
      <w:hyperlink w:anchor="sadala_13_3">
        <w:r>
          <w:rPr>
            <w:rStyle w:val="Hyperlink"/>
          </w:rPr>
          <w:t xml:space="preserve">13.3. Kritiskās Kļūdas</w:t>
        </w:r>
      </w:hyperlink>
    </w:p>
    <w:p>
      <w:pPr>
        <w:pStyle w:val="TocEntry"/>
        <w:spacing w:before="120"/>
        <w:rPr>
          <w:b/>
        </w:rPr>
      </w:pPr>
      <w:hyperlink w:anchor="nodala_14">
        <w:r>
          <w:rPr>
            <w:rStyle w:val="Hyperlink"/>
          </w:rPr>
          <w:t xml:space="preserve">14. Iestatījumi</w:t>
        </w:r>
      </w:hyperlink>
    </w:p>
    <w:p>
      <w:pPr>
        <w:pStyle w:val="TocEntry"/>
        <w:ind w:left="480"/>
      </w:pPr>
      <w:hyperlink w:anchor="sadala_14_1">
        <w:r>
          <w:rPr>
            <w:rStyle w:val="Hyperlink"/>
          </w:rPr>
          <w:t xml:space="preserve">14.1. Iestatījumu Logs</w:t>
        </w:r>
      </w:hyperlink>
    </w:p>
    <w:p>
      <w:pPr>
        <w:pStyle w:val="TocEntry"/>
        <w:ind w:left="480"/>
      </w:pPr>
      <w:hyperlink w:anchor="sadala_14_2">
        <w:r>
          <w:rPr>
            <w:rStyle w:val="Hyperlink"/>
          </w:rPr>
          <w:t xml:space="preserve">14.2. Attēlošanas Iestatījumi</w:t>
        </w:r>
      </w:hyperlink>
    </w:p>
    <w:p>
      <w:pPr>
        <w:pStyle w:val="TocEntry"/>
        <w:ind w:left="480"/>
      </w:pPr>
      <w:hyperlink w:anchor="sadala_14_3">
        <w:r>
          <w:rPr>
            <w:rStyle w:val="Hyperlink"/>
          </w:rPr>
          <w:t xml:space="preserve">14.3. Formu Priekšiestatījumi</w:t>
        </w:r>
      </w:hyperlink>
    </w:p>
    <w:p>
      <w:pPr>
        <w:pStyle w:val="TocEntry"/>
        <w:ind w:left="480"/>
      </w:pPr>
      <w:hyperlink w:anchor="sadala_14_4">
        <w:r>
          <w:rPr>
            <w:rStyle w:val="Hyperlink"/>
          </w:rPr>
          <w:t xml:space="preserve">14.4. Validācijas Iestatījumi</w:t>
        </w:r>
      </w:hyperlink>
    </w:p>
    <w:p>
      <w:pPr>
        <w:pStyle w:val="TocEntry"/>
        <w:ind w:left="480"/>
      </w:pPr>
      <w:hyperlink w:anchor="sadala_14_5">
        <w:r>
          <w:rPr>
            <w:rStyle w:val="Hyperlink"/>
          </w:rPr>
          <w:t xml:space="preserve">14.5. Vadlīniju Iestatījumi</w:t>
        </w:r>
      </w:hyperlink>
    </w:p>
    <w:p>
      <w:pPr>
        <w:pStyle w:val="TocEntry"/>
        <w:ind w:left="480"/>
      </w:pPr>
      <w:hyperlink w:anchor="sadala_14_6">
        <w:r>
          <w:rPr>
            <w:rStyle w:val="Hyperlink"/>
          </w:rPr>
          <w:t xml:space="preserve">14.6. Eksperimentālās Funkcijas</w:t>
        </w:r>
      </w:hyperlink>
    </w:p>
    <w:p>
      <w:pPr>
        <w:pStyle w:val="TocEntry"/>
        <w:ind w:left="480"/>
      </w:pPr>
      <w:hyperlink w:anchor="sadala_14_7">
        <w:r>
          <w:rPr>
            <w:rStyle w:val="Hyperlink"/>
          </w:rPr>
          <w:t xml:space="preserve">14.7. Iestatījumu Imports, Eksports un Atiestatīšana</w:t>
        </w:r>
      </w:hyperlink>
    </w:p>
    <w:p>
      <w:pPr>
        <w:pStyle w:val="TocEntry"/>
        <w:spacing w:before="120"/>
        <w:rPr>
          <w:b/>
        </w:rPr>
      </w:pPr>
      <w:hyperlink w:anchor="nodala_15">
        <w:r>
          <w:rPr>
            <w:rStyle w:val="Hyperlink"/>
          </w:rPr>
          <w:t xml:space="preserve">15. Ceļa Karte</w:t>
        </w:r>
      </w:hyperlink>
    </w:p>
    <w:p>
      <w:pPr>
        <w:pStyle w:val="TocEntry"/>
        <w:ind w:left="480"/>
      </w:pPr>
      <w:hyperlink w:anchor="sadala_15_1">
        <w:r>
          <w:rPr>
            <w:rStyle w:val="Hyperlink"/>
          </w:rPr>
          <w:t xml:space="preserve">15.1. Kas ir Ceļa Karte?</w:t>
        </w:r>
      </w:hyperlink>
    </w:p>
    <w:p>
      <w:pPr>
        <w:pStyle w:val="TocEntry"/>
        <w:ind w:left="480"/>
      </w:pPr>
      <w:hyperlink w:anchor="sadala_15_2">
        <w:r>
          <w:rPr>
            <w:rStyle w:val="Hyperlink"/>
          </w:rPr>
          <w:t xml:space="preserve">15.2. Maršruta Izveide</w:t>
        </w:r>
      </w:hyperlink>
    </w:p>
    <w:p>
      <w:pPr>
        <w:pStyle w:val="TocEntry"/>
        <w:ind w:left="480"/>
      </w:pPr>
      <w:hyperlink w:anchor="sadala_15_3">
        <w:r>
          <w:rPr>
            <w:rStyle w:val="Hyperlink"/>
          </w:rPr>
          <w:t xml:space="preserve">15.3. Viedais Palīgs</w:t>
        </w:r>
      </w:hyperlink>
    </w:p>
    <w:p>
      <w:pPr>
        <w:pStyle w:val="TocEntry"/>
        <w:spacing w:before="120"/>
        <w:rPr>
          <w:b/>
        </w:rPr>
      </w:pPr>
      <w:hyperlink w:anchor="nodala_16">
        <w:r>
          <w:rPr>
            <w:rStyle w:val="Hyperlink"/>
          </w:rPr>
          <w:t xml:space="preserve">16. Tastatūras Saīsnes</w:t>
        </w:r>
      </w:hyperlink>
    </w:p>
    <w:p>
      <w:pPr>
        <w:pStyle w:val="TocEntry"/>
        <w:ind w:left="480"/>
      </w:pPr>
      <w:hyperlink w:anchor="sadala_16_1">
        <w:r>
          <w:rPr>
            <w:rStyle w:val="Hyperlink"/>
          </w:rPr>
          <w:t xml:space="preserve">16.1. Pieejamās Saīsnes</w:t>
        </w:r>
      </w:hyperlink>
    </w:p>
    <w:p>
      <w:pPr>
        <w:pStyle w:val="TocEntry"/>
        <w:spacing w:before="120"/>
        <w:rPr>
          <w:b/>
        </w:rPr>
      </w:pPr>
      <w:hyperlink w:anchor="nodala_17">
        <w:r>
          <w:rPr>
            <w:rStyle w:val="Hyperlink"/>
          </w:rPr>
          <w:t xml:space="preserve">17. Revīzija 01 — kopsavilkums</w:t>
        </w:r>
      </w:hyperlink>
    </w:p>
    <w:p>
      <w:pPr>
        <w:pStyle w:val="TocEntry"/>
        <w:ind w:left="480"/>
      </w:pPr>
      <w:hyperlink w:anchor="sadala_17_1">
        <w:r>
          <w:rPr>
            <w:rStyle w:val="Hyperlink"/>
          </w:rPr>
          <w:t xml:space="preserve">17.1. Kas ir izdarīts</w:t>
        </w:r>
      </w:hyperlink>
    </w:p>
    <w:p>
      <w:pPr>
        <w:pStyle w:val="TocEntry"/>
        <w:ind w:left="480"/>
      </w:pPr>
      <w:hyperlink w:anchor="sadala_17_2">
        <w:r>
          <w:rPr>
            <w:rStyle w:val="Hyperlink"/>
          </w:rPr>
          <w:t xml:space="preserve">17.2. Pārskats pa nodaļām</w:t>
        </w:r>
      </w:hyperlink>
    </w:p>
    <w:p>
      <w:pPr>
        <w:pStyle w:val="TocEntry"/>
        <w:ind w:left="480"/>
      </w:pPr>
      <w:hyperlink w:anchor="sadala_17_3">
        <w:r>
          <w:rPr>
            <w:rStyle w:val="Hyperlink"/>
          </w:rPr>
          <w:t xml:space="preserve">17.3. Būtiskākie fakta labojumi</w:t>
        </w:r>
      </w:hyperlink>
    </w:p>
    <w:p>
      <w:pPr>
        <w:pStyle w:val="TocEntry"/>
        <w:ind w:left="480"/>
      </w:pPr>
      <w:hyperlink w:anchor="sadala_17_4">
        <w:r>
          <w:rPr>
            <w:rStyle w:val="Hyperlink"/>
          </w:rPr>
          <w:t xml:space="preserve">17.4. Kas jālabo pašā programmā</w:t>
        </w:r>
      </w:hyperlink>
    </w:p>
    <w:p>
      <w:pPr>
        <w:pStyle w:val="TocEntry"/>
        <w:ind w:left="480"/>
      </w:pPr>
      <w:hyperlink w:anchor="sadala_17_5">
        <w:r>
          <w:rPr>
            <w:rStyle w:val="Hyperlink"/>
          </w:rPr>
          <w:t xml:space="preserve">17.5. Jautājumi, kas jāizlemj</w:t>
        </w:r>
      </w:hyperlink>
    </w:p>
    <w:p>
      <w:r>
        <w:br w:type="page"/>
      </w:r>
    </w:p>
    <w:p>
      <w:pPr>
        <w:pStyle w:val="Heading1"/>
      </w:pPr>
      <w:bookmarkStart w:id="1" w:name="nodala_1"/>
      <w:r>
        <w:t xml:space="preserve">1. Darba Sākšana</w:t>
      </w:r>
      <w:bookmarkEnd w:id="1"/>
    </w:p>
    <w:p>
      <w:pPr>
        <w:pStyle w:val="Heading2"/>
      </w:pPr>
      <w:bookmarkStart w:id="2" w:name="sadala_1_1"/>
      <w:r>
        <w:t xml:space="preserve">1.1. Ievads</w:t>
      </w:r>
      <w:bookmarkEnd w:id="2"/>
    </w:p>
    <w:p>
      <w:r>
        <w:t xml:space="preserve">Laipni lūdzam DARi metadatu sagataves rīkā. Šis rīks ir izstrādāts, lai palīdzētu izveidot un pārvaldīt dokumentus, glabājamās vienības un uzskaites sarakstus pēc Latvijas Valsts arhīva prasībām. Rīka mērķis ir sagatavot un aprakstīt pakotnes* nodošanai valsts glabāšanā.</w:t>
      </w:r>
    </w:p>
    <w:p>
      <w:r>
        <w:t xml:space="preserve">Šajā palīdzības sadaļā jūs atradīsiet informāciju par visām galvenajām funkcijām un to izmantošanu.</w:t>
      </w:r>
    </w:p>
    <w:p>
      <w:pPr>
        <w:pStyle w:val="Caption"/>
        <w:rPr>
          <w:b/>
          <w:color w:val="000000"/>
          <w:sz w:val="18"/>
          <w:szCs w:val="18"/>
        </w:rPr>
      </w:pPr>
      <w:r>
        <w:rPr>
          <w:b/>
          <w:color w:val="000000"/>
          <w:sz w:val="18"/>
          <w:szCs w:val="18"/>
        </w:rPr>
        <w:t xml:space="preserve">Projekta uzbūve</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 Projekts</w:t>
            </w:r>
          </w:p>
          <w:p>
            <w:pPr>
              <w:pStyle w:val="Mono"/>
            </w:pPr>
            <w:r>
              <w:t xml:space="preserve">📋 Uzskaites saraksts (grupē pēc veida)</w:t>
            </w:r>
          </w:p>
          <w:p>
            <w:pPr>
              <w:pStyle w:val="Mono"/>
            </w:pPr>
            <w:r>
              <w:t xml:space="preserve">📦 Glabājamā vienība (mape, lieta, sējums...)</w:t>
            </w:r>
          </w:p>
          <w:p>
            <w:pPr>
              <w:pStyle w:val="Mono"/>
            </w:pPr>
            <w:r>
              <w:t xml:space="preserve">📄 Dokuments (apraksta vienu dokumentu)</w:t>
            </w:r>
          </w:p>
          <w:p>
            <w:pPr>
              <w:pStyle w:val="Mono"/>
            </w:pPr>
            <w:r>
              <w:t xml:space="preserve">📎 Datnes (digitālās datnes)</w:t>
            </w:r>
          </w:p>
        </w:tc>
      </w:tr>
    </w:tbl>
    <w:p>
      <w:pPr>
        <w:spacing w:after="0"/>
      </w:pPr>
    </w:p>
    <w:p>
      <w:pPr>
        <w:pStyle w:val="Caption"/>
      </w:pPr>
      <w:r>
        <w:t xml:space="preserve">Katrs projekts ir veidots šādā hierarhijā: projekts satur uzskaites sarakstus, tie — glabājamās vienības, tās — dokumentus, un dokumentiem pievieno datnes.</w:t>
      </w:r>
    </w:p>
    <w:p>
      <w:pPr>
        <w:pStyle w:val="Caption"/>
        <w:rPr>
          <w:b/>
          <w:color w:val="000000"/>
          <w:sz w:val="18"/>
          <w:szCs w:val="18"/>
        </w:rPr>
      </w:pPr>
      <w:r>
        <w:rPr>
          <w:b/>
          <w:color w:val="000000"/>
          <w:sz w:val="18"/>
          <w:szCs w:val="18"/>
        </w:rPr>
        <w:t xml:space="preserve">Lietotnes krāsu palete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3200"/>
        <w:gridCol w:w="3800"/>
        <w:gridCol w:w="2354"/>
      </w:tblGrid>
      <w:tr>
        <w:trPr>
          <w:tblHeader/>
        </w:trPr>
        <w:tc>
          <w:tcPr>
            <w:tcW w:w="3200" w:type="dxa"/>
            <w:shd w:val="clear" w:color="auto" w:fill="FFFFFF"/>
            <w:vAlign w:val="top"/>
          </w:tcPr>
          <w:p>
            <w:pPr>
              <w:spacing w:after="0"/>
              <w:rPr>
                <w:b/>
              </w:rPr>
            </w:pPr>
            <w:r>
              <w:rPr>
                <w:b/>
              </w:rPr>
              <w:t xml:space="preserve">Nosaukums</w:t>
            </w:r>
          </w:p>
        </w:tc>
        <w:tc>
          <w:tcPr>
            <w:tcW w:w="3800" w:type="dxa"/>
            <w:shd w:val="clear" w:color="auto" w:fill="FFFFFF"/>
            <w:vAlign w:val="top"/>
          </w:tcPr>
          <w:p>
            <w:pPr>
              <w:spacing w:after="0"/>
              <w:rPr>
                <w:b/>
              </w:rPr>
            </w:pPr>
            <w:r>
              <w:rPr>
                <w:b/>
              </w:rPr>
              <w:t xml:space="preserve">CSS mainīgais</w:t>
            </w:r>
          </w:p>
        </w:tc>
        <w:tc>
          <w:tcPr>
            <w:tcW w:w="2354" w:type="dxa"/>
            <w:shd w:val="clear" w:color="auto" w:fill="FFFFFF"/>
            <w:vAlign w:val="top"/>
          </w:tcPr>
          <w:p>
            <w:pPr>
              <w:spacing w:after="0"/>
              <w:rPr>
                <w:b/>
              </w:rPr>
            </w:pPr>
            <w:r>
              <w:rPr>
                <w:b/>
              </w:rPr>
              <w:t xml:space="preserve">Krāsa</w:t>
            </w:r>
          </w:p>
        </w:tc>
      </w:tr>
      <w:tr>
        <w:tc>
          <w:tcPr>
            <w:tcW w:w="3200" w:type="dxa"/>
            <w:vAlign w:val="top"/>
          </w:tcPr>
          <w:p>
            <w:pPr>
              <w:spacing w:after="0"/>
            </w:pPr>
            <w:r>
              <w:t xml:space="preserve">Primārā</w:t>
            </w:r>
          </w:p>
        </w:tc>
        <w:tc>
          <w:tcPr>
            <w:tcW w:w="3800" w:type="dxa"/>
            <w:vAlign w:val="top"/>
          </w:tcPr>
          <w:p>
            <w:pPr>
              <w:spacing w:after="0"/>
              <w:rPr>
                <w:rStyle w:val="CodeChar"/>
              </w:rPr>
            </w:pPr>
            <w:r>
              <w:rPr>
                <w:rStyle w:val="CodeChar"/>
              </w:rPr>
              <w:t xml:space="preserve">--color-primary</w:t>
            </w:r>
          </w:p>
        </w:tc>
        <w:tc>
          <w:tcPr>
            <w:tcW w:w="2354" w:type="dxa"/>
            <w:shd w:val="clear" w:color="auto" w:fill="FFFFFF"/>
            <w:vAlign w:val="top"/>
          </w:tcPr>
          <w:p>
            <w:pPr>
              <w:spacing w:after="0"/>
              <w:rPr>
                <w:sz w:val="18"/>
                <w:szCs w:val="18"/>
              </w:rPr>
            </w:pPr>
            <w:r>
              <w:rPr>
                <w:sz w:val="18"/>
                <w:szCs w:val="18"/>
              </w:rPr>
              <w:t xml:space="preserve">#596D69</w:t>
            </w:r>
          </w:p>
        </w:tc>
      </w:tr>
      <w:tr>
        <w:tc>
          <w:tcPr>
            <w:tcW w:w="3200" w:type="dxa"/>
            <w:vAlign w:val="top"/>
          </w:tcPr>
          <w:p>
            <w:pPr>
              <w:spacing w:after="0"/>
            </w:pPr>
            <w:r>
              <w:t xml:space="preserve">Sekundārā</w:t>
            </w:r>
          </w:p>
        </w:tc>
        <w:tc>
          <w:tcPr>
            <w:tcW w:w="3800" w:type="dxa"/>
            <w:vAlign w:val="top"/>
          </w:tcPr>
          <w:p>
            <w:pPr>
              <w:spacing w:after="0"/>
              <w:rPr>
                <w:rStyle w:val="CodeChar"/>
              </w:rPr>
            </w:pPr>
            <w:r>
              <w:rPr>
                <w:rStyle w:val="CodeChar"/>
              </w:rPr>
              <w:t xml:space="preserve">--color-secondary</w:t>
            </w:r>
          </w:p>
        </w:tc>
        <w:tc>
          <w:tcPr>
            <w:tcW w:w="2354" w:type="dxa"/>
            <w:shd w:val="clear" w:color="auto" w:fill="FFFFFF"/>
            <w:vAlign w:val="top"/>
          </w:tcPr>
          <w:p>
            <w:pPr>
              <w:spacing w:after="0"/>
              <w:rPr>
                <w:sz w:val="18"/>
                <w:szCs w:val="18"/>
              </w:rPr>
            </w:pPr>
            <w:r>
              <w:rPr>
                <w:sz w:val="18"/>
                <w:szCs w:val="18"/>
              </w:rPr>
              <w:t xml:space="preserve">#6B7FA0</w:t>
            </w:r>
          </w:p>
        </w:tc>
      </w:tr>
      <w:tr>
        <w:tc>
          <w:tcPr>
            <w:tcW w:w="3200" w:type="dxa"/>
            <w:vAlign w:val="top"/>
          </w:tcPr>
          <w:p>
            <w:pPr>
              <w:spacing w:after="0"/>
            </w:pPr>
            <w:r>
              <w:t xml:space="preserve">Terciārā</w:t>
            </w:r>
          </w:p>
        </w:tc>
        <w:tc>
          <w:tcPr>
            <w:tcW w:w="3800" w:type="dxa"/>
            <w:vAlign w:val="top"/>
          </w:tcPr>
          <w:p>
            <w:pPr>
              <w:spacing w:after="0"/>
              <w:rPr>
                <w:rStyle w:val="CodeChar"/>
              </w:rPr>
            </w:pPr>
            <w:r>
              <w:rPr>
                <w:rStyle w:val="CodeChar"/>
              </w:rPr>
              <w:t xml:space="preserve">--color-tertiary</w:t>
            </w:r>
          </w:p>
        </w:tc>
        <w:tc>
          <w:tcPr>
            <w:tcW w:w="2354" w:type="dxa"/>
            <w:shd w:val="clear" w:color="auto" w:fill="FFFFFF"/>
            <w:vAlign w:val="top"/>
          </w:tcPr>
          <w:p>
            <w:pPr>
              <w:spacing w:after="0"/>
              <w:rPr>
                <w:sz w:val="18"/>
                <w:szCs w:val="18"/>
              </w:rPr>
            </w:pPr>
            <w:r>
              <w:rPr>
                <w:sz w:val="18"/>
                <w:szCs w:val="18"/>
              </w:rPr>
              <w:t xml:space="preserve">#B5A88E</w:t>
            </w:r>
          </w:p>
        </w:tc>
      </w:tr>
      <w:tr>
        <w:tc>
          <w:tcPr>
            <w:tcW w:w="3200" w:type="dxa"/>
            <w:vAlign w:val="top"/>
          </w:tcPr>
          <w:p>
            <w:pPr>
              <w:spacing w:after="0"/>
            </w:pPr>
            <w:r>
              <w:t xml:space="preserve">Kļūda</w:t>
            </w:r>
          </w:p>
        </w:tc>
        <w:tc>
          <w:tcPr>
            <w:tcW w:w="3800" w:type="dxa"/>
            <w:vAlign w:val="top"/>
          </w:tcPr>
          <w:p>
            <w:pPr>
              <w:spacing w:after="0"/>
              <w:rPr>
                <w:rStyle w:val="CodeChar"/>
              </w:rPr>
            </w:pPr>
            <w:r>
              <w:rPr>
                <w:rStyle w:val="CodeChar"/>
              </w:rPr>
              <w:t xml:space="preserve">--color-error</w:t>
            </w:r>
          </w:p>
        </w:tc>
        <w:tc>
          <w:tcPr>
            <w:tcW w:w="2354" w:type="dxa"/>
            <w:shd w:val="clear" w:color="auto" w:fill="FFFFFF"/>
            <w:vAlign w:val="top"/>
          </w:tcPr>
          <w:p>
            <w:pPr>
              <w:spacing w:after="0"/>
              <w:rPr>
                <w:sz w:val="18"/>
                <w:szCs w:val="18"/>
              </w:rPr>
            </w:pPr>
            <w:r>
              <w:rPr>
                <w:sz w:val="18"/>
                <w:szCs w:val="18"/>
              </w:rPr>
              <w:t xml:space="preserve">#744245</w:t>
            </w:r>
          </w:p>
        </w:tc>
      </w:tr>
      <w:tr>
        <w:tc>
          <w:tcPr>
            <w:tcW w:w="3200" w:type="dxa"/>
            <w:vAlign w:val="top"/>
          </w:tcPr>
          <w:p>
            <w:pPr>
              <w:spacing w:after="0"/>
            </w:pPr>
            <w:r>
              <w:t xml:space="preserve">Brīdinājums</w:t>
            </w:r>
          </w:p>
        </w:tc>
        <w:tc>
          <w:tcPr>
            <w:tcW w:w="3800" w:type="dxa"/>
            <w:vAlign w:val="top"/>
          </w:tcPr>
          <w:p>
            <w:pPr>
              <w:spacing w:after="0"/>
              <w:rPr>
                <w:rStyle w:val="CodeChar"/>
              </w:rPr>
            </w:pPr>
            <w:r>
              <w:rPr>
                <w:rStyle w:val="CodeChar"/>
              </w:rPr>
              <w:t xml:space="preserve">--color-warning</w:t>
            </w:r>
          </w:p>
        </w:tc>
        <w:tc>
          <w:tcPr>
            <w:tcW w:w="2354" w:type="dxa"/>
            <w:shd w:val="clear" w:color="auto" w:fill="FFFFFF"/>
            <w:vAlign w:val="top"/>
          </w:tcPr>
          <w:p>
            <w:pPr>
              <w:spacing w:after="0"/>
              <w:rPr>
                <w:sz w:val="18"/>
                <w:szCs w:val="18"/>
              </w:rPr>
            </w:pPr>
            <w:r>
              <w:rPr>
                <w:sz w:val="18"/>
                <w:szCs w:val="18"/>
              </w:rPr>
              <w:t xml:space="preserve">#E1B781</w:t>
            </w:r>
          </w:p>
        </w:tc>
      </w:tr>
      <w:tr>
        <w:tc>
          <w:tcPr>
            <w:tcW w:w="3200" w:type="dxa"/>
            <w:vAlign w:val="top"/>
          </w:tcPr>
          <w:p>
            <w:pPr>
              <w:spacing w:after="0"/>
            </w:pPr>
            <w:r>
              <w:t xml:space="preserve">Informācija</w:t>
            </w:r>
          </w:p>
        </w:tc>
        <w:tc>
          <w:tcPr>
            <w:tcW w:w="3800" w:type="dxa"/>
            <w:vAlign w:val="top"/>
          </w:tcPr>
          <w:p>
            <w:pPr>
              <w:spacing w:after="0"/>
              <w:rPr>
                <w:rStyle w:val="CodeChar"/>
              </w:rPr>
            </w:pPr>
            <w:r>
              <w:rPr>
                <w:rStyle w:val="CodeChar"/>
              </w:rPr>
              <w:t xml:space="preserve">--color-info</w:t>
            </w:r>
          </w:p>
        </w:tc>
        <w:tc>
          <w:tcPr>
            <w:tcW w:w="2354" w:type="dxa"/>
            <w:shd w:val="clear" w:color="auto" w:fill="FFFFFF"/>
            <w:vAlign w:val="top"/>
          </w:tcPr>
          <w:p>
            <w:pPr>
              <w:spacing w:after="0"/>
              <w:rPr>
                <w:sz w:val="18"/>
                <w:szCs w:val="18"/>
              </w:rPr>
            </w:pPr>
            <w:r>
              <w:rPr>
                <w:sz w:val="18"/>
                <w:szCs w:val="18"/>
              </w:rPr>
              <w:t xml:space="preserve">#6BA3B8</w:t>
            </w:r>
          </w:p>
        </w:tc>
      </w:tr>
      <w:tr>
        <w:tc>
          <w:tcPr>
            <w:tcW w:w="3200" w:type="dxa"/>
            <w:vAlign w:val="top"/>
          </w:tcPr>
          <w:p>
            <w:pPr>
              <w:spacing w:after="0"/>
            </w:pPr>
            <w:r>
              <w:t xml:space="preserve">Veiksmīgi</w:t>
            </w:r>
          </w:p>
        </w:tc>
        <w:tc>
          <w:tcPr>
            <w:tcW w:w="3800" w:type="dxa"/>
            <w:vAlign w:val="top"/>
          </w:tcPr>
          <w:p>
            <w:pPr>
              <w:spacing w:after="0"/>
              <w:rPr>
                <w:rStyle w:val="CodeChar"/>
              </w:rPr>
            </w:pPr>
            <w:r>
              <w:rPr>
                <w:rStyle w:val="CodeChar"/>
              </w:rPr>
              <w:t xml:space="preserve">--color-success</w:t>
            </w:r>
          </w:p>
        </w:tc>
        <w:tc>
          <w:tcPr>
            <w:tcW w:w="2354" w:type="dxa"/>
            <w:shd w:val="clear" w:color="auto" w:fill="FFFFFF"/>
            <w:vAlign w:val="top"/>
          </w:tcPr>
          <w:p>
            <w:pPr>
              <w:spacing w:after="0"/>
              <w:rPr>
                <w:sz w:val="18"/>
                <w:szCs w:val="18"/>
              </w:rPr>
            </w:pPr>
            <w:r>
              <w:rPr>
                <w:sz w:val="18"/>
                <w:szCs w:val="18"/>
              </w:rPr>
              <w:t xml:space="preserve">#10B981</w:t>
            </w:r>
          </w:p>
        </w:tc>
      </w:tr>
      <w:tr>
        <w:tc>
          <w:tcPr>
            <w:tcW w:w="3200" w:type="dxa"/>
            <w:vAlign w:val="top"/>
          </w:tcPr>
          <w:p>
            <w:pPr>
              <w:spacing w:after="0"/>
            </w:pPr>
            <w:r>
              <w:t xml:space="preserve">Fons</w:t>
            </w:r>
          </w:p>
        </w:tc>
        <w:tc>
          <w:tcPr>
            <w:tcW w:w="3800" w:type="dxa"/>
            <w:vAlign w:val="top"/>
          </w:tcPr>
          <w:p>
            <w:pPr>
              <w:spacing w:after="0"/>
              <w:rPr>
                <w:rStyle w:val="CodeChar"/>
              </w:rPr>
            </w:pPr>
            <w:r>
              <w:rPr>
                <w:rStyle w:val="CodeChar"/>
              </w:rPr>
              <w:t xml:space="preserve">--color-background</w:t>
            </w:r>
          </w:p>
        </w:tc>
        <w:tc>
          <w:tcPr>
            <w:tcW w:w="2354" w:type="dxa"/>
            <w:shd w:val="clear" w:color="auto" w:fill="FFFFFF"/>
            <w:vAlign w:val="top"/>
          </w:tcPr>
          <w:p>
            <w:pPr>
              <w:spacing w:after="0"/>
              <w:rPr>
                <w:sz w:val="18"/>
                <w:szCs w:val="18"/>
              </w:rPr>
            </w:pPr>
            <w:r>
              <w:rPr>
                <w:sz w:val="18"/>
                <w:szCs w:val="18"/>
              </w:rPr>
              <w:t xml:space="preserve">#FFFFFF</w:t>
            </w:r>
          </w:p>
        </w:tc>
      </w:tr>
    </w:tbl>
    <w:p>
      <w:pPr>
        <w:spacing w:after="0"/>
      </w:pPr>
    </w:p>
    <w:p>
      <w:pPr>
        <w:pStyle w:val="Caption"/>
        <w:rPr>
          <w:b/>
          <w:color w:val="000000"/>
          <w:sz w:val="18"/>
          <w:szCs w:val="18"/>
        </w:rPr>
      </w:pPr>
      <w:r>
        <w:rPr>
          <w:b/>
          <w:color w:val="000000"/>
          <w:sz w:val="18"/>
          <w:szCs w:val="18"/>
        </w:rPr>
        <w:t xml:space="preserve">Pogu piemēri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Darbības poga</w:t>
            </w:r>
          </w:p>
          <w:p>
            <w:pPr>
              <w:pStyle w:val="Caption"/>
              <w:ind w:left="120"/>
            </w:pPr>
            <w:r>
              <w:t xml:space="preserve">btn-action</w:t>
            </w:r>
          </w:p>
          <w:p>
            <w:pPr>
              <w:pStyle w:val="Mono"/>
            </w:pPr>
            <w:r>
              <w:t xml:space="preserve">Kļūdas poga</w:t>
            </w:r>
          </w:p>
          <w:p>
            <w:pPr>
              <w:pStyle w:val="Caption"/>
              <w:ind w:left="120"/>
            </w:pPr>
            <w:r>
              <w:t xml:space="preserve">btn-error</w:t>
            </w:r>
          </w:p>
          <w:p>
            <w:pPr>
              <w:pStyle w:val="Mono"/>
            </w:pPr>
            <w:r>
              <w:t xml:space="preserve">Brīdinājuma poga</w:t>
            </w:r>
          </w:p>
          <w:p>
            <w:pPr>
              <w:pStyle w:val="Caption"/>
              <w:ind w:left="120"/>
            </w:pPr>
            <w:r>
              <w:t xml:space="preserve">btn-warning</w:t>
            </w:r>
          </w:p>
          <w:p>
            <w:pPr>
              <w:pStyle w:val="Mono"/>
            </w:pPr>
            <w:r>
              <w:t xml:space="preserve">Sekundārā poga</w:t>
            </w:r>
          </w:p>
          <w:p>
            <w:pPr>
              <w:pStyle w:val="Caption"/>
              <w:ind w:left="120"/>
            </w:pPr>
            <w:r>
              <w:t xml:space="preserve">btn-secondary</w:t>
            </w:r>
          </w:p>
        </w:tc>
      </w:tr>
    </w:tbl>
    <w:p>
      <w:pPr>
        <w:spacing w:after="0"/>
      </w:pPr>
    </w:p>
    <w:p>
      <w:pPr>
        <w:pStyle w:val="Caption"/>
      </w:pPr>
      <w:r>
        <w:t xml:space="preserve">Šīs pogas tiek izmantotas visā lietotnē dažādām darbībām. Krāsas pielāgojas tumšajā režīmā.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 Pakotne — OPEX formāta pakotne: mapju struktūra ar datnēm un metadatu XML datnēm, ko DARi izveido ar pogu "Ģenerēt OPEX" un arhivē ZIP formātā. Tā ir tas, ko nodod valsts glabāšanā. Sīkāk — nodaļā "Pārbaude un Validācija" → "OPEX Eksportēšana".</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"Laipni lūdzam OPEX struktūras un metadatu sagataves rīkā."</w:t>
            </w:r>
          </w:p>
        </w:tc>
        <w:tc>
          <w:tcPr>
            <w:tcW w:w="2338" w:type="dxa"/>
            <w:vAlign w:val="top"/>
          </w:tcPr>
          <w:p>
            <w:pPr>
              <w:spacing w:after="0"/>
            </w:pPr>
            <w:r>
              <w:t xml:space="preserve">"Laipni lūdzam DARi metadatu sagataves rīkā."</w:t>
            </w:r>
          </w:p>
        </w:tc>
        <w:tc>
          <w:tcPr>
            <w:tcW w:w="2338" w:type="dxa"/>
            <w:vAlign w:val="top"/>
          </w:tcPr>
          <w:p>
            <w:pPr>
              <w:spacing w:after="0"/>
            </w:pPr>
            <w:r>
              <w:t xml:space="preserve">Programmas nosaukums ir DARi (lietotāja norādītais teksts).</w:t>
            </w:r>
          </w:p>
        </w:tc>
      </w:tr>
      <w:tr>
        <w:tc>
          <w:tcPr>
            <w:tcW w:w="2338" w:type="dxa"/>
            <w:vAlign w:val="top"/>
          </w:tcPr>
          <w:p>
            <w:pPr>
              <w:spacing w:after="0"/>
            </w:pPr>
            <w:r>
              <w:t xml:space="preserve">Apraksts</w:t>
            </w:r>
          </w:p>
        </w:tc>
        <w:tc>
          <w:tcPr>
            <w:tcW w:w="2338" w:type="dxa"/>
            <w:vAlign w:val="top"/>
          </w:tcPr>
          <w:p>
            <w:pPr>
              <w:spacing w:after="0"/>
            </w:pPr>
            <w:r>
              <w:t xml:space="preserve">"…izveidot un pārvaldīt digitālās arhīva struktūras atbilstoši OPEX standartam."</w:t>
            </w:r>
          </w:p>
        </w:tc>
        <w:tc>
          <w:tcPr>
            <w:tcW w:w="2338" w:type="dxa"/>
            <w:vAlign w:val="top"/>
          </w:tcPr>
          <w:p>
            <w:pPr>
              <w:spacing w:after="0"/>
            </w:pPr>
            <w:r>
              <w:t xml:space="preserve">"…izveidot un pārvaldīt dokumentus, glabājamās vienības un uzskaites sarakstus pēc Latvijas Valsts arhīva prasībām. Rīka mērķis ir sagatavot un aprakstīt pakotnes* nodošanai valsts glabāšanā."</w:t>
            </w:r>
          </w:p>
        </w:tc>
        <w:tc>
          <w:tcPr>
            <w:tcW w:w="2338" w:type="dxa"/>
            <w:vAlign w:val="top"/>
          </w:tcPr>
          <w:p>
            <w:pPr>
              <w:spacing w:after="0"/>
            </w:pPr>
            <w:r>
              <w:t xml:space="preserve">Lietotāja norādītais teksts: apraksta reālo darba objektu (US → GV → dokumenti) un mērķi, nevis abstraktu "struktūru".</w:t>
            </w:r>
          </w:p>
        </w:tc>
      </w:tr>
      <w:tr>
        <w:tc>
          <w:tcPr>
            <w:tcW w:w="2338" w:type="dxa"/>
            <w:vAlign w:val="top"/>
          </w:tcPr>
          <w:p>
            <w:pPr>
              <w:spacing w:after="0"/>
            </w:pPr>
            <w:r>
              <w:t xml:space="preserve">Zemsvītras piezīme</w:t>
            </w:r>
          </w:p>
        </w:tc>
        <w:tc>
          <w:tcPr>
            <w:tcW w:w="2338" w:type="dxa"/>
            <w:vAlign w:val="top"/>
          </w:tcPr>
          <w:p>
            <w:pPr>
              <w:spacing w:after="0"/>
            </w:pPr>
            <w:r>
              <w:t xml:space="preserve">nebija</w:t>
            </w:r>
          </w:p>
        </w:tc>
        <w:tc>
          <w:tcPr>
            <w:tcW w:w="2338" w:type="dxa"/>
            <w:vAlign w:val="top"/>
          </w:tcPr>
          <w:p>
            <w:pPr>
              <w:spacing w:after="0"/>
            </w:pPr>
            <w:r>
              <w:t xml:space="preserve">Pievienots skaidrojums vārdam "pakotne*"</w:t>
            </w:r>
          </w:p>
        </w:tc>
        <w:tc>
          <w:tcPr>
            <w:tcW w:w="2338" w:type="dxa"/>
            <w:vAlign w:val="top"/>
          </w:tcPr>
          <w:p>
            <w:pPr>
              <w:spacing w:after="0"/>
            </w:pPr>
            <w:r>
              <w:t xml:space="preserve">Oriģinālajā tekstā zvaigznīte bija bez paskaidrojuma.</w:t>
            </w:r>
          </w:p>
        </w:tc>
      </w:tr>
      <w:tr>
        <w:tc>
          <w:tcPr>
            <w:tcW w:w="2338" w:type="dxa"/>
            <w:vAlign w:val="top"/>
          </w:tcPr>
          <w:p>
            <w:pPr>
              <w:spacing w:after="0"/>
            </w:pPr>
            <w:r>
              <w:t xml:space="preserve">Pārrakstīšanās</w:t>
            </w:r>
          </w:p>
        </w:tc>
        <w:tc>
          <w:tcPr>
            <w:tcW w:w="2338" w:type="dxa"/>
            <w:vAlign w:val="top"/>
          </w:tcPr>
          <w:p>
            <w:pPr>
              <w:spacing w:after="0"/>
            </w:pPr>
            <w:r>
              <w:t xml:space="preserve">"apraskstīt", "vienības ,"</w:t>
            </w:r>
          </w:p>
        </w:tc>
        <w:tc>
          <w:tcPr>
            <w:tcW w:w="2338" w:type="dxa"/>
            <w:vAlign w:val="top"/>
          </w:tcPr>
          <w:p>
            <w:pPr>
              <w:spacing w:after="0"/>
            </w:pPr>
            <w:r>
              <w:t xml:space="preserve">"aprakstīt", "vienības,"</w:t>
            </w:r>
          </w:p>
        </w:tc>
        <w:tc>
          <w:tcPr>
            <w:tcW w:w="2338" w:type="dxa"/>
            <w:vAlign w:val="top"/>
          </w:tcPr>
          <w:p>
            <w:pPr>
              <w:spacing w:after="0"/>
            </w:pPr>
            <w:r>
              <w:t xml:space="preserve">Pārrakstīšanās lietotāja iesniegtajā tekstā.</w:t>
            </w:r>
          </w:p>
        </w:tc>
      </w:tr>
      <w:tr>
        <w:tc>
          <w:tcPr>
            <w:tcW w:w="2338" w:type="dxa"/>
            <w:vAlign w:val="top"/>
          </w:tcPr>
          <w:p>
            <w:pPr>
              <w:spacing w:after="0"/>
            </w:pPr>
            <w:r>
              <w:t xml:space="preserve">Terminoloģija</w:t>
            </w:r>
          </w:p>
        </w:tc>
        <w:tc>
          <w:tcPr>
            <w:tcW w:w="2338" w:type="dxa"/>
            <w:vAlign w:val="top"/>
          </w:tcPr>
          <w:p>
            <w:pPr>
              <w:spacing w:after="0"/>
            </w:pPr>
            <w:r>
              <w:t xml:space="preserve">"📎 Faili (digitālie faili)", "dokumentiem pievieno failus"</w:t>
            </w:r>
          </w:p>
        </w:tc>
        <w:tc>
          <w:tcPr>
            <w:tcW w:w="2338" w:type="dxa"/>
            <w:vAlign w:val="top"/>
          </w:tcPr>
          <w:p>
            <w:pPr>
              <w:spacing w:after="0"/>
            </w:pPr>
            <w:r>
              <w:t xml:space="preserve">"📎 Datnes (digitālās datnes)", "dokumentiem pievieno datnes"</w:t>
            </w:r>
          </w:p>
        </w:tc>
        <w:tc>
          <w:tcPr>
            <w:tcW w:w="2338" w:type="dxa"/>
            <w:vAlign w:val="top"/>
          </w:tcPr>
          <w:p>
            <w:pPr>
              <w:spacing w:after="0"/>
            </w:pPr>
            <w:r>
              <w:t xml:space="preserve">Vienota terminoloģija; programmā šis jau ir izlabots.</w:t>
            </w:r>
          </w:p>
        </w:tc>
      </w:tr>
    </w:tbl>
    <w:p>
      <w:pPr>
        <w:spacing w:after="0"/>
      </w:pPr>
    </w:p>
    <w:p>
      <w:pPr>
        <w:pStyle w:val="Heading2"/>
      </w:pPr>
      <w:bookmarkStart w:id="3" w:name="sadala_1_2"/>
      <w:r>
        <w:t xml:space="preserve">1.2. Pirmā Palaišana</w:t>
      </w:r>
      <w:bookmarkEnd w:id="3"/>
    </w:p>
    <w:p>
      <w:r>
        <w:t xml:space="preserve">Programmai sākoties, tiek atvērta galvenā lapa. Tās priekšā uzritinošais logs prasa lietotājam izveidot jaunu projektu.</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Šis ir pirmais solis dokumentu sagatavošanai. Bez projekta nav iespējams turpināt darbu ar programmu.</w:t>
            </w:r>
          </w:p>
        </w:tc>
      </w:tr>
    </w:tbl>
    <w:p>
      <w:pPr>
        <w:spacing w:after="0"/>
      </w:pPr>
    </w:p>
    <w:p>
      <w:r>
        <w:t xml:space="preserve">Uz galvenās lapas lietotājam ir iespēja:</w:t>
      </w:r>
    </w:p>
    <w:p>
      <w:pPr>
        <w:pStyle w:val="ListParagraph"/>
        <w:numPr>
          <w:ilvl w:val="0"/>
          <w:numId w:val="1"/>
        </w:numPr>
      </w:pPr>
      <w:r>
        <w:t xml:space="preserve">Izveidot Projektu - atveras dialoga forma projekta izveidošanai</w:t>
      </w:r>
    </w:p>
    <w:p>
      <w:pPr>
        <w:pStyle w:val="ListParagraph"/>
        <w:numPr>
          <w:ilvl w:val="0"/>
          <w:numId w:val="1"/>
        </w:numPr>
      </w:pPr>
      <w:r>
        <w:t xml:space="preserve">Palīdzības sadaļa (?) - atveras palīdzība citā logā</w:t>
      </w:r>
    </w:p>
    <w:p>
      <w:pPr>
        <w:pStyle w:val="Caption"/>
        <w:rPr>
          <w:b/>
          <w:color w:val="000000"/>
          <w:sz w:val="18"/>
          <w:szCs w:val="18"/>
        </w:rPr>
      </w:pPr>
      <w:r>
        <w:rPr>
          <w:b/>
          <w:color w:val="000000"/>
          <w:sz w:val="18"/>
          <w:szCs w:val="18"/>
        </w:rPr>
        <w:t xml:space="preserve">Projekta izveides dialogs pirmajā palaišanā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Projekta nosaukums</w:t>
            </w:r>
          </w:p>
          <w:p>
            <w:pPr>
              <w:pStyle w:val="Caption"/>
              <w:ind w:left="120"/>
            </w:pPr>
            <w:r>
              <w:t xml:space="preserve">Nosaukuma lauks</w:t>
            </w:r>
          </w:p>
          <w:p>
            <w:pPr>
              <w:pStyle w:val="Mono"/>
            </w:pPr>
            <w:r>
              <w:t xml:space="preserve">Direktorija</w:t>
            </w:r>
          </w:p>
          <w:p>
            <w:pPr>
              <w:pStyle w:val="Caption"/>
              <w:ind w:left="120"/>
            </w:pPr>
            <w:r>
              <w:t xml:space="preserve">Direktorijas lauks</w:t>
            </w:r>
          </w:p>
          <w:p>
            <w:pPr>
              <w:pStyle w:val="Mono"/>
            </w:pPr>
            <w:r>
              <w:t xml:space="preserve">Izveidot Projektu</w:t>
            </w:r>
          </w:p>
          <w:p>
            <w:pPr>
              <w:pStyle w:val="Caption"/>
              <w:ind w:left="120"/>
            </w:pPr>
            <w:r>
              <w:t xml:space="preserve">Izveides poga</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atbilst programmas darbībai</w:t>
            </w:r>
          </w:p>
        </w:tc>
        <w:tc>
          <w:tcPr>
            <w:tcW w:w="2338" w:type="dxa"/>
            <w:vAlign w:val="top"/>
          </w:tcPr>
          <w:p>
            <w:pPr>
              <w:spacing w:after="0"/>
            </w:pPr>
            <w:r>
              <w:t xml:space="preserve">Pirmajā palaišanā tiešām atveras projekta izveides dialogs; (?) poga sākuma ekrānā atver dokumentāciju (skat. 1.3).</w:t>
            </w:r>
          </w:p>
        </w:tc>
      </w:tr>
    </w:tbl>
    <w:p>
      <w:pPr>
        <w:spacing w:after="0"/>
      </w:pPr>
    </w:p>
    <w:p>
      <w:pPr>
        <w:pStyle w:val="Heading2"/>
      </w:pPr>
      <w:bookmarkStart w:id="4" w:name="sadala_1_3"/>
      <w:r>
        <w:t xml:space="preserve">1.3. Palīdzības Pogas</w:t>
      </w:r>
      <w:bookmarkEnd w:id="4"/>
    </w:p>
    <w:p>
      <w:r>
        <w:t xml:space="preserve">Palīdzību ar (?) simbolu apzīmētās pogas atver trīs dažādos veidos atkarībā no tā, kur poga atrodas.</w:t>
      </w:r>
    </w:p>
    <w:p>
      <w:pPr>
        <w:pStyle w:val="Heading3"/>
      </w:pPr>
      <w:r>
        <w:t xml:space="preserve">1. Poga projekta rīkjoslā — "Norādi un paskaidrošu"</w:t>
      </w:r>
    </w:p>
    <w:p>
      <w:r>
        <w:t xml:space="preserve">Kad projekts ir atvērts, (?) poga rīkjoslā blakus "Statuss" un iestatījumu pogām neatver dokumentāciju uzreiz, bet ieslēdz norādīšanas režīmu.</w:t>
      </w:r>
    </w:p>
    <w:p>
      <w:pPr>
        <w:pStyle w:val="ListParagraph"/>
        <w:numPr>
          <w:ilvl w:val="0"/>
          <w:numId w:val="2"/>
        </w:numPr>
      </w:pPr>
      <w:r>
        <w:t xml:space="preserve">Nospiediet (?) pogu rīkjoslā — kursors pārvēršas par jautājuma zīmi un ekrāna augšpusē parādās josla</w:t>
      </w:r>
    </w:p>
    <w:p>
      <w:pPr>
        <w:pStyle w:val="ListParagraph"/>
        <w:numPr>
          <w:ilvl w:val="0"/>
          <w:numId w:val="2"/>
        </w:numPr>
      </w:pPr>
      <w:r>
        <w:t xml:space="preserve">Virziet peli pār ekrānu — apgabali (uzskaites saraksti, glabājamā vienība, dokumenta metadati, datnes u.c.) iezīmējas ar rāmi un nosaukumu</w:t>
      </w:r>
    </w:p>
    <w:p>
      <w:pPr>
        <w:pStyle w:val="ListParagraph"/>
        <w:numPr>
          <w:ilvl w:val="0"/>
          <w:numId w:val="2"/>
        </w:numPr>
      </w:pPr>
      <w:r>
        <w:t xml:space="preserve">Noklikšķiniet uz iezīmētā apgabala — palīdzība atveras tieši tajā nodaļā, kas šo apgabalu apraksta</w:t>
      </w:r>
    </w:p>
    <w:p>
      <w:pPr>
        <w:pStyle w:val="ListParagraph"/>
        <w:numPr>
          <w:ilvl w:val="0"/>
          <w:numId w:val="2"/>
        </w:numPr>
      </w:pPr>
      <w:r>
        <w:t xml:space="preserve">Lai atceltu, nospiediet Escape, labo peles pogu vai "Atcelt" joslā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Norādīšanas režīmā parastie klikšķi nedarbojas — tie tiek pārtverti, lai nejauši nenospiestu pogu, kas atrodas zem kursora. Ja zem kursora nav neviena atpazīta apgabala, klikšķis vienkārši neko nedara un režīms paliek ieslēgts.</w:t>
            </w:r>
          </w:p>
        </w:tc>
      </w:tr>
    </w:tbl>
    <w:p>
      <w:pPr>
        <w:spacing w:after="0"/>
      </w:pPr>
    </w:p>
    <w:p>
      <w:pPr>
        <w:pStyle w:val="Heading3"/>
      </w:pPr>
      <w:r>
        <w:t xml:space="preserve">2. Pogas formās un uznirstošajos logos</w:t>
      </w:r>
    </w:p>
    <w:p>
      <w:r>
        <w:t xml:space="preserve">Gandrīz katrai formai un uznirstošajam logam ir sava mazā (?) poga virsraksta rindā. Tā atver palīdzību tieši tajā sadaļā, kas apraksta konkrēto formu — piemēram, uzskaites saraksta izveides forma atver "Uzskaites Saraksta Izveide". Šīs pogas strādā ar vienu klikšķi un norādīšanas režīmu neieslēdz.</w:t>
      </w:r>
    </w:p>
    <w:p>
      <w:pPr>
        <w:pStyle w:val="Heading3"/>
      </w:pPr>
      <w:r>
        <w:t xml:space="preserve">3. Poga sākuma ekrānā</w:t>
      </w:r>
    </w:p>
    <w:p>
      <w:r>
        <w:t xml:space="preserve">Kamēr nav izveidots neviens projekts, (?) poga sākuma ekrānā atver dokumentāciju no sākuma — ar visām nodaļām un instrukcijām.</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Palīdzība vienmēr atveras atsevišķā logā, tāpēc to var atstāt atvērtu blakus darbam. Logā pieejama meklēšana (Ctrl+K) un poga "Lejupielādēt Word", kas saglabā visu dokumentāciju kā .docx datni.</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"Palīdzības Poga"</w:t>
            </w:r>
          </w:p>
        </w:tc>
        <w:tc>
          <w:tcPr>
            <w:tcW w:w="2338" w:type="dxa"/>
            <w:vAlign w:val="top"/>
          </w:tcPr>
          <w:p>
            <w:pPr>
              <w:spacing w:after="0"/>
            </w:pPr>
            <w:r>
              <w:t xml:space="preserve">"Palīdzības Pogas"</w:t>
            </w:r>
          </w:p>
        </w:tc>
        <w:tc>
          <w:tcPr>
            <w:tcW w:w="2338" w:type="dxa"/>
            <w:vAlign w:val="top"/>
          </w:tcPr>
          <w:p>
            <w:pPr>
              <w:spacing w:after="0"/>
            </w:pPr>
            <w:r>
              <w:t xml:space="preserve">Pogu ir trīs veidi, ne viena.</w:t>
            </w:r>
          </w:p>
        </w:tc>
      </w:tr>
      <w:tr>
        <w:tc>
          <w:tcPr>
            <w:tcW w:w="2338" w:type="dxa"/>
            <w:vAlign w:val="top"/>
          </w:tcPr>
          <w:p>
            <w:pPr>
              <w:spacing w:after="0"/>
            </w:pPr>
            <w:r>
              <w:t xml:space="preserve">Fakts</w:t>
            </w:r>
          </w:p>
        </w:tc>
        <w:tc>
          <w:tcPr>
            <w:tcW w:w="2338" w:type="dxa"/>
            <w:vAlign w:val="top"/>
          </w:tcPr>
          <w:p>
            <w:pPr>
              <w:spacing w:after="0"/>
            </w:pPr>
            <w:r>
              <w:t xml:space="preserve">"Labajā augšējā stūrī atrodas Palīdzības Poga… nospiežot atveras pilna dokumentācija"</w:t>
            </w:r>
          </w:p>
        </w:tc>
        <w:tc>
          <w:tcPr>
            <w:tcW w:w="2338" w:type="dxa"/>
            <w:vAlign w:val="top"/>
          </w:tcPr>
          <w:p>
            <w:pPr>
              <w:spacing w:after="0"/>
            </w:pPr>
            <w:r>
              <w:t xml:space="preserve">Trīs pogu veidi: (1) rīkjoslā — norādīšanas režīms, (2) formās — atver konkrēto sadaļu, (3) sākuma ekrānā — atver dokumentāciju no sākuma</w:t>
            </w:r>
          </w:p>
        </w:tc>
        <w:tc>
          <w:tcPr>
            <w:tcW w:w="2338" w:type="dxa"/>
            <w:vAlign w:val="top"/>
          </w:tcPr>
          <w:p>
            <w:pPr>
              <w:spacing w:after="0"/>
            </w:pPr>
            <w:r>
              <w:t xml:space="preserve">Poga projekta rīkjoslā vairs neatver dokumentāciju uzreiz — tā ieslēdz norādīšanas režīmu ar iezīmētiem ekrāna apgabaliem (24 reģistrēti apgabali).</w:t>
            </w:r>
          </w:p>
        </w:tc>
      </w:tr>
      <w:tr>
        <w:tc>
          <w:tcPr>
            <w:tcW w:w="2338" w:type="dxa"/>
            <w:vAlign w:val="top"/>
          </w:tcPr>
          <w:p>
            <w:pPr>
              <w:spacing w:after="0"/>
            </w:pPr>
            <w:r>
              <w:t xml:space="preserve">Terminoloģija</w:t>
            </w:r>
          </w:p>
        </w:tc>
        <w:tc>
          <w:tcPr>
            <w:tcW w:w="2338" w:type="dxa"/>
            <w:vAlign w:val="top"/>
          </w:tcPr>
          <w:p>
            <w:pPr>
              <w:spacing w:after="0"/>
            </w:pPr>
            <w:r>
              <w:t xml:space="preserve">"…saglabā visu dokumentāciju kā .docx failu"</w:t>
            </w:r>
          </w:p>
        </w:tc>
        <w:tc>
          <w:tcPr>
            <w:tcW w:w="2338" w:type="dxa"/>
            <w:vAlign w:val="top"/>
          </w:tcPr>
          <w:p>
            <w:pPr>
              <w:spacing w:after="0"/>
            </w:pPr>
            <w:r>
              <w:t xml:space="preserve">"…kā .docx datni"</w:t>
            </w:r>
          </w:p>
        </w:tc>
        <w:tc>
          <w:tcPr>
            <w:tcW w:w="2338" w:type="dxa"/>
            <w:vAlign w:val="top"/>
          </w:tcPr>
          <w:p>
            <w:pPr>
              <w:spacing w:after="0"/>
            </w:pPr>
            <w:r>
              <w:t xml:space="preserve">Vienota terminoloģija.</w:t>
            </w:r>
          </w:p>
        </w:tc>
      </w:tr>
      <w:tr>
        <w:tc>
          <w:tcPr>
            <w:tcW w:w="2338" w:type="dxa"/>
            <w:vAlign w:val="top"/>
          </w:tcPr>
          <w:p>
            <w:pPr>
              <w:spacing w:after="0"/>
            </w:pPr>
            <w:r>
              <w:t xml:space="preserve">Terminoloģija (kopā)</w:t>
            </w:r>
          </w:p>
        </w:tc>
        <w:tc>
          <w:tcPr>
            <w:tcW w:w="2338" w:type="dxa"/>
            <w:vAlign w:val="top"/>
          </w:tcPr>
          <w:p>
            <w:pPr>
              <w:spacing w:after="0"/>
            </w:pPr>
            <w:r>
              <w:t xml:space="preserve">".docx failu"</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pPr>
        <w:pStyle w:val="Heading2"/>
      </w:pPr>
      <w:bookmarkStart w:id="5" w:name="sadala_1_4"/>
      <w:r>
        <w:t xml:space="preserve">1.4. Sistēmas Prasības</w:t>
      </w:r>
      <w:bookmarkEnd w:id="5"/>
    </w:p>
    <w:p>
      <w:r>
        <w:t xml:space="preserve">Lai lietotu DARi, jums nepieciešams:</w:t>
      </w:r>
    </w:p>
    <w:p>
      <w:pPr>
        <w:pStyle w:val="ListParagraph"/>
        <w:numPr>
          <w:ilvl w:val="0"/>
          <w:numId w:val="1"/>
        </w:numPr>
      </w:pPr>
      <w:r>
        <w:t xml:space="preserve">Mūsdienīgs tīmekļa pārlūks (Chrome, Firefox, Edge)</w:t>
      </w:r>
    </w:p>
    <w:p>
      <w:pPr>
        <w:pStyle w:val="ListParagraph"/>
        <w:numPr>
          <w:ilvl w:val="0"/>
          <w:numId w:val="1"/>
        </w:numPr>
      </w:pPr>
      <w:r>
        <w:t xml:space="preserve">Pietiekama brīvā vieta diskā projekta datnēm</w:t>
      </w:r>
    </w:p>
    <w:p>
      <w:pPr>
        <w:pStyle w:val="ListParagraph"/>
        <w:numPr>
          <w:ilvl w:val="0"/>
          <w:numId w:val="1"/>
        </w:numPr>
      </w:pPr>
      <w:r>
        <w:t xml:space="preserve">Piekļuve lokālajam diskam (C:, D:, utt.) projekta direktorijas izveidei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DARi darbojas lokāli jūsu datorā — pārlūks sazinās ar programmu, kas darbojas tajā pašā datorā. Interneta pieslēgums darbam nav nepieciešams, un projekta dati nekur netiek sūtīti.</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r>
        <w:tc>
          <w:tcPr>
            <w:tcW w:w="2338" w:type="dxa"/>
            <w:vAlign w:val="top"/>
          </w:tcPr>
          <w:p>
            <w:pPr>
              <w:spacing w:after="0"/>
            </w:pPr>
            <w:r>
              <w:t xml:space="preserve">Terminoloģija</w:t>
            </w:r>
          </w:p>
        </w:tc>
        <w:tc>
          <w:tcPr>
            <w:tcW w:w="2338" w:type="dxa"/>
            <w:vAlign w:val="top"/>
          </w:tcPr>
          <w:p>
            <w:pPr>
              <w:spacing w:after="0"/>
            </w:pPr>
            <w:r>
              <w:t xml:space="preserve">"Pietiekama brīvā vieta diskā projekta failiem"</w:t>
            </w:r>
          </w:p>
        </w:tc>
        <w:tc>
          <w:tcPr>
            <w:tcW w:w="2338" w:type="dxa"/>
            <w:vAlign w:val="top"/>
          </w:tcPr>
          <w:p>
            <w:pPr>
              <w:spacing w:after="0"/>
            </w:pPr>
            <w:r>
              <w:t xml:space="preserve">"…projekta datnēm"</w:t>
            </w:r>
          </w:p>
        </w:tc>
        <w:tc>
          <w:tcPr>
            <w:tcW w:w="2338" w:type="dxa"/>
            <w:vAlign w:val="top"/>
          </w:tcPr>
          <w:p>
            <w:pPr>
              <w:spacing w:after="0"/>
            </w:pPr>
            <w:r>
              <w:t xml:space="preserve">Vienota terminoloģija.</w:t>
            </w:r>
          </w:p>
        </w:tc>
      </w:tr>
      <w:tr>
        <w:tc>
          <w:tcPr>
            <w:tcW w:w="2338" w:type="dxa"/>
            <w:vAlign w:val="top"/>
          </w:tcPr>
          <w:p>
            <w:pPr>
              <w:spacing w:after="0"/>
            </w:pPr>
            <w:r>
              <w:t xml:space="preserve">Papildināts</w:t>
            </w:r>
          </w:p>
        </w:tc>
        <w:tc>
          <w:tcPr>
            <w:tcW w:w="2338" w:type="dxa"/>
            <w:vAlign w:val="top"/>
          </w:tcPr>
          <w:p>
            <w:pPr>
              <w:spacing w:after="0"/>
            </w:pPr>
            <w:r>
              <w:t xml:space="preserve">nebija</w:t>
            </w:r>
          </w:p>
        </w:tc>
        <w:tc>
          <w:tcPr>
            <w:tcW w:w="2338" w:type="dxa"/>
            <w:vAlign w:val="top"/>
          </w:tcPr>
          <w:p>
            <w:pPr>
              <w:spacing w:after="0"/>
            </w:pPr>
            <w:r>
              <w:t xml:space="preserve">Piezīme, ka DARi darbojas lokāli un internets nav vajadzīgs</w:t>
            </w:r>
          </w:p>
        </w:tc>
        <w:tc>
          <w:tcPr>
            <w:tcW w:w="2338" w:type="dxa"/>
            <w:vAlign w:val="top"/>
          </w:tcPr>
          <w:p>
            <w:pPr>
              <w:spacing w:after="0"/>
            </w:pPr>
            <w:r>
              <w:t xml:space="preserve">Atbilst programmas uzbūvei (lokāls serveris + pārlūks); tas pats apgalvots nodaļā "Atbalsts".</w:t>
            </w:r>
          </w:p>
        </w:tc>
      </w:tr>
      <w:tr>
        <w:tc>
          <w:tcPr>
            <w:tcW w:w="2338" w:type="dxa"/>
            <w:vAlign w:val="top"/>
          </w:tcPr>
          <w:p>
            <w:pPr>
              <w:spacing w:after="0"/>
            </w:pPr>
            <w:r>
              <w:t xml:space="preserve">Terminoloģija (kopā)</w:t>
            </w:r>
          </w:p>
        </w:tc>
        <w:tc>
          <w:tcPr>
            <w:tcW w:w="2338" w:type="dxa"/>
            <w:vAlign w:val="top"/>
          </w:tcPr>
          <w:p>
            <w:pPr>
              <w:spacing w:after="0"/>
            </w:pPr>
            <w:r>
              <w:t xml:space="preserve">"projekta failiem" u.c.</w:t>
            </w:r>
          </w:p>
        </w:tc>
        <w:tc>
          <w:tcPr>
            <w:tcW w:w="2338" w:type="dxa"/>
            <w:vAlign w:val="top"/>
          </w:tcPr>
          <w:p>
            <w:pPr>
              <w:spacing w:after="0"/>
            </w:pPr>
            <w:r>
              <w:t xml:space="preserve">attiecīgās "datne" formas</w:t>
            </w:r>
          </w:p>
        </w:tc>
        <w:tc>
          <w:tcPr>
            <w:tcW w:w="2338" w:type="dxa"/>
            <w:vAlign w:val="top"/>
          </w:tcPr>
          <w:p>
            <w:pPr>
              <w:spacing w:after="0"/>
            </w:pPr>
            <w:r>
              <w:t xml:space="preserve">Pārrakstītas 2 vietas šajā sadaļā.</w:t>
            </w:r>
          </w:p>
        </w:tc>
      </w:tr>
    </w:tbl>
    <w:p>
      <w:pPr>
        <w:spacing w:after="0"/>
      </w:pPr>
    </w:p>
    <w:p>
      <w:r>
        <w:br w:type="page"/>
      </w:r>
    </w:p>
    <w:p>
      <w:pPr>
        <w:pStyle w:val="Heading1"/>
      </w:pPr>
      <w:bookmarkStart w:id="6" w:name="nodala_2"/>
      <w:r>
        <w:t xml:space="preserve">2. Aprakstīšanas Process</w:t>
      </w:r>
      <w:bookmarkEnd w:id="6"/>
    </w:p>
    <w:p>
      <w:pPr>
        <w:pStyle w:val="Heading2"/>
      </w:pPr>
      <w:bookmarkStart w:id="7" w:name="sadala_2_1"/>
      <w:r>
        <w:t xml:space="preserve">2.1. Kā Aprakstīt Tekstuālos Dokumentus</w:t>
      </w:r>
      <w:bookmarkEnd w:id="7"/>
    </w:p>
    <w:p>
      <w:r>
        <w:t xml:space="preserve">Tekstuālo dokumentu aprakstīšana ir galvenā darbība dokumentālo arhīva materiālu digitalizācijai. Šeit ir soļi, kā aprakstīt tekstuālos dokumentus:</w:t>
      </w:r>
    </w:p>
    <w:p>
      <w:pPr>
        <w:pStyle w:val="ListParagraph"/>
        <w:numPr>
          <w:ilvl w:val="0"/>
          <w:numId w:val="3"/>
        </w:numPr>
      </w:pPr>
      <w:r>
        <w:t xml:space="preserve">Izveidojiet uzskaites sarakstu ar tipu "Tekstuāls" un atzīmējiet "Elektronisks" ja dokumenti ir digitālā formā</w:t>
      </w:r>
    </w:p>
    <w:p>
      <w:pPr>
        <w:pStyle w:val="ListParagraph"/>
        <w:numPr>
          <w:ilvl w:val="0"/>
          <w:numId w:val="3"/>
        </w:numPr>
      </w:pPr>
      <w:r>
        <w:t xml:space="preserve">Izveidojiet glabājamo vienību (GV) ar nosaukumu, datumiem un valodu</w:t>
      </w:r>
    </w:p>
    <w:p>
      <w:pPr>
        <w:pStyle w:val="ListParagraph"/>
        <w:numPr>
          <w:ilvl w:val="0"/>
          <w:numId w:val="3"/>
        </w:numPr>
      </w:pPr>
      <w:r>
        <w:t xml:space="preserve">Pievienojiet dokumentu ar nosaukumu, datumu, reģistrācijas numuru</w:t>
      </w:r>
    </w:p>
    <w:p>
      <w:pPr>
        <w:pStyle w:val="ListParagraph"/>
        <w:numPr>
          <w:ilvl w:val="0"/>
          <w:numId w:val="3"/>
        </w:numPr>
      </w:pPr>
      <w:r>
        <w:t xml:space="preserve">Ja elektronisks — augšupielādējiet datni(-es) katram dokumentam</w:t>
      </w:r>
    </w:p>
    <w:p>
      <w:pPr>
        <w:pStyle w:val="ListParagraph"/>
        <w:numPr>
          <w:ilvl w:val="0"/>
          <w:numId w:val="3"/>
        </w:numPr>
      </w:pPr>
      <w:r>
        <w:t xml:space="preserve">Pievienojiet papildu metadatus (darbības, adresāti, vīzas) ja nepieciešams</w:t>
      </w:r>
    </w:p>
    <w:p>
      <w:pPr>
        <w:pStyle w:val="ListParagraph"/>
        <w:numPr>
          <w:ilvl w:val="0"/>
          <w:numId w:val="3"/>
        </w:numPr>
      </w:pPr>
      <w:r>
        <w:t xml:space="preserve">Pārbaudiet vienību logā "Projekta Statuss" un izlabojiet kļūdas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Katram tekstuālam elektroniskam dokumentam jāpievieno vismaz viena datne. Fiziskiem dokumentiem datnes nav nepieciešamas.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Fakts</w:t>
            </w:r>
          </w:p>
        </w:tc>
        <w:tc>
          <w:tcPr>
            <w:tcW w:w="2338" w:type="dxa"/>
            <w:vAlign w:val="top"/>
          </w:tcPr>
          <w:p>
            <w:pPr>
              <w:spacing w:after="0"/>
            </w:pPr>
            <w:r>
              <w:t xml:space="preserve">"Pārbaudiet vienību verifikācijas skatā"</w:t>
            </w:r>
          </w:p>
        </w:tc>
        <w:tc>
          <w:tcPr>
            <w:tcW w:w="2338" w:type="dxa"/>
            <w:vAlign w:val="top"/>
          </w:tcPr>
          <w:p>
            <w:pPr>
              <w:spacing w:after="0"/>
            </w:pPr>
            <w:r>
              <w:t xml:space="preserve">"Pārbaudiet vienību logā Projekta Statuss"</w:t>
            </w:r>
          </w:p>
        </w:tc>
        <w:tc>
          <w:tcPr>
            <w:tcW w:w="2338" w:type="dxa"/>
            <w:vAlign w:val="top"/>
          </w:tcPr>
          <w:p>
            <w:pPr>
              <w:spacing w:after="0"/>
            </w:pPr>
            <w:r>
              <w:t xml:space="preserve">Skats ir pārsaukts — programmā tas ir logs "Projekta Statuss", ko atver ar pogu "Statuss".</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Soļu secība atbilst programmai</w:t>
            </w:r>
          </w:p>
        </w:tc>
        <w:tc>
          <w:tcPr>
            <w:tcW w:w="2338" w:type="dxa"/>
            <w:vAlign w:val="top"/>
          </w:tcPr>
          <w:p>
            <w:pPr>
              <w:spacing w:after="0"/>
            </w:pPr>
            <w:r>
              <w:t xml:space="preserve">Elektroniskam tekstuālam sarakstam datne tiešām ir obligāta; fiziskam — datņu augšupielāde nav pieejama.</w:t>
            </w:r>
          </w:p>
        </w:tc>
      </w:tr>
      <w:tr>
        <w:tc>
          <w:tcPr>
            <w:tcW w:w="2338" w:type="dxa"/>
            <w:vAlign w:val="top"/>
          </w:tcPr>
          <w:p>
            <w:pPr>
              <w:spacing w:after="0"/>
            </w:pPr>
            <w:r>
              <w:t xml:space="preserve">Terminoloģija (kopā)</w:t>
            </w:r>
          </w:p>
        </w:tc>
        <w:tc>
          <w:tcPr>
            <w:tcW w:w="2338" w:type="dxa"/>
            <w:vAlign w:val="top"/>
          </w:tcPr>
          <w:p>
            <w:pPr>
              <w:spacing w:after="0"/>
            </w:pPr>
            <w:r>
              <w:t xml:space="preserve">"augšupielādējiet failu(s)", "viens fails", "dokumentiem faili nav nepieciešami"</w:t>
            </w:r>
          </w:p>
        </w:tc>
        <w:tc>
          <w:tcPr>
            <w:tcW w:w="2338" w:type="dxa"/>
            <w:vAlign w:val="top"/>
          </w:tcPr>
          <w:p>
            <w:pPr>
              <w:spacing w:after="0"/>
            </w:pPr>
            <w:r>
              <w:t xml:space="preserve">attiecīgās "datne" formas</w:t>
            </w:r>
          </w:p>
        </w:tc>
        <w:tc>
          <w:tcPr>
            <w:tcW w:w="2338" w:type="dxa"/>
            <w:vAlign w:val="top"/>
          </w:tcPr>
          <w:p>
            <w:pPr>
              <w:spacing w:after="0"/>
            </w:pPr>
            <w:r>
              <w:t xml:space="preserve">Pārrakstītas 3 vietas šajā sadaļā.</w:t>
            </w:r>
          </w:p>
        </w:tc>
      </w:tr>
    </w:tbl>
    <w:p>
      <w:pPr>
        <w:spacing w:after="0"/>
      </w:pPr>
    </w:p>
    <w:p>
      <w:pPr>
        <w:pStyle w:val="Heading2"/>
      </w:pPr>
      <w:bookmarkStart w:id="8" w:name="sadala_2_2"/>
      <w:r>
        <w:t xml:space="preserve">2.2. Pilna Darba Plūsma</w:t>
      </w:r>
      <w:bookmarkEnd w:id="8"/>
    </w:p>
    <w:p>
      <w:r>
        <w:t xml:space="preserve">Šeit ir pilns darba process no projekta izveides līdz OPEX dokumentu iesniegšanai. Sekojiet šiem soļiem, lai veiksmīgi pabeigtu projektu.</w:t>
      </w:r>
    </w:p>
    <w:p>
      <w:pPr>
        <w:pStyle w:val="ListParagraph"/>
        <w:numPr>
          <w:ilvl w:val="0"/>
          <w:numId w:val="4"/>
        </w:numPr>
      </w:pPr>
      <w:r>
        <w:t xml:space="preserve">Izveidot projektu</w:t>
      </w:r>
    </w:p>
    <w:p>
      <w:pPr>
        <w:spacing w:after="80"/>
        <w:ind w:left="1080"/>
        <w:rPr>
          <w:i/>
          <w:color w:val="000000"/>
          <w:sz w:val="20"/>
          <w:szCs w:val="20"/>
        </w:rPr>
      </w:pPr>
      <w:r>
        <w:rPr>
          <w:i/>
          <w:color w:val="000000"/>
          <w:sz w:val="20"/>
          <w:szCs w:val="20"/>
        </w:rPr>
        <w:t xml:space="preserve">Ievadiet nosaukumu (līdz 20 rakstzīmēm: burti, cipari, - un _) un projekta direktorijas pilnu ceļu, tad noklikšķiniet "Izveidot".</w:t>
      </w:r>
    </w:p>
    <w:p>
      <w:pPr>
        <w:pStyle w:val="ListParagraph"/>
        <w:numPr>
          <w:ilvl w:val="0"/>
          <w:numId w:val="4"/>
        </w:numPr>
      </w:pPr>
      <w:r>
        <w:t xml:space="preserve">Augšupielādēt VVAIS atskaiti</w:t>
      </w:r>
    </w:p>
    <w:p>
      <w:pPr>
        <w:spacing w:after="80"/>
        <w:ind w:left="1080"/>
        <w:rPr>
          <w:i/>
          <w:color w:val="000000"/>
          <w:sz w:val="20"/>
          <w:szCs w:val="20"/>
        </w:rPr>
      </w:pPr>
      <w:r>
        <w:rPr>
          <w:i/>
          <w:color w:val="000000"/>
          <w:sz w:val="20"/>
          <w:szCs w:val="20"/>
        </w:rPr>
        <w:t xml:space="preserve">Atveriet projektu un augšupielādējiet .xlsx atskaiti — sistēma importē fondu un uzskaites sarakstus.</w:t>
      </w:r>
    </w:p>
    <w:p>
      <w:pPr>
        <w:pStyle w:val="ListParagraph"/>
        <w:numPr>
          <w:ilvl w:val="0"/>
          <w:numId w:val="4"/>
        </w:numPr>
      </w:pPr>
      <w:r>
        <w:t xml:space="preserve">Pievienot iestādes parakstītājus</w:t>
      </w:r>
    </w:p>
    <w:p>
      <w:pPr>
        <w:spacing w:after="80"/>
        <w:ind w:left="1080"/>
        <w:rPr>
          <w:i/>
          <w:color w:val="000000"/>
          <w:sz w:val="20"/>
          <w:szCs w:val="20"/>
        </w:rPr>
      </w:pPr>
      <w:r>
        <w:rPr>
          <w:i/>
          <w:color w:val="000000"/>
          <w:sz w:val="20"/>
          <w:szCs w:val="20"/>
        </w:rPr>
        <w:t xml:space="preserve">Ievadiet izveidotāja un parakstītāja vārdu, uzvārdu un amatu (obligāti eksportam).</w:t>
      </w:r>
    </w:p>
    <w:p>
      <w:pPr>
        <w:pStyle w:val="ListParagraph"/>
        <w:numPr>
          <w:ilvl w:val="0"/>
          <w:numId w:val="4"/>
        </w:numPr>
      </w:pPr>
      <w:r>
        <w:t xml:space="preserve">Pārskatīt un papildināt uzskaites sarakstus</w:t>
      </w:r>
    </w:p>
    <w:p>
      <w:pPr>
        <w:spacing w:after="80"/>
        <w:ind w:left="1080"/>
        <w:rPr>
          <w:i/>
          <w:color w:val="000000"/>
          <w:sz w:val="20"/>
          <w:szCs w:val="20"/>
        </w:rPr>
      </w:pPr>
      <w:r>
        <w:rPr>
          <w:i/>
          <w:color w:val="000000"/>
          <w:sz w:val="20"/>
          <w:szCs w:val="20"/>
        </w:rPr>
        <w:t xml:space="preserve">Pārbaudiet importēto sarakstu veidus un elektronisko/fizisko statusu; pievienojiet jaunus, ja nepieciešams.</w:t>
      </w:r>
    </w:p>
    <w:p>
      <w:pPr>
        <w:pStyle w:val="ListParagraph"/>
        <w:numPr>
          <w:ilvl w:val="0"/>
          <w:numId w:val="4"/>
        </w:numPr>
      </w:pPr>
      <w:r>
        <w:t xml:space="preserve">Pievienot/rediģēt glabājamās vienības</w:t>
      </w:r>
    </w:p>
    <w:p>
      <w:pPr>
        <w:spacing w:after="80"/>
        <w:ind w:left="1080"/>
        <w:rPr>
          <w:i/>
          <w:color w:val="000000"/>
          <w:sz w:val="20"/>
          <w:szCs w:val="20"/>
        </w:rPr>
      </w:pPr>
      <w:r>
        <w:rPr>
          <w:i/>
          <w:color w:val="000000"/>
          <w:sz w:val="20"/>
          <w:szCs w:val="20"/>
        </w:rPr>
        <w:t xml:space="preserve">Aizpildiet GV numuru, nosaukumu un datumus katrā uzskaites sarakstā.</w:t>
      </w:r>
    </w:p>
    <w:p>
      <w:pPr>
        <w:pStyle w:val="ListParagraph"/>
        <w:numPr>
          <w:ilvl w:val="0"/>
          <w:numId w:val="4"/>
        </w:numPr>
      </w:pPr>
      <w:r>
        <w:t xml:space="preserve">Pievienot dokumentus un datnes</w:t>
      </w:r>
    </w:p>
    <w:p>
      <w:pPr>
        <w:spacing w:after="80"/>
        <w:ind w:left="1080"/>
        <w:rPr>
          <w:i/>
          <w:color w:val="000000"/>
          <w:sz w:val="20"/>
          <w:szCs w:val="20"/>
        </w:rPr>
      </w:pPr>
      <w:r>
        <w:rPr>
          <w:i/>
          <w:color w:val="000000"/>
          <w:sz w:val="20"/>
          <w:szCs w:val="20"/>
        </w:rPr>
        <w:t xml:space="preserve">Izveidojiet dokumentus ar metadatiem un augšupielādējiet datnes (obligāti elektroniskiem sarakstiem).</w:t>
      </w:r>
    </w:p>
    <w:p>
      <w:pPr>
        <w:pStyle w:val="ListParagraph"/>
        <w:numPr>
          <w:ilvl w:val="0"/>
          <w:numId w:val="4"/>
        </w:numPr>
      </w:pPr>
      <w:r>
        <w:t xml:space="preserve">Pārbaudīt projektu (validācija)</w:t>
      </w:r>
    </w:p>
    <w:p>
      <w:pPr>
        <w:spacing w:after="80"/>
        <w:ind w:left="1080"/>
        <w:rPr>
          <w:i/>
          <w:color w:val="000000"/>
          <w:sz w:val="20"/>
          <w:szCs w:val="20"/>
        </w:rPr>
      </w:pPr>
      <w:r>
        <w:rPr>
          <w:i/>
          <w:color w:val="000000"/>
          <w:sz w:val="20"/>
          <w:szCs w:val="20"/>
        </w:rPr>
        <w:t xml:space="preserve">Atveriet logu "Statuss" un pārskatiet validācijas koku un statistiku.</w:t>
      </w:r>
    </w:p>
    <w:p>
      <w:pPr>
        <w:pStyle w:val="ListParagraph"/>
        <w:numPr>
          <w:ilvl w:val="0"/>
          <w:numId w:val="4"/>
        </w:numPr>
      </w:pPr>
      <w:r>
        <w:t xml:space="preserve">Izlabot kļūdas</w:t>
      </w:r>
    </w:p>
    <w:p>
      <w:pPr>
        <w:spacing w:after="80"/>
        <w:ind w:left="1080"/>
        <w:rPr>
          <w:i/>
          <w:color w:val="000000"/>
          <w:sz w:val="20"/>
          <w:szCs w:val="20"/>
        </w:rPr>
      </w:pPr>
      <w:r>
        <w:rPr>
          <w:i/>
          <w:color w:val="000000"/>
          <w:sz w:val="20"/>
          <w:szCs w:val="20"/>
        </w:rPr>
        <w:t xml:space="preserve">Noklikšķiniet uz sarkanajiem/dzeltenajiem mezgliem, pārejiet uz problēmu un labojiet, līdz visi mezgli ir zaļi.</w:t>
      </w:r>
    </w:p>
    <w:p>
      <w:pPr>
        <w:pStyle w:val="ListParagraph"/>
        <w:numPr>
          <w:ilvl w:val="0"/>
          <w:numId w:val="4"/>
        </w:numPr>
      </w:pPr>
      <w:r>
        <w:t xml:space="preserve">Eksportēt OPEX dokumentus</w:t>
      </w:r>
    </w:p>
    <w:p>
      <w:pPr>
        <w:spacing w:after="80"/>
        <w:ind w:left="1080"/>
        <w:rPr>
          <w:i/>
          <w:color w:val="000000"/>
          <w:sz w:val="20"/>
          <w:szCs w:val="20"/>
        </w:rPr>
      </w:pPr>
      <w:r>
        <w:rPr>
          <w:i/>
          <w:color w:val="000000"/>
          <w:sz w:val="20"/>
          <w:szCs w:val="20"/>
        </w:rPr>
        <w:t xml:space="preserve">Kad projekts ir gatavs, nospiediet "Eksportēt US sarakstu" un "Eksportēt PN aktu" vai "Ģenerēt OPEX" pilnai pakotnei.</w:t>
      </w:r>
    </w:p>
    <w:p>
      <w:pPr>
        <w:pStyle w:val="ListParagraph"/>
        <w:numPr>
          <w:ilvl w:val="0"/>
          <w:numId w:val="4"/>
        </w:numPr>
      </w:pPr>
      <w:r>
        <w:t xml:space="preserve">Iesniegt</w:t>
      </w:r>
    </w:p>
    <w:p>
      <w:pPr>
        <w:spacing w:after="80"/>
        <w:ind w:left="1080"/>
        <w:rPr>
          <w:i/>
          <w:color w:val="000000"/>
          <w:sz w:val="20"/>
          <w:szCs w:val="20"/>
        </w:rPr>
      </w:pPr>
      <w:r>
        <w:rPr>
          <w:i/>
          <w:color w:val="000000"/>
          <w:sz w:val="20"/>
          <w:szCs w:val="20"/>
        </w:rPr>
        <w:t xml:space="preserve">Pārbaudiet ģenerētās datnes un iesniedziet tās atbilstoši arhīva prasībām; saglabājiet dublējumu.</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Visa darba plūsma var aizņemt no dažām stundām līdz vairākām dienām atkarībā no projekta apjoma. Regulāri saglabājiet izmaiņas un pārbaudiet projektu, lai savlaicīgi atklātu kļūdas.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Fakts</w:t>
            </w:r>
          </w:p>
        </w:tc>
        <w:tc>
          <w:tcPr>
            <w:tcW w:w="2338" w:type="dxa"/>
            <w:vAlign w:val="top"/>
          </w:tcPr>
          <w:p>
            <w:pPr>
              <w:spacing w:after="0"/>
            </w:pPr>
            <w:r>
              <w:t xml:space="preserve">"Atveriet pārbaudes skatu"</w:t>
            </w:r>
          </w:p>
        </w:tc>
        <w:tc>
          <w:tcPr>
            <w:tcW w:w="2338" w:type="dxa"/>
            <w:vAlign w:val="top"/>
          </w:tcPr>
          <w:p>
            <w:pPr>
              <w:spacing w:after="0"/>
            </w:pPr>
            <w:r>
              <w:t xml:space="preserve">"Atveriet logu Statuss"</w:t>
            </w:r>
          </w:p>
        </w:tc>
        <w:tc>
          <w:tcPr>
            <w:tcW w:w="2338" w:type="dxa"/>
            <w:vAlign w:val="top"/>
          </w:tcPr>
          <w:p>
            <w:pPr>
              <w:spacing w:after="0"/>
            </w:pPr>
            <w:r>
              <w:t xml:space="preserve">Poga un logs tagad saucas "Statuss" / "Projekta Statuss".</w:t>
            </w:r>
          </w:p>
        </w:tc>
      </w:tr>
      <w:tr>
        <w:tc>
          <w:tcPr>
            <w:tcW w:w="2338" w:type="dxa"/>
            <w:vAlign w:val="top"/>
          </w:tcPr>
          <w:p>
            <w:pPr>
              <w:spacing w:after="0"/>
            </w:pPr>
            <w:r>
              <w:t xml:space="preserve">Fakts</w:t>
            </w:r>
          </w:p>
        </w:tc>
        <w:tc>
          <w:tcPr>
            <w:tcW w:w="2338" w:type="dxa"/>
            <w:vAlign w:val="top"/>
          </w:tcPr>
          <w:p>
            <w:pPr>
              <w:spacing w:after="0"/>
            </w:pPr>
            <w:r>
              <w:t xml:space="preserve">"Kad projekts ir Gatavs OPEX, eksportējiet US un PN aktu vai ģenerējiet pilnu OPEX pakotni"</w:t>
            </w:r>
          </w:p>
        </w:tc>
        <w:tc>
          <w:tcPr>
            <w:tcW w:w="2338" w:type="dxa"/>
            <w:vAlign w:val="top"/>
          </w:tcPr>
          <w:p>
            <w:pPr>
              <w:spacing w:after="0"/>
            </w:pPr>
            <w:r>
              <w:t xml:space="preserve">Nosauktas trīs pogas: "Eksportēt US sarakstu", "Eksportēt PN aktu", "Ģenerēt OPEX"</w:t>
            </w:r>
          </w:p>
        </w:tc>
        <w:tc>
          <w:tcPr>
            <w:tcW w:w="2338" w:type="dxa"/>
            <w:vAlign w:val="top"/>
          </w:tcPr>
          <w:p>
            <w:pPr>
              <w:spacing w:after="0"/>
            </w:pPr>
            <w:r>
              <w:t xml:space="preserve">Tie ir precīzie pogu nosaukumi programmā (verificationUI.js).</w:t>
            </w:r>
          </w:p>
        </w:tc>
      </w:tr>
      <w:tr>
        <w:tc>
          <w:tcPr>
            <w:tcW w:w="2338" w:type="dxa"/>
            <w:vAlign w:val="top"/>
          </w:tcPr>
          <w:p>
            <w:pPr>
              <w:spacing w:after="0"/>
            </w:pPr>
            <w:r>
              <w:t xml:space="preserve">Terminoloģija (kopā)</w:t>
            </w:r>
          </w:p>
        </w:tc>
        <w:tc>
          <w:tcPr>
            <w:tcW w:w="2338" w:type="dxa"/>
            <w:vAlign w:val="top"/>
          </w:tcPr>
          <w:p>
            <w:pPr>
              <w:spacing w:after="0"/>
            </w:pPr>
            <w:r>
              <w:t xml:space="preserve">"un failus", "augšupielādējiet failus", "ģenerētos failus"</w:t>
            </w:r>
          </w:p>
        </w:tc>
        <w:tc>
          <w:tcPr>
            <w:tcW w:w="2338" w:type="dxa"/>
            <w:vAlign w:val="top"/>
          </w:tcPr>
          <w:p>
            <w:pPr>
              <w:spacing w:after="0"/>
            </w:pPr>
            <w:r>
              <w:t xml:space="preserve">attiecīgās "datne" formas</w:t>
            </w:r>
          </w:p>
        </w:tc>
        <w:tc>
          <w:tcPr>
            <w:tcW w:w="2338" w:type="dxa"/>
            <w:vAlign w:val="top"/>
          </w:tcPr>
          <w:p>
            <w:pPr>
              <w:spacing w:after="0"/>
            </w:pPr>
            <w:r>
              <w:t xml:space="preserve">Pārrakstītas 3 vietas šajā sadaļā.</w:t>
            </w:r>
          </w:p>
        </w:tc>
      </w:tr>
    </w:tbl>
    <w:p>
      <w:pPr>
        <w:spacing w:after="0"/>
      </w:pPr>
    </w:p>
    <w:p>
      <w:pPr>
        <w:pStyle w:val="Heading2"/>
      </w:pPr>
      <w:bookmarkStart w:id="9" w:name="sadala_2_3"/>
      <w:r>
        <w:t xml:space="preserve">2.3. Labākā Prakse</w:t>
      </w:r>
      <w:bookmarkEnd w:id="9"/>
    </w:p>
    <w:p>
      <w:r>
        <w:t xml:space="preserve">Ievērojot šos ieteikumus, jūs varat strādāt efektīvāk un izvairīties no izplatītākajām kļūdām.</w:t>
      </w:r>
    </w:p>
    <w:p>
      <w:pPr>
        <w:pStyle w:val="Heading3"/>
      </w:pPr>
      <w:r>
        <w:t xml:space="preserve">Vispārēji Ieteikumi</w:t>
      </w:r>
    </w:p>
    <w:p>
      <w:pPr>
        <w:pStyle w:val="ListParagraph"/>
        <w:numPr>
          <w:ilvl w:val="0"/>
          <w:numId w:val="1"/>
        </w:numPr>
      </w:pPr>
      <w:r>
        <w:t xml:space="preserve">Regulāri saglabājiet izmaiņas - Lai arī sistēma saglabā automātiski, nepaļaujieties tikai uz to</w:t>
      </w:r>
    </w:p>
    <w:p>
      <w:pPr>
        <w:pStyle w:val="ListParagraph"/>
        <w:numPr>
          <w:ilvl w:val="0"/>
          <w:numId w:val="1"/>
        </w:numPr>
      </w:pPr>
      <w:r>
        <w:t xml:space="preserve">Izveidojiet dublējuma kopijas - Pirms lielu izmaiņu veikšanas, dublējiet projekta datnes</w:t>
      </w:r>
    </w:p>
    <w:p>
      <w:pPr>
        <w:pStyle w:val="ListParagraph"/>
        <w:numPr>
          <w:ilvl w:val="0"/>
          <w:numId w:val="1"/>
        </w:numPr>
      </w:pPr>
      <w:r>
        <w:t xml:space="preserve">Strādājiet sistemātiski - Nepārleciet no viena soļa uz citu, sekojiet darba plūsmai</w:t>
      </w:r>
    </w:p>
    <w:p>
      <w:pPr>
        <w:pStyle w:val="ListParagraph"/>
        <w:numPr>
          <w:ilvl w:val="0"/>
          <w:numId w:val="1"/>
        </w:numPr>
      </w:pPr>
      <w:r>
        <w:t xml:space="preserve">Pārbaudiet projektu bieži - Neuzkrājiet kļūdas līdz beigām, pārbaudiet katru līmeni</w:t>
      </w:r>
    </w:p>
    <w:p>
      <w:pPr>
        <w:pStyle w:val="ListParagraph"/>
        <w:numPr>
          <w:ilvl w:val="0"/>
          <w:numId w:val="1"/>
        </w:numPr>
      </w:pPr>
      <w:r>
        <w:t xml:space="preserve">Lasiet kļūdu ziņojumus uzmanīgi - Sistēma sniedz konkrētus ieteikumus, kā izlabot problēmas</w:t>
      </w:r>
    </w:p>
    <w:p>
      <w:pPr>
        <w:pStyle w:val="Heading3"/>
      </w:pPr>
      <w:r>
        <w:t xml:space="preserve">Uzskaites Sarakstu Izveidē</w:t>
      </w:r>
    </w:p>
    <w:p>
      <w:pPr>
        <w:pStyle w:val="ListParagraph"/>
        <w:numPr>
          <w:ilvl w:val="0"/>
          <w:numId w:val="1"/>
        </w:numPr>
      </w:pPr>
      <w:r>
        <w:t xml:space="preserve">Izmantojiet izlases (zvaigznes) svarīgiem inventāriem - Tā tos būs vieglāk atrast</w:t>
      </w:r>
    </w:p>
    <w:p>
      <w:pPr>
        <w:pStyle w:val="ListParagraph"/>
        <w:numPr>
          <w:ilvl w:val="0"/>
          <w:numId w:val="1"/>
        </w:numPr>
      </w:pPr>
      <w:r>
        <w:t xml:space="preserve">Izvēlieties pareizo veidu (Foto/Video/Skaņas/Tekstuāls) - No tā atkarīgs, cik dokumentus var pievienot</w:t>
      </w:r>
    </w:p>
    <w:p>
      <w:pPr>
        <w:pStyle w:val="ListParagraph"/>
        <w:numPr>
          <w:ilvl w:val="0"/>
          <w:numId w:val="1"/>
        </w:numPr>
      </w:pPr>
      <w:r>
        <w:t xml:space="preserve">Pareizi atzīmējiet elektronisko/fizisko statusu - Tas ietekmē datņu augšupielādes prasības</w:t>
      </w:r>
    </w:p>
    <w:p>
      <w:pPr>
        <w:pStyle w:val="ListParagraph"/>
        <w:numPr>
          <w:ilvl w:val="0"/>
          <w:numId w:val="1"/>
        </w:numPr>
      </w:pPr>
      <w:r>
        <w:t xml:space="preserve">Pārbaudiet datumu diapazonus - Sākuma datumam jābūt pirms beigu datuma</w:t>
      </w:r>
    </w:p>
    <w:p>
      <w:pPr>
        <w:pStyle w:val="Heading3"/>
      </w:pPr>
      <w:r>
        <w:t xml:space="preserve">Glabājamo Vienību Pārvaldībā</w:t>
      </w:r>
    </w:p>
    <w:p>
      <w:pPr>
        <w:pStyle w:val="ListParagraph"/>
        <w:numPr>
          <w:ilvl w:val="0"/>
          <w:numId w:val="1"/>
        </w:numPr>
      </w:pPr>
      <w:r>
        <w:t xml:space="preserve">Pildiet laukus konsekventi - Izmantojiet vienādus datumus formātus, vienādu rakstību</w:t>
      </w:r>
    </w:p>
    <w:p>
      <w:pPr>
        <w:pStyle w:val="ListParagraph"/>
        <w:numPr>
          <w:ilvl w:val="0"/>
          <w:numId w:val="1"/>
        </w:numPr>
      </w:pPr>
      <w:r>
        <w:t xml:space="preserve">Izmantojiet kolonnu pielāgošanu - Slēpjiet kolonnas, kuras neizmantojat</w:t>
      </w:r>
    </w:p>
    <w:p>
      <w:pPr>
        <w:pStyle w:val="ListParagraph"/>
        <w:numPr>
          <w:ilvl w:val="0"/>
          <w:numId w:val="1"/>
        </w:numPr>
      </w:pPr>
      <w:r>
        <w:t xml:space="preserve">Pārbaudiet numurāciju - GV numuriem jābūt unikāliem un secīgiem</w:t>
      </w:r>
    </w:p>
    <w:p>
      <w:pPr>
        <w:pStyle w:val="ListParagraph"/>
        <w:numPr>
          <w:ilvl w:val="0"/>
          <w:numId w:val="1"/>
        </w:numPr>
      </w:pPr>
      <w:r>
        <w:t xml:space="preserve">Pievienojiet piezīmes - Tās palīdzēs vēlāk atcerēties, kas ir glabājamā vienība</w:t>
      </w:r>
    </w:p>
    <w:p>
      <w:pPr>
        <w:pStyle w:val="ListParagraph"/>
        <w:numPr>
          <w:ilvl w:val="0"/>
          <w:numId w:val="1"/>
        </w:numPr>
      </w:pPr>
      <w:r>
        <w:t xml:space="preserve">Izmantojiet pakešu dzēšanu uzmanīgi - Tā ir neatgriezeniska darbība!</w:t>
      </w:r>
    </w:p>
    <w:p>
      <w:pPr>
        <w:pStyle w:val="Heading3"/>
      </w:pPr>
      <w:r>
        <w:t xml:space="preserve">Dokumentu un Datņu Darbā</w:t>
      </w:r>
    </w:p>
    <w:p>
      <w:pPr>
        <w:pStyle w:val="ListParagraph"/>
        <w:numPr>
          <w:ilvl w:val="0"/>
          <w:numId w:val="1"/>
        </w:numPr>
      </w:pPr>
      <w:r>
        <w:t xml:space="preserve">Augšupielādējiet datnes uzreiz - Neuzkrājiet datņu augšupielādi līdz beigām</w:t>
      </w:r>
    </w:p>
    <w:p>
      <w:pPr>
        <w:pStyle w:val="ListParagraph"/>
        <w:numPr>
          <w:ilvl w:val="0"/>
          <w:numId w:val="1"/>
        </w:numPr>
      </w:pPr>
      <w:r>
        <w:t xml:space="preserve">Pārbaudiet datnes formātu - tam jāatbilst uzskaites saraksta veidam (datnes izmēram nav ierobežojuma; programma formātu pievienošanas brīdī neaptur)</w:t>
      </w:r>
    </w:p>
    <w:p>
      <w:pPr>
        <w:pStyle w:val="ListParagraph"/>
        <w:numPr>
          <w:ilvl w:val="0"/>
          <w:numId w:val="1"/>
        </w:numPr>
      </w:pPr>
      <w:r>
        <w:t xml:space="preserve">Izmantojiet pareizos formātus - Pārbaudiet, ka datnes formāts atbilst uzskaites saraksta veidam</w:t>
      </w:r>
    </w:p>
    <w:p>
      <w:pPr>
        <w:pStyle w:val="ListParagraph"/>
        <w:numPr>
          <w:ilvl w:val="0"/>
          <w:numId w:val="1"/>
        </w:numPr>
      </w:pPr>
      <w:r>
        <w:t xml:space="preserve">Aizpildiet visus metadatus - Jo vairāk informācijas, jo labāk</w:t>
      </w:r>
    </w:p>
    <w:p>
      <w:pPr>
        <w:pStyle w:val="ListParagraph"/>
        <w:numPr>
          <w:ilvl w:val="0"/>
          <w:numId w:val="1"/>
        </w:numPr>
      </w:pPr>
      <w:r>
        <w:t xml:space="preserve">Pārbaudiet, vai datne ir augšupielādēta - Pirms saglabāšanas pārliecinieties, ka redzat datnes nosaukumu</w:t>
      </w:r>
    </w:p>
    <w:p>
      <w:pPr>
        <w:pStyle w:val="Heading3"/>
      </w:pPr>
      <w:r>
        <w:t xml:space="preserve">Validācijas un Eksportēšanas Laikā</w:t>
      </w:r>
    </w:p>
    <w:p>
      <w:pPr>
        <w:pStyle w:val="ListParagraph"/>
        <w:numPr>
          <w:ilvl w:val="0"/>
          <w:numId w:val="1"/>
        </w:numPr>
      </w:pPr>
      <w:r>
        <w:t xml:space="preserve">Pārbaudiet projektu pirms lielu izmaiņu veikšanas - Lai zinātu, kur esat</w:t>
      </w:r>
    </w:p>
    <w:p>
      <w:pPr>
        <w:pStyle w:val="ListParagraph"/>
        <w:numPr>
          <w:ilvl w:val="0"/>
          <w:numId w:val="1"/>
        </w:numPr>
      </w:pPr>
      <w:r>
        <w:t xml:space="preserve">Izlabojiet VISAS sarkanās kļūdas - Bez tam nevarēsiet eksportēt</w:t>
      </w:r>
    </w:p>
    <w:p>
      <w:pPr>
        <w:pStyle w:val="ListParagraph"/>
        <w:numPr>
          <w:ilvl w:val="0"/>
          <w:numId w:val="1"/>
        </w:numPr>
      </w:pPr>
      <w:r>
        <w:t xml:space="preserve">Pievērsiet uzmanību brīdinājumiem - Tie var būt svarīgi</w:t>
      </w:r>
    </w:p>
    <w:p>
      <w:pPr>
        <w:pStyle w:val="ListParagraph"/>
        <w:numPr>
          <w:ilvl w:val="0"/>
          <w:numId w:val="1"/>
        </w:numPr>
      </w:pPr>
      <w:r>
        <w:t xml:space="preserve">Izvēlieties pareizo fizisko/elektronisko režīmu pirms eksportēšanas - Tas ietekmē, kas tiek eksportēts</w:t>
      </w:r>
    </w:p>
    <w:p>
      <w:pPr>
        <w:pStyle w:val="ListParagraph"/>
        <w:numPr>
          <w:ilvl w:val="0"/>
          <w:numId w:val="1"/>
        </w:numPr>
      </w:pPr>
      <w:r>
        <w:t xml:space="preserve">Pārbaudiet eksportētās datnes pirms iesniegšanas - Atveriet un pārbaudiet, vai viss ir pareizi</w:t>
      </w:r>
    </w:p>
    <w:p>
      <w:pPr>
        <w:pStyle w:val="Heading3"/>
      </w:pPr>
      <w:r>
        <w:t xml:space="preserve">Veiktspējas Uzlabošanai</w:t>
      </w:r>
    </w:p>
    <w:p>
      <w:pPr>
        <w:pStyle w:val="ListParagraph"/>
        <w:numPr>
          <w:ilvl w:val="0"/>
          <w:numId w:val="1"/>
        </w:numPr>
      </w:pPr>
      <w:r>
        <w:t xml:space="preserve">Slēpjiet nevajadzīgās kolonnas - Tā tabulas ielādēsies ātrāk</w:t>
      </w:r>
    </w:p>
    <w:p>
      <w:pPr>
        <w:pStyle w:val="ListParagraph"/>
        <w:numPr>
          <w:ilvl w:val="0"/>
          <w:numId w:val="1"/>
        </w:numPr>
      </w:pPr>
      <w:r>
        <w:t xml:space="preserve">Izmantojiet filtrus un meklēšanu - Neritiniet visus dokumentus manuāli</w:t>
      </w:r>
    </w:p>
    <w:p>
      <w:pPr>
        <w:pStyle w:val="ListParagraph"/>
        <w:numPr>
          <w:ilvl w:val="0"/>
          <w:numId w:val="1"/>
        </w:numPr>
      </w:pPr>
      <w:r>
        <w:t xml:space="preserve">Strādājiet pa daļām - Necentieties visu izdarīt vienā reizē</w:t>
      </w:r>
    </w:p>
    <w:p>
      <w:pPr>
        <w:pStyle w:val="ListParagraph"/>
        <w:numPr>
          <w:ilvl w:val="0"/>
          <w:numId w:val="1"/>
        </w:numPr>
      </w:pPr>
      <w:r>
        <w:t xml:space="preserve">Lietojiet pakešu operācijas lielām izmaiņām - Dzēšot daudzas vienības, izmantojiet pakešu dzēšanu</w:t>
      </w:r>
    </w:p>
    <w:p>
      <w:pPr>
        <w:pStyle w:val="ListParagraph"/>
        <w:numPr>
          <w:ilvl w:val="0"/>
          <w:numId w:val="1"/>
        </w:numPr>
      </w:pPr>
      <w:r>
        <w:t xml:space="preserve">Aizvēriet liekos logus un cilnes - Lai sistēma darbotos ātrāk</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Ja rodas problēmas, vispirms mēģiniet pārlādēt lapu (F5). Ja problēma atkārtojas, pārbaudiet, vai DARi joprojām darbojas (programmas logs datorā), un brīvo vietu diskā. Ja nekas nepalīdz, sazinieties ar atbalstu.</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Fakts</w:t>
            </w:r>
          </w:p>
        </w:tc>
        <w:tc>
          <w:tcPr>
            <w:tcW w:w="2338" w:type="dxa"/>
            <w:vAlign w:val="top"/>
          </w:tcPr>
          <w:p>
            <w:pPr>
              <w:spacing w:after="0"/>
            </w:pPr>
            <w:r>
              <w:t xml:space="preserve">"…pārbaudiet interneta savienojumu…"</w:t>
            </w:r>
          </w:p>
        </w:tc>
        <w:tc>
          <w:tcPr>
            <w:tcW w:w="2338" w:type="dxa"/>
            <w:vAlign w:val="top"/>
          </w:tcPr>
          <w:p>
            <w:pPr>
              <w:spacing w:after="0"/>
            </w:pPr>
            <w:r>
              <w:t xml:space="preserve">"…pārbaudiet, vai DARi joprojām darbojas…"</w:t>
            </w:r>
          </w:p>
        </w:tc>
        <w:tc>
          <w:tcPr>
            <w:tcW w:w="2338" w:type="dxa"/>
            <w:vAlign w:val="top"/>
          </w:tcPr>
          <w:p>
            <w:pPr>
              <w:spacing w:after="0"/>
            </w:pPr>
            <w:r>
              <w:t xml:space="preserve">DARi darbojas lokāli — interneta savienojums darbam nav vajadzīgs, tāpēc padoms bija maldinošs.</w:t>
            </w:r>
          </w:p>
        </w:tc>
      </w:tr>
      <w:tr>
        <w:tc>
          <w:tcPr>
            <w:tcW w:w="2338" w:type="dxa"/>
            <w:vAlign w:val="top"/>
          </w:tcPr>
          <w:p>
            <w:pPr>
              <w:spacing w:after="0"/>
            </w:pPr>
            <w:r>
              <w:t xml:space="preserve">Fakts</w:t>
            </w:r>
          </w:p>
        </w:tc>
        <w:tc>
          <w:tcPr>
            <w:tcW w:w="2338" w:type="dxa"/>
            <w:vAlign w:val="top"/>
          </w:tcPr>
          <w:p>
            <w:pPr>
              <w:spacing w:after="0"/>
            </w:pPr>
            <w:r>
              <w:t xml:space="preserve">"Pārbaudiet faila formātu"</w:t>
            </w:r>
          </w:p>
        </w:tc>
        <w:tc>
          <w:tcPr>
            <w:tcW w:w="2338" w:type="dxa"/>
            <w:vAlign w:val="top"/>
          </w:tcPr>
          <w:p>
            <w:pPr>
              <w:spacing w:after="0"/>
            </w:pPr>
            <w:r>
              <w:t xml:space="preserve">Piebilde, ka programma formātu pievienošanas brīdī neaptur</w:t>
            </w:r>
          </w:p>
        </w:tc>
        <w:tc>
          <w:tcPr>
            <w:tcW w:w="2338" w:type="dxa"/>
            <w:vAlign w:val="top"/>
          </w:tcPr>
          <w:p>
            <w:pPr>
              <w:spacing w:after="0"/>
            </w:pPr>
            <w:r>
              <w:t xml:space="preserve">Pārbaudīts kodā: datnes izvēles brīdī formāts netiek pārbaudīts (skat. "Uzskaites Sarakstu Veidi").</w:t>
            </w:r>
          </w:p>
        </w:tc>
      </w:tr>
      <w:tr>
        <w:tc>
          <w:tcPr>
            <w:tcW w:w="2338" w:type="dxa"/>
            <w:vAlign w:val="top"/>
          </w:tcPr>
          <w:p>
            <w:pPr>
              <w:spacing w:after="0"/>
            </w:pPr>
            <w:r>
              <w:t xml:space="preserve">Pārrakstīšanās</w:t>
            </w:r>
          </w:p>
        </w:tc>
        <w:tc>
          <w:tcPr>
            <w:tcW w:w="2338" w:type="dxa"/>
            <w:vAlign w:val="top"/>
          </w:tcPr>
          <w:p>
            <w:pPr>
              <w:spacing w:after="0"/>
            </w:pPr>
            <w:r>
              <w:t xml:space="preserve">"Ja neko nepalīdz"</w:t>
            </w:r>
          </w:p>
        </w:tc>
        <w:tc>
          <w:tcPr>
            <w:tcW w:w="2338" w:type="dxa"/>
            <w:vAlign w:val="top"/>
          </w:tcPr>
          <w:p>
            <w:pPr>
              <w:spacing w:after="0"/>
            </w:pPr>
            <w:r>
              <w:t xml:space="preserve">"Ja nekas nepalīdz"</w:t>
            </w:r>
          </w:p>
        </w:tc>
        <w:tc>
          <w:tcPr>
            <w:tcW w:w="2338" w:type="dxa"/>
            <w:vAlign w:val="top"/>
          </w:tcPr>
          <w:p>
            <w:pPr>
              <w:spacing w:after="0"/>
            </w:pPr>
            <w:r>
              <w:t xml:space="preserve">Valodas kļūda oriģinālā.</w:t>
            </w:r>
          </w:p>
        </w:tc>
      </w:tr>
      <w:tr>
        <w:tc>
          <w:tcPr>
            <w:tcW w:w="2338" w:type="dxa"/>
            <w:vAlign w:val="top"/>
          </w:tcPr>
          <w:p>
            <w:pPr>
              <w:spacing w:after="0"/>
            </w:pPr>
            <w:r>
              <w:t xml:space="preserve">Terminoloģija (kopā)</w:t>
            </w:r>
          </w:p>
        </w:tc>
        <w:tc>
          <w:tcPr>
            <w:tcW w:w="2338" w:type="dxa"/>
            <w:vAlign w:val="top"/>
          </w:tcPr>
          <w:p>
            <w:pPr>
              <w:spacing w:after="0"/>
            </w:pPr>
            <w:r>
              <w:t xml:space="preserve">"projekta failus", "failu augšupielādes prasības", "Dokumentu un Failu Darbā", "failu augšupielādi", "Augšupielādējiet failus", "faila formāts" u.c.</w:t>
            </w:r>
          </w:p>
        </w:tc>
        <w:tc>
          <w:tcPr>
            <w:tcW w:w="2338" w:type="dxa"/>
            <w:vAlign w:val="top"/>
          </w:tcPr>
          <w:p>
            <w:pPr>
              <w:spacing w:after="0"/>
            </w:pPr>
            <w:r>
              <w:t xml:space="preserve">attiecīgās "datne" formas</w:t>
            </w:r>
          </w:p>
        </w:tc>
        <w:tc>
          <w:tcPr>
            <w:tcW w:w="2338" w:type="dxa"/>
            <w:vAlign w:val="top"/>
          </w:tcPr>
          <w:p>
            <w:pPr>
              <w:spacing w:after="0"/>
            </w:pPr>
            <w:r>
              <w:t xml:space="preserve">Pārrakstītas 9 vietas šajā sadaļā.</w:t>
            </w:r>
          </w:p>
        </w:tc>
      </w:tr>
    </w:tbl>
    <w:p>
      <w:pPr>
        <w:spacing w:after="0"/>
      </w:pPr>
    </w:p>
    <w:p>
      <w:r>
        <w:br w:type="page"/>
      </w:r>
    </w:p>
    <w:p>
      <w:pPr>
        <w:pStyle w:val="Heading1"/>
      </w:pPr>
      <w:bookmarkStart w:id="10" w:name="nodala_3"/>
      <w:r>
        <w:t xml:space="preserve">3. Projektu Pārvaldība</w:t>
      </w:r>
      <w:bookmarkEnd w:id="10"/>
    </w:p>
    <w:p>
      <w:pPr>
        <w:pStyle w:val="Heading2"/>
      </w:pPr>
      <w:bookmarkStart w:id="11" w:name="sadala_3_1"/>
      <w:r>
        <w:t xml:space="preserve">3.1. Projekta Izveides Forma</w:t>
      </w:r>
      <w:bookmarkEnd w:id="11"/>
    </w:p>
    <w:p>
      <w:r>
        <w:t xml:space="preserve">Projekta izveides dialogā lietotājam ir vairākas izvēles:</w:t>
      </w:r>
    </w:p>
    <w:p>
      <w:pPr>
        <w:spacing w:after="80"/>
        <w:rPr>
          <w:b/>
        </w:rPr>
      </w:pPr>
      <w:r>
        <w:rPr>
          <w:b/>
        </w:rPr>
        <w:t xml:space="preserve">Projekta izveides forma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Jauns projekts</w:t>
            </w:r>
          </w:p>
          <w:p>
            <w:pPr>
              <w:pStyle w:val="Mono"/>
            </w:pPr>
            <w:r>
              <w:t xml:space="preserve">Nosaukums: Arhivs_2026 ①</w:t>
            </w:r>
          </w:p>
          <w:p>
            <w:pPr>
              <w:pStyle w:val="Mono"/>
            </w:pPr>
            <w:r>
              <w:t xml:space="preserve">Direktorija: C:\Projekti\Arhivs ②</w:t>
            </w:r>
          </w:p>
        </w:tc>
      </w:tr>
    </w:tbl>
    <w:p>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700"/>
        <w:gridCol w:w="8654"/>
      </w:tblGrid>
      <w:tr>
        <w:tc>
          <w:tcPr>
            <w:tcW w:w="700" w:type="dxa"/>
            <w:vAlign w:val="top"/>
          </w:tcPr>
          <w:p>
            <w:pPr>
              <w:spacing w:after="0"/>
              <w:jc w:val="center"/>
              <w:rPr>
                <w:b/>
                <w:color w:val="000000"/>
              </w:rPr>
            </w:pPr>
            <w:r>
              <w:rPr>
                <w:b/>
                <w:color w:val="000000"/>
              </w:rPr>
              <w:t xml:space="preserve">①</w:t>
            </w:r>
          </w:p>
        </w:tc>
        <w:tc>
          <w:tcPr>
            <w:tcW w:w="8654" w:type="dxa"/>
            <w:vAlign w:val="top"/>
          </w:tcPr>
          <w:p>
            <w:pPr>
              <w:spacing w:after="0"/>
            </w:pPr>
            <w:r>
              <w:t xml:space="preserve">Unikāls projekta nosaukums, kas redzams cilnē un tiek izmantots ģenerētajās datnēs. Atļauti tikai burti, cipari, apakšsvītra (_) un defise (-) — bez atstarpēm, garumzīmēm vai citiem simboliem. Maksimums 20 rakstzīmes.</w:t>
            </w:r>
          </w:p>
        </w:tc>
      </w:tr>
      <w:tr>
        <w:tc>
          <w:tcPr>
            <w:tcW w:w="700" w:type="dxa"/>
            <w:vAlign w:val="top"/>
          </w:tcPr>
          <w:p>
            <w:pPr>
              <w:spacing w:after="0"/>
              <w:jc w:val="center"/>
              <w:rPr>
                <w:b/>
                <w:color w:val="000000"/>
              </w:rPr>
            </w:pPr>
            <w:r>
              <w:rPr>
                <w:b/>
                <w:color w:val="000000"/>
              </w:rPr>
              <w:t xml:space="preserve">②</w:t>
            </w:r>
          </w:p>
        </w:tc>
        <w:tc>
          <w:tcPr>
            <w:tcW w:w="8654" w:type="dxa"/>
            <w:vAlign w:val="top"/>
          </w:tcPr>
          <w:p>
            <w:pPr>
              <w:spacing w:after="0"/>
            </w:pPr>
            <w:r>
              <w:t xml:space="preserve">Norādiet pilnu ceļu līdz lokālai mapei diskā (sākas ar diska burtu, piem., C:\...). Šajā mapē tiks ģenerēti uzskaites saraksti, pieņemšanas-nodošanas akti un OPEX struktūra. Tīkla ceļi (\\serveris\...) netiek atbalstīti; izvēlieties ceļu tuvāk diska saknei.</w:t>
            </w:r>
          </w:p>
        </w:tc>
      </w:tr>
    </w:tbl>
    <w:p>
      <w:pPr>
        <w:spacing w:after="0"/>
      </w:pPr>
    </w:p>
    <w:p>
      <w:pPr>
        <w:pStyle w:val="Heading3"/>
      </w:pPr>
      <w:r>
        <w:t xml:space="preserve">Formas Elementi</w:t>
      </w:r>
    </w:p>
    <w:p>
      <w:pPr>
        <w:pStyle w:val="ListParagraph"/>
        <w:numPr>
          <w:ilvl w:val="0"/>
          <w:numId w:val="1"/>
        </w:numPr>
      </w:pPr>
      <w:r>
        <w:t xml:space="preserve">Palīdzības Poga (?) - Labajā augšējā stūrī. Nospiežot šo pogu, atveras palīdzība jaunā logā</w:t>
      </w:r>
    </w:p>
    <w:p>
      <w:pPr>
        <w:pStyle w:val="ListParagraph"/>
        <w:numPr>
          <w:ilvl w:val="0"/>
          <w:numId w:val="1"/>
        </w:numPr>
      </w:pPr>
      <w:r>
        <w:t xml:space="preserve">Atcelt - Atcelšana aizver dialogu un atgriež uz sākumlapu</w:t>
      </w:r>
    </w:p>
    <w:p>
      <w:pPr>
        <w:pStyle w:val="ListParagraph"/>
        <w:numPr>
          <w:ilvl w:val="0"/>
          <w:numId w:val="1"/>
        </w:numPr>
      </w:pPr>
      <w:r>
        <w:t xml:space="preserve">Izveidot - Posmē formu un izveido projektu, ja visi lauki ir pareizi aizpildīti</w:t>
      </w:r>
    </w:p>
    <w:p>
      <w:pPr>
        <w:pStyle w:val="Heading3"/>
      </w:pPr>
      <w:r>
        <w:t xml:space="preserve">Formas Lauki (Visi Obligāti)</w:t>
      </w:r>
    </w:p>
    <w:p>
      <w:r>
        <w:t xml:space="preserve">1. Projekta Nosaukums:</w:t>
      </w:r>
    </w:p>
    <w:p>
      <w:pPr>
        <w:pStyle w:val="ListParagraph"/>
        <w:numPr>
          <w:ilvl w:val="0"/>
          <w:numId w:val="1"/>
        </w:numPr>
      </w:pPr>
      <w:r>
        <w:t xml:space="preserve">Maksimālais simbolu skaits: 20</w:t>
      </w:r>
    </w:p>
    <w:p>
      <w:pPr>
        <w:pStyle w:val="ListParagraph"/>
        <w:numPr>
          <w:ilvl w:val="0"/>
          <w:numId w:val="1"/>
        </w:numPr>
      </w:pPr>
      <w:r>
        <w:t xml:space="preserve">Atļautie simboli: latīņu alfabēta burti bez garumzīmēm un mīkstinājuma zīmēm (A-Z, a-z), cipari, apakšsvītras (_) un domuzīmes (-)</w:t>
      </w:r>
    </w:p>
    <w:p>
      <w:pPr>
        <w:pStyle w:val="ListParagraph"/>
        <w:numPr>
          <w:ilvl w:val="0"/>
          <w:numId w:val="1"/>
        </w:numPr>
      </w:pPr>
      <w:r>
        <w:t xml:space="preserve">Nedrīkst būt tukšs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Latviešu burti ar diakritiskajām zīmēm (ā, č, ē, ģ, ī, ķ, ļ, ņ, š, ū, ž) projekta nosaukumā NAV atļauti — "Arhīvs_2024" tiks noraidīts, "Arhivs_2024" tiks pieņemts. Šis ierobežojums attiecas tikai uz projekta nosaukumu; pārējos laukos garumzīmes var lietot brīvi.</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Piemērs: "Projekts_2024", "Arhivs-01", "Dokumenti2024"</w:t>
            </w:r>
          </w:p>
        </w:tc>
      </w:tr>
    </w:tbl>
    <w:p>
      <w:pPr>
        <w:spacing w:after="0"/>
      </w:pPr>
    </w:p>
    <w:p>
      <w:r>
        <w:t xml:space="preserve">2. Projekta Direktorija (Pilns Ceļš):</w:t>
      </w:r>
    </w:p>
    <w:p>
      <w:pPr>
        <w:pStyle w:val="ListParagraph"/>
        <w:numPr>
          <w:ilvl w:val="0"/>
          <w:numId w:val="1"/>
        </w:numPr>
      </w:pPr>
      <w:r>
        <w:t xml:space="preserve">Jānorāda pilns ceļš līdz mapei</w:t>
      </w:r>
    </w:p>
    <w:p>
      <w:pPr>
        <w:pStyle w:val="ListParagraph"/>
        <w:numPr>
          <w:ilvl w:val="0"/>
          <w:numId w:val="1"/>
        </w:numPr>
      </w:pPr>
      <w:r>
        <w:t xml:space="preserve">Ceļš nedrīkst būt garāks par 100 rakstzīmēm (citādi: "Projekta mapes ceļš nevar būt garāks par 100 simboliem.")</w:t>
      </w:r>
    </w:p>
    <w:p>
      <w:pPr>
        <w:pStyle w:val="ListParagraph"/>
        <w:numPr>
          <w:ilvl w:val="0"/>
          <w:numId w:val="1"/>
        </w:numPr>
      </w:pPr>
      <w:r>
        <w:t xml:space="preserve">Ieteicams izvēlēties direktoriju, kas atrodas diskā sekli (ne pārāk dziļi), un neizmantot ārējos nesējus (USB) vai tīkla diskus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PAREIZI: C:\DOKUMENTI\PROJEKTI</w:t>
            </w:r>
          </w:p>
          <w:p>
            <w:r>
              <w:t xml:space="preserve">NEPAREIZI: C:\DOKUMENTI\PROJEKTI\VELVIENAMAPE\UNVELVIENA\VELVIENA\...\PROJEKTAMAPE (pārāk dziļa struktūra)</w:t>
            </w:r>
          </w:p>
        </w:tc>
      </w:tr>
    </w:tbl>
    <w:p>
      <w:pPr>
        <w:spacing w:after="0"/>
      </w:pPr>
    </w:p>
    <w:p>
      <w:r>
        <w:t xml:space="preserve">Šajā mapē tiks ģenerēti:</w:t>
      </w:r>
    </w:p>
    <w:p>
      <w:pPr>
        <w:pStyle w:val="ListParagraph"/>
        <w:numPr>
          <w:ilvl w:val="0"/>
          <w:numId w:val="1"/>
        </w:numPr>
      </w:pPr>
      <w:r>
        <w:t xml:space="preserve">Uzskaites saraksti</w:t>
      </w:r>
    </w:p>
    <w:p>
      <w:pPr>
        <w:pStyle w:val="ListParagraph"/>
        <w:numPr>
          <w:ilvl w:val="0"/>
          <w:numId w:val="1"/>
        </w:numPr>
      </w:pPr>
      <w:r>
        <w:t xml:space="preserve">Pieņemšanas nodošanas akti</w:t>
      </w:r>
    </w:p>
    <w:p>
      <w:pPr>
        <w:pStyle w:val="ListParagraph"/>
        <w:numPr>
          <w:ilvl w:val="0"/>
          <w:numId w:val="1"/>
        </w:numPr>
      </w:pPr>
      <w:r>
        <w:t xml:space="preserve">OPEX struktūra</w:t>
      </w:r>
    </w:p>
    <w:p>
      <w:pPr>
        <w:pStyle w:val="ListParagraph"/>
        <w:numPr>
          <w:ilvl w:val="0"/>
          <w:numId w:val="1"/>
        </w:numPr>
      </w:pPr>
      <w:r>
        <w:t xml:space="preserve">Datņu kopijas ar identifikatoriem</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SVARĪGI: Šo mapi novietojiet lietotājam zināmā vietā. Ja mape tiek izdzēsta vai pārvietota, programma uzskatīs, ka mape neeksistē un projekts būs jāveido no jauna!</w:t>
            </w:r>
          </w:p>
        </w:tc>
      </w:tr>
    </w:tbl>
    <w:p>
      <w:pPr>
        <w:spacing w:after="0"/>
      </w:pPr>
    </w:p>
    <w:p>
      <w:pPr>
        <w:pStyle w:val="Heading3"/>
      </w:pPr>
      <w:r>
        <w:t xml:space="preserve">Formas Validācija</w:t>
      </w:r>
    </w:p>
    <w:p>
      <w:r>
        <w:t xml:space="preserve">Nospiežot "Izveidot", tiek pārbaudīts:</w:t>
      </w:r>
    </w:p>
    <w:p>
      <w:pPr>
        <w:pStyle w:val="ListParagraph"/>
        <w:numPr>
          <w:ilvl w:val="0"/>
          <w:numId w:val="1"/>
        </w:numPr>
      </w:pPr>
      <w:r>
        <w:t xml:space="preserve">Vai visi lauki ir aizpildīti</w:t>
      </w:r>
    </w:p>
    <w:p>
      <w:pPr>
        <w:pStyle w:val="ListParagraph"/>
        <w:numPr>
          <w:ilvl w:val="0"/>
          <w:numId w:val="1"/>
        </w:numPr>
      </w:pPr>
      <w:r>
        <w:t xml:space="preserve">Vai projekta nosaukums atbilst prasībām</w:t>
      </w:r>
    </w:p>
    <w:p>
      <w:pPr>
        <w:pStyle w:val="ListParagraph"/>
        <w:numPr>
          <w:ilvl w:val="0"/>
          <w:numId w:val="1"/>
        </w:numPr>
      </w:pPr>
      <w:r>
        <w:t xml:space="preserve">Vai direktorija eksistē un ir pieejama</w:t>
      </w:r>
    </w:p>
    <w:p>
      <w:pPr>
        <w:pStyle w:val="ListParagraph"/>
        <w:numPr>
          <w:ilvl w:val="0"/>
          <w:numId w:val="1"/>
        </w:numPr>
      </w:pPr>
      <w:r>
        <w:t xml:space="preserve">Vai lietotājam ir piekļuves tiesības šai direktorijai</w:t>
      </w:r>
    </w:p>
    <w:p>
      <w:pPr>
        <w:pStyle w:val="Caption"/>
        <w:rPr>
          <w:b/>
          <w:color w:val="000000"/>
          <w:sz w:val="18"/>
          <w:szCs w:val="18"/>
        </w:rPr>
      </w:pPr>
      <w:r>
        <w:rPr>
          <w:b/>
          <w:color w:val="000000"/>
          <w:sz w:val="18"/>
          <w:szCs w:val="18"/>
        </w:rPr>
        <w:t xml:space="preserve">Projekta izveides forma ar aizpildītiem laukiem</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Projekta nosaukums</w:t>
            </w:r>
          </w:p>
          <w:p>
            <w:pPr>
              <w:pStyle w:val="Caption"/>
              <w:ind w:left="120"/>
            </w:pPr>
            <w:r>
              <w:t xml:space="preserve">Aizpildīts nosaukums</w:t>
            </w:r>
          </w:p>
          <w:p>
            <w:pPr>
              <w:pStyle w:val="Mono"/>
            </w:pPr>
            <w:r>
              <w:t xml:space="preserve">Direktorija</w:t>
            </w:r>
          </w:p>
          <w:p>
            <w:pPr>
              <w:pStyle w:val="Caption"/>
              <w:ind w:left="120"/>
            </w:pPr>
            <w:r>
              <w:t xml:space="preserve">Aizpildīta direktorija</w:t>
            </w:r>
          </w:p>
          <w:p>
            <w:pPr>
              <w:pStyle w:val="Mono"/>
            </w:pPr>
            <w:r>
              <w:t xml:space="preserve">Direktorija eksistē</w:t>
            </w:r>
          </w:p>
          <w:p>
            <w:pPr>
              <w:pStyle w:val="Caption"/>
              <w:ind w:left="120"/>
            </w:pPr>
            <w:r>
              <w:t xml:space="preserve">Validācijas statuss</w:t>
            </w:r>
          </w:p>
        </w:tc>
      </w:tr>
    </w:tbl>
    <w:p>
      <w:pPr>
        <w:spacing w:after="0"/>
      </w:pPr>
    </w:p>
    <w:p>
      <w:pPr>
        <w:pStyle w:val="Heading3"/>
      </w:pPr>
      <w:r>
        <w:t xml:space="preserve">Bieži sastopamās problēmas ar projekta direktoriju</w:t>
      </w:r>
    </w:p>
    <w:p>
      <w:pPr>
        <w:pStyle w:val="ListParagraph"/>
        <w:numPr>
          <w:ilvl w:val="0"/>
          <w:numId w:val="1"/>
        </w:numPr>
      </w:pPr>
      <w:r>
        <w:t xml:space="preserve">Tīkla ceļš (\\serveris\...) netiek atbalstīts — izmantojiet lokālo disku (C:, D:, ...)</w:t>
      </w:r>
    </w:p>
    <w:p>
      <w:pPr>
        <w:pStyle w:val="ListParagraph"/>
        <w:numPr>
          <w:ilvl w:val="0"/>
          <w:numId w:val="1"/>
        </w:numPr>
      </w:pPr>
      <w:r>
        <w:t xml:space="preserve">Pārāk gara vai dziļa ceļa struktūra — izvēlieties ceļu tuvāk diska saknei</w:t>
      </w:r>
    </w:p>
    <w:p>
      <w:pPr>
        <w:pStyle w:val="ListParagraph"/>
        <w:numPr>
          <w:ilvl w:val="0"/>
          <w:numId w:val="1"/>
        </w:numPr>
      </w:pPr>
      <w:r>
        <w:t xml:space="preserve">Mape jau satur citu projektu — izvēlieties tukšu vai jaunu mapi</w:t>
      </w:r>
    </w:p>
    <w:p>
      <w:pPr>
        <w:pStyle w:val="ListParagraph"/>
        <w:numPr>
          <w:ilvl w:val="0"/>
          <w:numId w:val="1"/>
        </w:numPr>
      </w:pPr>
      <w:r>
        <w:t xml:space="preserve">Tukšs ceļa lauks — ceļš ir obligāts</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Fakts</w:t>
            </w:r>
          </w:p>
        </w:tc>
        <w:tc>
          <w:tcPr>
            <w:tcW w:w="2338" w:type="dxa"/>
            <w:vAlign w:val="top"/>
          </w:tcPr>
          <w:p>
            <w:pPr>
              <w:spacing w:after="0"/>
            </w:pPr>
            <w:r>
              <w:t xml:space="preserve">"Mape nevar atrasties ārpusējā nesējā (USB, tīkla disks)"</w:t>
            </w:r>
          </w:p>
        </w:tc>
        <w:tc>
          <w:tcPr>
            <w:tcW w:w="2338" w:type="dxa"/>
            <w:vAlign w:val="top"/>
          </w:tcPr>
          <w:p>
            <w:pPr>
              <w:spacing w:after="0"/>
            </w:pPr>
            <w:r>
              <w:t xml:space="preserve">"Ceļš nedrīkst būt garāks par 100 rakstzīmēm"</w:t>
            </w:r>
          </w:p>
        </w:tc>
        <w:tc>
          <w:tcPr>
            <w:tcW w:w="2338" w:type="dxa"/>
            <w:vAlign w:val="top"/>
          </w:tcPr>
          <w:p>
            <w:pPr>
              <w:spacing w:after="0"/>
            </w:pPr>
            <w:r>
              <w:t xml:space="preserve">Programma USB/tīkla disku nepārbauda — vienīgais ceļa ierobežojums kodā ir PROJECT_FOLDER_MAX_LENGTH = 100 (projectConstants.js). USB/tīkla diska nelietošana pārcelta uz ieteikumiem.</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Nosaukuma noteikumi apstiprināti</w:t>
            </w:r>
          </w:p>
        </w:tc>
        <w:tc>
          <w:tcPr>
            <w:tcW w:w="2338" w:type="dxa"/>
            <w:vAlign w:val="top"/>
          </w:tcPr>
          <w:p>
            <w:pPr>
              <w:spacing w:after="0"/>
            </w:pPr>
            <w:r>
              <w:t xml:space="preserve">PROJECT_NAME_MAX_LENGTH = 20, PROJECT_NAME_REGEX = /^[A-Za-z0-9_-]+$/ — 20 rakstzīmes un tikai A-Z, a-z, 0-9, _ un - (projectConstants.js).</w:t>
            </w:r>
          </w:p>
        </w:tc>
      </w:tr>
      <w:tr>
        <w:tc>
          <w:tcPr>
            <w:tcW w:w="2338" w:type="dxa"/>
            <w:vAlign w:val="top"/>
          </w:tcPr>
          <w:p>
            <w:pPr>
              <w:spacing w:after="0"/>
            </w:pPr>
            <w:r>
              <w:t xml:space="preserve">Terminoloģija</w:t>
            </w:r>
          </w:p>
        </w:tc>
        <w:tc>
          <w:tcPr>
            <w:tcW w:w="2338" w:type="dxa"/>
            <w:vAlign w:val="top"/>
          </w:tcPr>
          <w:p>
            <w:pPr>
              <w:spacing w:after="0"/>
            </w:pPr>
            <w:r>
              <w:t xml:space="preserve">"Failu kopijas ar identifikatoriem"</w:t>
            </w:r>
          </w:p>
        </w:tc>
        <w:tc>
          <w:tcPr>
            <w:tcW w:w="2338" w:type="dxa"/>
            <w:vAlign w:val="top"/>
          </w:tcPr>
          <w:p>
            <w:pPr>
              <w:spacing w:after="0"/>
            </w:pPr>
            <w:r>
              <w:t xml:space="preserve">"Datņu kopijas ar identifikatoriem"</w:t>
            </w:r>
          </w:p>
        </w:tc>
        <w:tc>
          <w:tcPr>
            <w:tcW w:w="2338" w:type="dxa"/>
            <w:vAlign w:val="top"/>
          </w:tcPr>
          <w:p>
            <w:pPr>
              <w:spacing w:after="0"/>
            </w:pPr>
            <w:r>
              <w:t xml:space="preserve">Vienota terminoloģija.</w:t>
            </w:r>
          </w:p>
        </w:tc>
      </w:tr>
      <w:tr>
        <w:tc>
          <w:tcPr>
            <w:tcW w:w="2338" w:type="dxa"/>
            <w:vAlign w:val="top"/>
          </w:tcPr>
          <w:p>
            <w:pPr>
              <w:spacing w:after="0"/>
            </w:pPr>
            <w:r>
              <w:t xml:space="preserve">Terminoloģija (kopā)</w:t>
            </w:r>
          </w:p>
        </w:tc>
        <w:tc>
          <w:tcPr>
            <w:tcW w:w="2338" w:type="dxa"/>
            <w:vAlign w:val="top"/>
          </w:tcPr>
          <w:p>
            <w:pPr>
              <w:spacing w:after="0"/>
            </w:pPr>
            <w:r>
              <w:t xml:space="preserve">"failos", "Failu kopijas"</w:t>
            </w:r>
          </w:p>
        </w:tc>
        <w:tc>
          <w:tcPr>
            <w:tcW w:w="2338" w:type="dxa"/>
            <w:vAlign w:val="top"/>
          </w:tcPr>
          <w:p>
            <w:pPr>
              <w:spacing w:after="0"/>
            </w:pPr>
            <w:r>
              <w:t xml:space="preserve">attiecīgās "datne" formas</w:t>
            </w:r>
          </w:p>
        </w:tc>
        <w:tc>
          <w:tcPr>
            <w:tcW w:w="2338" w:type="dxa"/>
            <w:vAlign w:val="top"/>
          </w:tcPr>
          <w:p>
            <w:pPr>
              <w:spacing w:after="0"/>
            </w:pPr>
            <w:r>
              <w:t xml:space="preserve">Pārrakstītas 2 vietas šajā sadaļā.</w:t>
            </w:r>
          </w:p>
        </w:tc>
      </w:tr>
    </w:tbl>
    <w:p>
      <w:pPr>
        <w:spacing w:after="0"/>
      </w:pPr>
    </w:p>
    <w:p>
      <w:pPr>
        <w:pStyle w:val="Heading2"/>
      </w:pPr>
      <w:bookmarkStart w:id="12" w:name="sadala_3_2"/>
      <w:r>
        <w:t xml:space="preserve">3.2. Pēc Projekta Izveides</w:t>
      </w:r>
      <w:bookmarkEnd w:id="12"/>
    </w:p>
    <w:p>
      <w:r>
        <w:t xml:space="preserve">Kad pirmais projekts ir veiksmīgi izveidots:</w:t>
      </w:r>
    </w:p>
    <w:p>
      <w:pPr>
        <w:pStyle w:val="ListParagraph"/>
        <w:numPr>
          <w:ilvl w:val="0"/>
          <w:numId w:val="1"/>
        </w:numPr>
      </w:pPr>
      <w:r>
        <w:t xml:space="preserve">Tiek izveidota projekta cilne augšējā daļā</w:t>
      </w:r>
    </w:p>
    <w:p>
      <w:pPr>
        <w:pStyle w:val="ListParagraph"/>
        <w:numPr>
          <w:ilvl w:val="0"/>
          <w:numId w:val="1"/>
        </w:numPr>
      </w:pPr>
      <w:r>
        <w:t xml:space="preserve">Atveras jauns skats ar projekta detaļām</w:t>
      </w:r>
    </w:p>
    <w:p>
      <w:pPr>
        <w:pStyle w:val="ListParagraph"/>
        <w:numPr>
          <w:ilvl w:val="0"/>
          <w:numId w:val="1"/>
        </w:numPr>
      </w:pPr>
      <w:r>
        <w:t xml:space="preserve">Šajā logā atradīsies visa informācija par projektu</w:t>
      </w:r>
    </w:p>
    <w:p>
      <w:pPr>
        <w:pStyle w:val="ListParagraph"/>
        <w:numPr>
          <w:ilvl w:val="0"/>
          <w:numId w:val="1"/>
        </w:numPr>
      </w:pPr>
      <w:r>
        <w:t xml:space="preserve">Turpmākās darbības notiks šajā skatā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Pēc projekta izveides automātiski atveras dialogs VVAIS atskaites augšupielādei (ja projektam vēl nav atskaites).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r>
              <w:t xml:space="preserve">Pēc projekta izveides tiešām automātiski atveras VVAIS atskaites dialogs.</w:t>
            </w:r>
          </w:p>
        </w:tc>
      </w:tr>
    </w:tbl>
    <w:p>
      <w:pPr>
        <w:spacing w:after="0"/>
      </w:pPr>
    </w:p>
    <w:p>
      <w:pPr>
        <w:pStyle w:val="Heading2"/>
      </w:pPr>
      <w:bookmarkStart w:id="13" w:name="sadala_3_3"/>
      <w:r>
        <w:t xml:space="preserve">3.3. Projekta Galvenā Lapa</w:t>
      </w:r>
      <w:bookmarkEnd w:id="13"/>
    </w:p>
    <w:p>
      <w:r>
        <w:t xml:space="preserve">Projekta galvenajā lapā (kad nav atskaites) lietotājam ir iespēja:</w:t>
      </w:r>
    </w:p>
    <w:p>
      <w:pPr>
        <w:pStyle w:val="Heading3"/>
      </w:pPr>
      <w:r>
        <w:t xml:space="preserve">Pieejamās Darbības</w:t>
      </w:r>
    </w:p>
    <w:p>
      <w:pPr>
        <w:pStyle w:val="ListParagraph"/>
        <w:numPr>
          <w:ilvl w:val="0"/>
          <w:numId w:val="1"/>
        </w:numPr>
      </w:pPr>
      <w:r>
        <w:t xml:space="preserve">1) Pārdēvēt projektu - izvēlētajā projekta cilnē</w:t>
      </w:r>
    </w:p>
    <w:p>
      <w:pPr>
        <w:pStyle w:val="ListParagraph"/>
        <w:numPr>
          <w:ilvl w:val="0"/>
          <w:numId w:val="1"/>
        </w:numPr>
      </w:pPr>
      <w:r>
        <w:t xml:space="preserve">2) Dzēst projektu - izvēlētajā projekta cilnē</w:t>
      </w:r>
    </w:p>
    <w:p>
      <w:pPr>
        <w:pStyle w:val="ListParagraph"/>
        <w:numPr>
          <w:ilvl w:val="0"/>
          <w:numId w:val="1"/>
        </w:numPr>
      </w:pPr>
      <w:r>
        <w:t xml:space="preserve">3) Nokopēt projekta direktoriju - ar peles kreiso pogu uz projekta</w:t>
      </w:r>
    </w:p>
    <w:p>
      <w:pPr>
        <w:pStyle w:val="ListParagraph"/>
        <w:numPr>
          <w:ilvl w:val="0"/>
          <w:numId w:val="1"/>
        </w:numPr>
      </w:pPr>
      <w:r>
        <w:t xml:space="preserve">4) Izveidot jaunu projektu - spiežot [+] pogu, kas atrodas blakus cilnei(-ēm)</w:t>
      </w:r>
    </w:p>
    <w:p>
      <w:pPr>
        <w:pStyle w:val="ListParagraph"/>
        <w:numPr>
          <w:ilvl w:val="0"/>
          <w:numId w:val="1"/>
        </w:numPr>
      </w:pPr>
      <w:r>
        <w:t xml:space="preserve">5) Pievienot atskaiti - galvenā lapa piedāvā augšupielādēt VVAIS atskaiti</w:t>
      </w:r>
    </w:p>
    <w:p>
      <w:pPr>
        <w:pStyle w:val="ListParagraph"/>
        <w:numPr>
          <w:ilvl w:val="0"/>
          <w:numId w:val="1"/>
        </w:numPr>
      </w:pPr>
      <w:r>
        <w:t xml:space="preserve">6) Atvērt palīdzību - ar (?) pogu labajā augšējā stūrī</w:t>
      </w:r>
    </w:p>
    <w:p>
      <w:pPr>
        <w:pStyle w:val="Heading3"/>
      </w:pPr>
      <w:r>
        <w:t xml:space="preserve">Projekta Informācija</w:t>
      </w:r>
    </w:p>
    <w:p>
      <w:r>
        <w:t xml:space="preserve">Ar peli uzbraucot virsu projekta cilnei, labajā apakšējā stūrī parādās:</w:t>
      </w:r>
    </w:p>
    <w:p>
      <w:pPr>
        <w:pStyle w:val="ListParagraph"/>
        <w:numPr>
          <w:ilvl w:val="0"/>
          <w:numId w:val="1"/>
        </w:numPr>
      </w:pPr>
      <w:r>
        <w:t xml:space="preserve">Projekta izveidošanas datums</w:t>
      </w:r>
    </w:p>
    <w:p>
      <w:pPr>
        <w:pStyle w:val="ListParagraph"/>
        <w:numPr>
          <w:ilvl w:val="0"/>
          <w:numId w:val="1"/>
        </w:numPr>
      </w:pPr>
      <w:r>
        <w:t xml:space="preserve">Projekta atrašanās vieta diskā (pilns ceļš)</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Šī informācija palīdz atcerēties, kad projekts tika izveidots un kur tas atrodas.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r>
              <w:t xml:space="preserve">Sešas darbības projekta galvenajā lapā pārbaudītas pret programmu.</w:t>
            </w:r>
          </w:p>
        </w:tc>
      </w:tr>
    </w:tbl>
    <w:p>
      <w:pPr>
        <w:spacing w:after="0"/>
      </w:pPr>
    </w:p>
    <w:p>
      <w:pPr>
        <w:pStyle w:val="Heading2"/>
      </w:pPr>
      <w:bookmarkStart w:id="14" w:name="sadala_3_4"/>
      <w:r>
        <w:t xml:space="preserve">3.4. VVAIS Atskaites Augšupielāde</w:t>
      </w:r>
      <w:bookmarkEnd w:id="14"/>
    </w:p>
    <w:p>
      <w:r>
        <w:t xml:space="preserve">Ielādējoties jaunajam projektam vai projektam, kuram nav atskaites, atveras dialogs "Augšuplādēt VVAIS Atskaiti".</w:t>
      </w:r>
    </w:p>
    <w:p>
      <w:pPr>
        <w:pStyle w:val="Heading3"/>
      </w:pPr>
      <w:r>
        <w:t xml:space="preserve">Kā Pievienot Atskaiti</w:t>
      </w:r>
    </w:p>
    <w:p>
      <w:r>
        <w:t xml:space="preserve">Lietotājs var pievienot atskaiti divos veidos:</w:t>
      </w:r>
    </w:p>
    <w:p>
      <w:pPr>
        <w:pStyle w:val="ListParagraph"/>
        <w:numPr>
          <w:ilvl w:val="0"/>
          <w:numId w:val="1"/>
        </w:numPr>
      </w:pPr>
      <w:r>
        <w:t xml:space="preserve">1) Ievietot atskaiti, velkot to (drag &amp; drop) uz norādīto teritoriju dialogā</w:t>
      </w:r>
    </w:p>
    <w:p>
      <w:pPr>
        <w:pStyle w:val="ListParagraph"/>
        <w:numPr>
          <w:ilvl w:val="0"/>
          <w:numId w:val="1"/>
        </w:numPr>
      </w:pPr>
      <w:r>
        <w:t xml:space="preserve">2) Nospiest uz teritorijas un izvēlēties atskaites datni pārlūkā</w:t>
      </w:r>
    </w:p>
    <w:p>
      <w:pPr>
        <w:pStyle w:val="Heading3"/>
      </w:pPr>
      <w:r>
        <w:t xml:space="preserve">Pēc Atskaites Pievienošanas</w:t>
      </w:r>
    </w:p>
    <w:p>
      <w:r>
        <w:t xml:space="preserve">Kad atskaite ir pievienota:</w:t>
      </w:r>
    </w:p>
    <w:p>
      <w:pPr>
        <w:pStyle w:val="ListParagraph"/>
        <w:numPr>
          <w:ilvl w:val="0"/>
          <w:numId w:val="1"/>
        </w:numPr>
      </w:pPr>
      <w:r>
        <w:t xml:space="preserve">Parādās pievienotās datnes nosaukums</w:t>
      </w:r>
    </w:p>
    <w:p>
      <w:pPr>
        <w:pStyle w:val="ListParagraph"/>
        <w:numPr>
          <w:ilvl w:val="0"/>
          <w:numId w:val="1"/>
        </w:numPr>
      </w:pPr>
      <w:r>
        <w:t xml:space="preserve">Ir iespēja to noņemt ar "Noņemt" pogu</w:t>
      </w:r>
    </w:p>
    <w:p>
      <w:pPr>
        <w:pStyle w:val="ListParagraph"/>
        <w:numPr>
          <w:ilvl w:val="0"/>
          <w:numId w:val="1"/>
        </w:numPr>
      </w:pPr>
      <w:r>
        <w:t xml:space="preserve">Ir iespēja to augšupielādēt ar "Augšupielādēt" pogu</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VVAIS atskaite ir Excel datne, kas satur strukturētu informāciju par fonda uzskaites sarakstiem.</w:t>
            </w:r>
          </w:p>
        </w:tc>
      </w:tr>
    </w:tbl>
    <w:p>
      <w:pPr>
        <w:spacing w:after="0"/>
      </w:pPr>
    </w:p>
    <w:p>
      <w:pPr>
        <w:pStyle w:val="Heading3"/>
      </w:pPr>
      <w:r>
        <w:t xml:space="preserve">Pēc Veiksmīgas Augšupielādes</w:t>
      </w:r>
    </w:p>
    <w:p>
      <w:r>
        <w:t xml:space="preserve">Kad atskaite ir veiksmīgi augšupielādēta:</w:t>
      </w:r>
    </w:p>
    <w:p>
      <w:pPr>
        <w:pStyle w:val="ListParagraph"/>
        <w:numPr>
          <w:ilvl w:val="0"/>
          <w:numId w:val="1"/>
        </w:numPr>
      </w:pPr>
      <w:r>
        <w:t xml:space="preserve">Tukšais logs piepildās ar informāciju no atskaites</w:t>
      </w:r>
    </w:p>
    <w:p>
      <w:pPr>
        <w:pStyle w:val="ListParagraph"/>
        <w:numPr>
          <w:ilvl w:val="0"/>
          <w:numId w:val="1"/>
        </w:numPr>
      </w:pPr>
      <w:r>
        <w:t xml:space="preserve">Tiek automātiski izveidoti uzskaites saraksti</w:t>
      </w:r>
    </w:p>
    <w:p>
      <w:pPr>
        <w:pStyle w:val="ListParagraph"/>
        <w:numPr>
          <w:ilvl w:val="0"/>
          <w:numId w:val="1"/>
        </w:numPr>
      </w:pPr>
      <w:r>
        <w:t xml:space="preserve">Lietotājs var sākt darbu ar glabājamām vienībām un dokumentiem</w:t>
      </w:r>
    </w:p>
    <w:p>
      <w:pPr>
        <w:pStyle w:val="ListParagraph"/>
        <w:numPr>
          <w:ilvl w:val="0"/>
          <w:numId w:val="1"/>
        </w:numPr>
      </w:pPr>
      <w:r>
        <w:t xml:space="preserve">Projekta struktūra kļūst pilnībā funkcionāla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SVARĪGI: Pārliecinieties, ka augšupielādējat pareizo VVAIS atskaiti. Pēc augšupielādes dati tiks automātiski importēti un izveidoti uzskaites saraksti.</w:t>
            </w:r>
          </w:p>
        </w:tc>
      </w:tr>
    </w:tbl>
    <w:p>
      <w:pPr>
        <w:spacing w:after="0"/>
      </w:pPr>
    </w:p>
    <w:p>
      <w:pPr>
        <w:pStyle w:val="Caption"/>
        <w:rPr>
          <w:b/>
          <w:color w:val="000000"/>
          <w:sz w:val="18"/>
          <w:szCs w:val="18"/>
        </w:rPr>
      </w:pPr>
      <w:r>
        <w:rPr>
          <w:b/>
          <w:color w:val="000000"/>
          <w:sz w:val="18"/>
          <w:szCs w:val="18"/>
        </w:rPr>
        <w:t xml:space="preserve">Dialogs VVAIS atskaites augšupielādei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Velciet datni šeit vai noklikšķiniet</w:t>
            </w:r>
          </w:p>
          <w:p>
            <w:pPr>
              <w:pStyle w:val="Caption"/>
              <w:ind w:left="120"/>
            </w:pPr>
            <w:r>
              <w:t xml:space="preserve">Vilkšanas zona</w:t>
            </w:r>
          </w:p>
          <w:p>
            <w:pPr>
              <w:pStyle w:val="Mono"/>
            </w:pPr>
            <w:r>
              <w:t xml:space="preserve">Augšupielādēt VVAIS Atskaiti</w:t>
            </w:r>
          </w:p>
          <w:p>
            <w:pPr>
              <w:pStyle w:val="Caption"/>
              <w:ind w:left="120"/>
            </w:pPr>
            <w:r>
              <w:t xml:space="preserve">Augšupielādes poga</w:t>
            </w:r>
          </w:p>
        </w:tc>
      </w:tr>
    </w:tbl>
    <w:p>
      <w:pPr>
        <w:spacing w:after="0"/>
      </w:pPr>
    </w:p>
    <w:p>
      <w:pPr>
        <w:pStyle w:val="Heading3"/>
      </w:pPr>
      <w:r>
        <w:t xml:space="preserve">Ko darīt, ja VVAIS datne netiek pieņemta?</w:t>
      </w:r>
    </w:p>
    <w:p>
      <w:pPr>
        <w:pStyle w:val="ListParagraph"/>
        <w:numPr>
          <w:ilvl w:val="0"/>
          <w:numId w:val="1"/>
        </w:numPr>
      </w:pPr>
      <w:r>
        <w:t xml:space="preserve">Pārbaudiet, ka datne ir .xlsx formātā no VVAIS sistēmas</w:t>
      </w:r>
    </w:p>
    <w:p>
      <w:pPr>
        <w:pStyle w:val="ListParagraph"/>
        <w:numPr>
          <w:ilvl w:val="0"/>
          <w:numId w:val="1"/>
        </w:numPr>
      </w:pPr>
      <w:r>
        <w:t xml:space="preserve">Pārliecinieties, ka datne nav atvērta programmā Excel augšupielādes laikā</w:t>
      </w:r>
    </w:p>
    <w:p>
      <w:pPr>
        <w:pStyle w:val="ListParagraph"/>
        <w:numPr>
          <w:ilvl w:val="0"/>
          <w:numId w:val="1"/>
        </w:numPr>
      </w:pPr>
      <w:r>
        <w:t xml:space="preserve">Ja datne ir bojāta, eksportējiet to no VVAIS vēlreiz un mēģiniet atkārtoti</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Atskaitei jābūt .xlsx un tā nedrīkst būt tukša</w:t>
            </w:r>
          </w:p>
        </w:tc>
        <w:tc>
          <w:tcPr>
            <w:tcW w:w="2338" w:type="dxa"/>
            <w:vAlign w:val="top"/>
          </w:tcPr>
          <w:p>
            <w:pPr>
              <w:spacing w:after="0"/>
            </w:pPr>
            <w:r>
              <w:t xml:space="preserve">ALLOWED_REPORT_FORMAT = ".xlsx"; tukša datne tiek noraidīta ar "Izvēlētais fails ir tukšs." (projectConstants.js).</w:t>
            </w:r>
          </w:p>
        </w:tc>
      </w:tr>
      <w:tr>
        <w:tc>
          <w:tcPr>
            <w:tcW w:w="2338" w:type="dxa"/>
            <w:vAlign w:val="top"/>
          </w:tcPr>
          <w:p>
            <w:pPr>
              <w:spacing w:after="0"/>
            </w:pPr>
            <w:r>
              <w:t xml:space="preserve">Terminoloģija (kopā)</w:t>
            </w:r>
          </w:p>
        </w:tc>
        <w:tc>
          <w:tcPr>
            <w:tcW w:w="2338" w:type="dxa"/>
            <w:vAlign w:val="top"/>
          </w:tcPr>
          <w:p>
            <w:pPr>
              <w:spacing w:after="0"/>
            </w:pPr>
            <w:r>
              <w:t xml:space="preserve">"atskaites failu pārlūkā", "pievienotā faila", "Excel fails,", "Velciet failu", "VVAIS fails netiek", "ka fails ir" u.c.</w:t>
            </w:r>
          </w:p>
        </w:tc>
        <w:tc>
          <w:tcPr>
            <w:tcW w:w="2338" w:type="dxa"/>
            <w:vAlign w:val="top"/>
          </w:tcPr>
          <w:p>
            <w:pPr>
              <w:spacing w:after="0"/>
            </w:pPr>
            <w:r>
              <w:t xml:space="preserve">attiecīgās "datne" formas</w:t>
            </w:r>
          </w:p>
        </w:tc>
        <w:tc>
          <w:tcPr>
            <w:tcW w:w="2338" w:type="dxa"/>
            <w:vAlign w:val="top"/>
          </w:tcPr>
          <w:p>
            <w:pPr>
              <w:spacing w:after="0"/>
            </w:pPr>
            <w:r>
              <w:t xml:space="preserve">Pārrakstītas 8 vietas šajā sadaļā.</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Jālabo arī programmā, lai dokumentācija atbilstu ekrānam:</w:t>
            </w:r>
          </w:p>
          <w:p>
            <w:pPr>
              <w:pStyle w:val="ListParagraph"/>
              <w:numPr>
                <w:ilvl w:val="0"/>
                <w:numId w:val="1"/>
              </w:numPr>
            </w:pPr>
            <w:r>
              <w:t xml:space="preserve">Vilkšanas zonas teksts programmā joprojām ir "Velciet failu šeit" — jāpārsauc uz "Velciet datni šeit".</w:t>
            </w:r>
          </w:p>
        </w:tc>
      </w:tr>
    </w:tbl>
    <w:p>
      <w:pPr>
        <w:spacing w:after="0"/>
      </w:pPr>
    </w:p>
    <w:p>
      <w:pPr>
        <w:pStyle w:val="Heading2"/>
      </w:pPr>
      <w:bookmarkStart w:id="15" w:name="sadala_3_5"/>
      <w:r>
        <w:t xml:space="preserve">3.5. Institūcijas Parakstītāji</w:t>
      </w:r>
      <w:bookmarkEnd w:id="15"/>
    </w:p>
    <w:p>
      <w:r>
        <w:t xml:space="preserve">Kad atskaite ir veiksmīgi pievienota un dati ir veiksmīgi ielādēti, ir iespējams pievienot parakstītājus projektam.</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Parakstītāji ir nepieciešami, lai norādītu personas, kas ir atbildīgas par dokumentu sagatavošanu un apstiprināšanu. Šī informācija tiks izmantota ģenerētos dokumentos un OPEX struktūrā.</w:t>
            </w:r>
          </w:p>
        </w:tc>
      </w:tr>
    </w:tbl>
    <w:p>
      <w:pPr>
        <w:spacing w:after="0"/>
      </w:pPr>
    </w:p>
    <w:p>
      <w:pPr>
        <w:spacing w:after="80"/>
        <w:rPr>
          <w:b/>
        </w:rPr>
      </w:pPr>
      <w:r>
        <w:rPr>
          <w:b/>
        </w:rPr>
        <w:t xml:space="preserve">Institūcijas parakstītāju forma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Iestādes atbildīgās personas</w:t>
            </w:r>
          </w:p>
          <w:p>
            <w:pPr>
              <w:pStyle w:val="Mono"/>
            </w:pPr>
            <w:r>
              <w:t xml:space="preserve">Aprakstīšanu veica: Jānis Bērziņš, Arhivārs ①</w:t>
            </w:r>
          </w:p>
          <w:p>
            <w:pPr>
              <w:pStyle w:val="Mono"/>
            </w:pPr>
            <w:r>
              <w:t xml:space="preserve">②</w:t>
            </w:r>
          </w:p>
          <w:p>
            <w:pPr>
              <w:pStyle w:val="Mono"/>
            </w:pPr>
            <w:r>
              <w:t xml:space="preserve">Parakstītājs: Anna Kalniņa, Arhīva vadītāja ③</w:t>
            </w:r>
          </w:p>
          <w:p>
            <w:pPr>
              <w:pStyle w:val="Mono"/>
            </w:pPr>
            <w:r>
              <w:t xml:space="preserve">④</w:t>
            </w:r>
          </w:p>
        </w:tc>
      </w:tr>
    </w:tbl>
    <w:p>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700"/>
        <w:gridCol w:w="8654"/>
      </w:tblGrid>
      <w:tr>
        <w:tc>
          <w:tcPr>
            <w:tcW w:w="700" w:type="dxa"/>
            <w:vAlign w:val="top"/>
          </w:tcPr>
          <w:p>
            <w:pPr>
              <w:spacing w:after="0"/>
              <w:jc w:val="center"/>
              <w:rPr>
                <w:b/>
                <w:color w:val="000000"/>
              </w:rPr>
            </w:pPr>
            <w:r>
              <w:rPr>
                <w:b/>
                <w:color w:val="000000"/>
              </w:rPr>
              <w:t xml:space="preserve">①</w:t>
            </w:r>
          </w:p>
        </w:tc>
        <w:tc>
          <w:tcPr>
            <w:tcW w:w="8654" w:type="dxa"/>
            <w:vAlign w:val="top"/>
          </w:tcPr>
          <w:p>
            <w:pPr>
              <w:spacing w:after="0"/>
            </w:pPr>
            <w:r>
              <w:t xml:space="preserve">Pilns vārds un uzvārds personai, kas sagatavoja/aprakstīja uzskaites sarakstu. Šī informācija tiek izmantota ģenerētajos dokumentos un OPEX struktūrā.</w:t>
            </w:r>
          </w:p>
        </w:tc>
      </w:tr>
      <w:tr>
        <w:tc>
          <w:tcPr>
            <w:tcW w:w="700" w:type="dxa"/>
            <w:vAlign w:val="top"/>
          </w:tcPr>
          <w:p>
            <w:pPr>
              <w:spacing w:after="0"/>
              <w:jc w:val="center"/>
              <w:rPr>
                <w:b/>
                <w:color w:val="000000"/>
              </w:rPr>
            </w:pPr>
            <w:r>
              <w:rPr>
                <w:b/>
                <w:color w:val="000000"/>
              </w:rPr>
              <w:t xml:space="preserve">②</w:t>
            </w:r>
          </w:p>
        </w:tc>
        <w:tc>
          <w:tcPr>
            <w:tcW w:w="8654" w:type="dxa"/>
            <w:vAlign w:val="top"/>
          </w:tcPr>
          <w:p>
            <w:pPr>
              <w:spacing w:after="0"/>
            </w:pPr>
            <w:r>
              <w:t xml:space="preserve">Izveidotāja ieņemamais amats institūcijā. Tiek norādīts kopā ar vārdu ģenerētajos dokumentos.</w:t>
            </w:r>
          </w:p>
        </w:tc>
      </w:tr>
      <w:tr>
        <w:tc>
          <w:tcPr>
            <w:tcW w:w="700" w:type="dxa"/>
            <w:vAlign w:val="top"/>
          </w:tcPr>
          <w:p>
            <w:pPr>
              <w:spacing w:after="0"/>
              <w:jc w:val="center"/>
              <w:rPr>
                <w:b/>
                <w:color w:val="000000"/>
              </w:rPr>
            </w:pPr>
            <w:r>
              <w:rPr>
                <w:b/>
                <w:color w:val="000000"/>
              </w:rPr>
              <w:t xml:space="preserve">③</w:t>
            </w:r>
          </w:p>
        </w:tc>
        <w:tc>
          <w:tcPr>
            <w:tcW w:w="8654" w:type="dxa"/>
            <w:vAlign w:val="top"/>
          </w:tcPr>
          <w:p>
            <w:pPr>
              <w:spacing w:after="0"/>
            </w:pPr>
            <w:r>
              <w:t xml:space="preserve">Pilns vārds un uzvārds personai, kas saskaņo un paraksta sagatavotos dokumentus (piem., iestādes vadītājs).</w:t>
            </w:r>
          </w:p>
        </w:tc>
      </w:tr>
      <w:tr>
        <w:tc>
          <w:tcPr>
            <w:tcW w:w="700" w:type="dxa"/>
            <w:vAlign w:val="top"/>
          </w:tcPr>
          <w:p>
            <w:pPr>
              <w:spacing w:after="0"/>
              <w:jc w:val="center"/>
              <w:rPr>
                <w:b/>
                <w:color w:val="000000"/>
              </w:rPr>
            </w:pPr>
            <w:r>
              <w:rPr>
                <w:b/>
                <w:color w:val="000000"/>
              </w:rPr>
              <w:t xml:space="preserve">④</w:t>
            </w:r>
          </w:p>
        </w:tc>
        <w:tc>
          <w:tcPr>
            <w:tcW w:w="8654" w:type="dxa"/>
            <w:vAlign w:val="top"/>
          </w:tcPr>
          <w:p>
            <w:pPr>
              <w:spacing w:after="0"/>
            </w:pPr>
            <w:r>
              <w:t xml:space="preserve">Parakstītāja ieņemamais amats institūcijā. Nepieciešams, lai ģenerētu pieņemšanas-nodošanas aktus un citus oficiālos dokumentus.</w:t>
            </w:r>
          </w:p>
        </w:tc>
      </w:tr>
    </w:tbl>
    <w:p>
      <w:pPr>
        <w:spacing w:after="0"/>
      </w:pPr>
    </w:p>
    <w:p>
      <w:pPr>
        <w:pStyle w:val="Heading3"/>
      </w:pPr>
      <w:r>
        <w:t xml:space="preserve">Kā Piekļūt Parakstītāju Formai</w:t>
      </w:r>
    </w:p>
    <w:p>
      <w:r>
        <w:t xml:space="preserve">Parakstītāju poga atrodas labajā pusē, pretī projekta cilnēm, ar nosaukumu "Parakstītāji".</w:t>
      </w:r>
    </w:p>
    <w:p>
      <w:r>
        <w:t xml:space="preserve">Lietotājam nospiežot šo pogu, atveras dialogs "Institūcijas Parakstītāji".</w:t>
      </w:r>
    </w:p>
    <w:p>
      <w:pPr>
        <w:pStyle w:val="Heading3"/>
      </w:pPr>
      <w:r>
        <w:t xml:space="preserve">Dialoga Elementi un Funkcijas</w:t>
      </w:r>
    </w:p>
    <w:p>
      <w:r>
        <w:t xml:space="preserve">Dialoga logā lietotājam ir pieejamas šādas opcijas:</w:t>
      </w:r>
    </w:p>
    <w:p>
      <w:pPr>
        <w:pStyle w:val="ListParagraph"/>
        <w:numPr>
          <w:ilvl w:val="0"/>
          <w:numId w:val="1"/>
        </w:numPr>
      </w:pPr>
      <w:r>
        <w:t xml:space="preserve">1) Palīdzības poga (?) - Atvērt palīdzību jaunā logā</w:t>
      </w:r>
    </w:p>
    <w:p>
      <w:pPr>
        <w:pStyle w:val="ListParagraph"/>
        <w:numPr>
          <w:ilvl w:val="0"/>
          <w:numId w:val="1"/>
        </w:numPr>
      </w:pPr>
      <w:r>
        <w:t xml:space="preserve">2) Aizvēršanas poga (X) - Augšējā labajā stūrī, aizvērt dialogu formu bez saglabāšanas</w:t>
      </w:r>
    </w:p>
    <w:p>
      <w:pPr>
        <w:pStyle w:val="ListParagraph"/>
        <w:numPr>
          <w:ilvl w:val="0"/>
          <w:numId w:val="1"/>
        </w:numPr>
      </w:pPr>
      <w:r>
        <w:t xml:space="preserve">3) Formas aizpildīšana - Ievadīt izveidotāja un parakstītāja informāciju</w:t>
      </w:r>
    </w:p>
    <w:p>
      <w:pPr>
        <w:pStyle w:val="ListParagraph"/>
        <w:numPr>
          <w:ilvl w:val="0"/>
          <w:numId w:val="1"/>
        </w:numPr>
      </w:pPr>
      <w:r>
        <w:t xml:space="preserve">4) Saglabāt - Saglabāt ievadītos datus</w:t>
      </w:r>
    </w:p>
    <w:p>
      <w:pPr>
        <w:pStyle w:val="ListParagraph"/>
        <w:numPr>
          <w:ilvl w:val="0"/>
          <w:numId w:val="1"/>
        </w:numPr>
      </w:pPr>
      <w:r>
        <w:t xml:space="preserve">5) Atcelt - Atcelt datu aizpildi un aizvērt dialogu</w:t>
      </w:r>
    </w:p>
    <w:p>
      <w:pPr>
        <w:pStyle w:val="Heading3"/>
      </w:pPr>
      <w:r>
        <w:t xml:space="preserve">Formas Struktūra</w:t>
      </w:r>
    </w:p>
    <w:p>
      <w:r>
        <w:t xml:space="preserve">Forma sastāv no divām galvenajām sadaļām:</w:t>
      </w:r>
    </w:p>
    <w:p>
      <w:pPr>
        <w:pStyle w:val="Heading3"/>
      </w:pPr>
      <w:r>
        <w:t xml:space="preserve">1. Izveidotāja Sadaļa</w:t>
      </w:r>
    </w:p>
    <w:p>
      <w:r>
        <w:t xml:space="preserve">Izveidotājs ir persona, kas izveido un sagatavo dokumentus. Šajā sadaļā ir divi obligāti ievades lauki:</w:t>
      </w:r>
    </w:p>
    <w:p>
      <w:pPr>
        <w:pStyle w:val="ListParagraph"/>
        <w:numPr>
          <w:ilvl w:val="0"/>
          <w:numId w:val="1"/>
        </w:numPr>
      </w:pPr>
      <w:r>
        <w:t xml:space="preserve">Vārds, Uzvārds - Izveidotāja pilns vārds un uzvārds</w:t>
      </w:r>
    </w:p>
    <w:p>
      <w:pPr>
        <w:pStyle w:val="ListParagraph"/>
        <w:numPr>
          <w:ilvl w:val="0"/>
          <w:numId w:val="1"/>
        </w:numPr>
      </w:pPr>
      <w:r>
        <w:t xml:space="preserve">Amats - Izveidotāja amats institūcijā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Piemērs: Vārds, Uzvārds: "Jānis Bērziņš", Amats: "Arhivārs"</w:t>
            </w:r>
          </w:p>
        </w:tc>
      </w:tr>
    </w:tbl>
    <w:p>
      <w:pPr>
        <w:spacing w:after="0"/>
      </w:pPr>
    </w:p>
    <w:p>
      <w:pPr>
        <w:pStyle w:val="Heading3"/>
      </w:pPr>
      <w:r>
        <w:t xml:space="preserve">2. Parakstītāja (Sagatavotāja) Sadaļa</w:t>
      </w:r>
    </w:p>
    <w:p>
      <w:r>
        <w:t xml:space="preserve">Parakstītājs (sagatavotājs) ir persona, kas apstiprina un paraksta dokumentus. Šajā sadaļā ir divi obligāti ievades lauki:</w:t>
      </w:r>
    </w:p>
    <w:p>
      <w:pPr>
        <w:pStyle w:val="ListParagraph"/>
        <w:numPr>
          <w:ilvl w:val="0"/>
          <w:numId w:val="1"/>
        </w:numPr>
      </w:pPr>
      <w:r>
        <w:t xml:space="preserve">Vārds, Uzvārds - Parakstītāja (sagatavotāja) pilns vārds un uzvārds</w:t>
      </w:r>
    </w:p>
    <w:p>
      <w:pPr>
        <w:pStyle w:val="ListParagraph"/>
        <w:numPr>
          <w:ilvl w:val="0"/>
          <w:numId w:val="1"/>
        </w:numPr>
      </w:pPr>
      <w:r>
        <w:t xml:space="preserve">Amats - Parakstītāja (sagatavotāja) amats institūcijā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Piemērs: Vārds, Uzvārds: "Anna Kalniņa", Amats: "Arhīva vadītāja"</w:t>
            </w:r>
          </w:p>
        </w:tc>
      </w:tr>
    </w:tbl>
    <w:p>
      <w:pPr>
        <w:spacing w:after="0"/>
      </w:pPr>
    </w:p>
    <w:p>
      <w:pPr>
        <w:pStyle w:val="Heading3"/>
      </w:pPr>
      <w:r>
        <w:t xml:space="preserve">Datu Saglabāšana</w:t>
      </w:r>
    </w:p>
    <w:p>
      <w:r>
        <w:t xml:space="preserve">Pēc visu lauku aizpildīšanas:</w:t>
      </w:r>
    </w:p>
    <w:p>
      <w:pPr>
        <w:pStyle w:val="ListParagraph"/>
        <w:numPr>
          <w:ilvl w:val="0"/>
          <w:numId w:val="1"/>
        </w:numPr>
      </w:pPr>
      <w:r>
        <w:t xml:space="preserve">Labajā apakšējā stūrī atrodas poga "Saglabāt"</w:t>
      </w:r>
    </w:p>
    <w:p>
      <w:pPr>
        <w:pStyle w:val="ListParagraph"/>
        <w:numPr>
          <w:ilvl w:val="0"/>
          <w:numId w:val="1"/>
        </w:numPr>
      </w:pPr>
      <w:r>
        <w:t xml:space="preserve">Noklikšķinot uz "Saglabāt", ievadītie dati tiek saglabāti projektam</w:t>
      </w:r>
    </w:p>
    <w:p>
      <w:pPr>
        <w:pStyle w:val="ListParagraph"/>
        <w:numPr>
          <w:ilvl w:val="0"/>
          <w:numId w:val="1"/>
        </w:numPr>
      </w:pPr>
      <w:r>
        <w:t xml:space="preserve">Dialogs tiek aizvērts automātiski pēc veiksmīgas saglabāšanas</w:t>
      </w:r>
    </w:p>
    <w:p>
      <w:pPr>
        <w:pStyle w:val="ListParagraph"/>
        <w:numPr>
          <w:ilvl w:val="0"/>
          <w:numId w:val="1"/>
        </w:numPr>
      </w:pPr>
      <w:r>
        <w:t xml:space="preserve">Saglabātā informācija tiks izmantota visos projektam ģenerētajos dokumentos</w:t>
      </w:r>
    </w:p>
    <w:p>
      <w:pPr>
        <w:pStyle w:val="Heading3"/>
      </w:pPr>
      <w:r>
        <w:t xml:space="preserve">Datu Atcelšana</w:t>
      </w:r>
    </w:p>
    <w:p>
      <w:r>
        <w:t xml:space="preserve">Ja vēlaties atcelt datu ievadi bez saglabāšanas:</w:t>
      </w:r>
    </w:p>
    <w:p>
      <w:pPr>
        <w:pStyle w:val="ListParagraph"/>
        <w:numPr>
          <w:ilvl w:val="0"/>
          <w:numId w:val="1"/>
        </w:numPr>
      </w:pPr>
      <w:r>
        <w:t xml:space="preserve">Noklikšķiniet uz pogas "Atcelt" dialoga apakšējā daļā</w:t>
      </w:r>
    </w:p>
    <w:p>
      <w:pPr>
        <w:pStyle w:val="ListParagraph"/>
        <w:numPr>
          <w:ilvl w:val="0"/>
          <w:numId w:val="1"/>
        </w:numPr>
      </w:pPr>
      <w:r>
        <w:t xml:space="preserve">Visi ievadītie, bet nesaglabātie dati tiks zaudēti</w:t>
      </w:r>
    </w:p>
    <w:p>
      <w:pPr>
        <w:pStyle w:val="ListParagraph"/>
        <w:numPr>
          <w:ilvl w:val="0"/>
          <w:numId w:val="1"/>
        </w:numPr>
      </w:pPr>
      <w:r>
        <w:t xml:space="preserve">Dialogs tiks aizvērts</w:t>
      </w:r>
    </w:p>
    <w:p>
      <w:pPr>
        <w:pStyle w:val="ListParagraph"/>
        <w:numPr>
          <w:ilvl w:val="0"/>
          <w:numId w:val="1"/>
        </w:numPr>
      </w:pPr>
      <w:r>
        <w:t xml:space="preserve">Iepriekš saglabātie dati (ja tādi ir) paliks nemainīti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SVARĪGI: Parakstītāju informācija ir nepieciešama, lai ģenerētu pieņemšanas nodošanas aktus un citus oficiālos dokumentus. Pārliecinieties, ka ievadāt pareizus datus!</w:t>
            </w:r>
          </w:p>
        </w:tc>
      </w:tr>
    </w:tbl>
    <w:p>
      <w:pPr>
        <w:spacing w:after="0"/>
      </w:pPr>
    </w:p>
    <w:p>
      <w:pPr>
        <w:pStyle w:val="Heading3"/>
      </w:pPr>
      <w:r>
        <w:t xml:space="preserve">Parakstītāju Rediģēšana</w:t>
      </w:r>
    </w:p>
    <w:p>
      <w:r>
        <w:t xml:space="preserve">Jūs varat jebkurā laikā mainīt parakstītāju informāciju:</w:t>
      </w:r>
    </w:p>
    <w:p>
      <w:pPr>
        <w:pStyle w:val="ListParagraph"/>
        <w:numPr>
          <w:ilvl w:val="0"/>
          <w:numId w:val="1"/>
        </w:numPr>
      </w:pPr>
      <w:r>
        <w:t xml:space="preserve">Noklikšķiniet uz pogas "Parakstītāji"</w:t>
      </w:r>
    </w:p>
    <w:p>
      <w:pPr>
        <w:pStyle w:val="ListParagraph"/>
        <w:numPr>
          <w:ilvl w:val="0"/>
          <w:numId w:val="1"/>
        </w:numPr>
      </w:pPr>
      <w:r>
        <w:t xml:space="preserve">Atvērsies forma ar jau saglabātajiem datiem</w:t>
      </w:r>
    </w:p>
    <w:p>
      <w:pPr>
        <w:pStyle w:val="ListParagraph"/>
        <w:numPr>
          <w:ilvl w:val="0"/>
          <w:numId w:val="1"/>
        </w:numPr>
      </w:pPr>
      <w:r>
        <w:t xml:space="preserve">Mainiet nepieciešamos laukus</w:t>
      </w:r>
    </w:p>
    <w:p>
      <w:pPr>
        <w:pStyle w:val="ListParagraph"/>
        <w:numPr>
          <w:ilvl w:val="0"/>
          <w:numId w:val="1"/>
        </w:numPr>
      </w:pPr>
      <w:r>
        <w:t xml:space="preserve">Noklikšķiniet "Saglabāt", lai saglabātu izmaiņas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Izmaiņas parakstītāju informācijā ietekmēs tikai turpmāk ģenerētos dokumentus. Jau izveidotie dokumenti netiks automātiski atjaunināti.</w:t>
            </w:r>
          </w:p>
        </w:tc>
      </w:tr>
    </w:tbl>
    <w:p>
      <w:pPr>
        <w:spacing w:after="0"/>
      </w:pPr>
    </w:p>
    <w:p>
      <w:pPr>
        <w:pStyle w:val="Caption"/>
        <w:rPr>
          <w:b/>
          <w:color w:val="000000"/>
          <w:sz w:val="18"/>
          <w:szCs w:val="18"/>
        </w:rPr>
      </w:pPr>
      <w:r>
        <w:rPr>
          <w:b/>
          <w:color w:val="000000"/>
          <w:sz w:val="18"/>
          <w:szCs w:val="18"/>
        </w:rPr>
        <w:t xml:space="preserve">Institūcijas parakstītāju ievades forma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Izveidotājs</w:t>
            </w:r>
          </w:p>
          <w:p>
            <w:pPr>
              <w:pStyle w:val="Caption"/>
              <w:ind w:left="120"/>
            </w:pPr>
            <w:r>
              <w:t xml:space="preserve">Izveidotājs</w:t>
            </w:r>
          </w:p>
          <w:p>
            <w:pPr>
              <w:pStyle w:val="Mono"/>
            </w:pPr>
            <w:r>
              <w:t xml:space="preserve">Amats</w:t>
            </w:r>
          </w:p>
          <w:p>
            <w:pPr>
              <w:pStyle w:val="Caption"/>
              <w:ind w:left="120"/>
            </w:pPr>
            <w:r>
              <w:t xml:space="preserve">Izveidotāja amats</w:t>
            </w:r>
          </w:p>
          <w:p>
            <w:pPr>
              <w:pStyle w:val="Mono"/>
            </w:pPr>
            <w:r>
              <w:t xml:space="preserve">Parakstītājs</w:t>
            </w:r>
          </w:p>
          <w:p>
            <w:pPr>
              <w:pStyle w:val="Caption"/>
              <w:ind w:left="120"/>
            </w:pPr>
            <w:r>
              <w:t xml:space="preserve">Parakstītājs</w:t>
            </w:r>
          </w:p>
          <w:p>
            <w:pPr>
              <w:pStyle w:val="Mono"/>
            </w:pPr>
            <w:r>
              <w:t xml:space="preserve">Amats</w:t>
            </w:r>
          </w:p>
          <w:p>
            <w:pPr>
              <w:pStyle w:val="Caption"/>
              <w:ind w:left="120"/>
            </w:pPr>
            <w:r>
              <w:t xml:space="preserve">Parakstītāja amats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r>
              <w:t xml:space="preserve">Dialogs "Institūcijas Parakstītāji", četri obligāti lauki, pogas "Saglabāt" un "Atcelt".</w:t>
            </w:r>
          </w:p>
        </w:tc>
      </w:tr>
    </w:tbl>
    <w:p>
      <w:pPr>
        <w:spacing w:after="0"/>
      </w:pPr>
    </w:p>
    <w:p>
      <w:pPr>
        <w:pStyle w:val="Heading2"/>
      </w:pPr>
      <w:bookmarkStart w:id="16" w:name="sadala_3_6"/>
      <w:r>
        <w:t xml:space="preserve">3.6. Jauna Projekta Izveidošana</w:t>
      </w:r>
      <w:bookmarkEnd w:id="16"/>
    </w:p>
    <w:p>
      <w:r>
        <w:t xml:space="preserve">Jūs varat izveidot vairākus projektus un strādāt ar tiem vienlaicīgi.</w:t>
      </w:r>
    </w:p>
    <w:p>
      <w:r>
        <w:t xml:space="preserve">Lai izveidotu jaunu projektu:</w:t>
      </w:r>
    </w:p>
    <w:p>
      <w:pPr>
        <w:pStyle w:val="ListParagraph"/>
        <w:numPr>
          <w:ilvl w:val="0"/>
          <w:numId w:val="1"/>
        </w:numPr>
      </w:pPr>
      <w:r>
        <w:t xml:space="preserve">Noklikšķiniet uz [+] pogas, kas atrodas blakus projekta cilnēm</w:t>
      </w:r>
    </w:p>
    <w:p>
      <w:pPr>
        <w:pStyle w:val="ListParagraph"/>
        <w:numPr>
          <w:ilvl w:val="0"/>
          <w:numId w:val="1"/>
        </w:numPr>
      </w:pPr>
      <w:r>
        <w:t xml:space="preserve">Atveras projekta izveides dialogs</w:t>
      </w:r>
    </w:p>
    <w:p>
      <w:pPr>
        <w:pStyle w:val="ListParagraph"/>
        <w:numPr>
          <w:ilvl w:val="0"/>
          <w:numId w:val="1"/>
        </w:numPr>
      </w:pPr>
      <w:r>
        <w:t xml:space="preserve">Aizpildiet formu tāpat kā pirmajam projektam</w:t>
      </w:r>
    </w:p>
    <w:p>
      <w:pPr>
        <w:pStyle w:val="ListParagraph"/>
        <w:numPr>
          <w:ilvl w:val="0"/>
          <w:numId w:val="1"/>
        </w:numPr>
      </w:pPr>
      <w:r>
        <w:t xml:space="preserve">Noklikšķiniet "Izveidot"</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Katram projektam būs sava cilne, un jūs varat ātri pārslēgties starp projektiem, noklikšķinot uz attiecīgās cilnes.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p>
        </w:tc>
      </w:tr>
    </w:tbl>
    <w:p>
      <w:pPr>
        <w:spacing w:after="0"/>
      </w:pPr>
    </w:p>
    <w:p>
      <w:pPr>
        <w:pStyle w:val="Heading2"/>
      </w:pPr>
      <w:bookmarkStart w:id="17" w:name="sadala_3_7"/>
      <w:r>
        <w:t xml:space="preserve">3.7. Projekta Darbības un Pārvaldība</w:t>
      </w:r>
      <w:bookmarkEnd w:id="17"/>
    </w:p>
    <w:p>
      <w:r>
        <w:t xml:space="preserve">Katram projektam ir pieejamas vairākas pārvaldības funkcijas.</w:t>
      </w:r>
    </w:p>
    <w:p>
      <w:pPr>
        <w:pStyle w:val="Heading3"/>
      </w:pPr>
      <w:r>
        <w:t xml:space="preserve">Projekta Pārdēvēšana</w:t>
      </w:r>
    </w:p>
    <w:p>
      <w:r>
        <w:t xml:space="preserve">Lai pārdēvētu projektu:</w:t>
      </w:r>
    </w:p>
    <w:p>
      <w:pPr>
        <w:pStyle w:val="ListParagraph"/>
        <w:numPr>
          <w:ilvl w:val="0"/>
          <w:numId w:val="1"/>
        </w:numPr>
      </w:pPr>
      <w:r>
        <w:t xml:space="preserve">Noklikšķiniet uz projekta cilnes ar labo peles pogu</w:t>
      </w:r>
    </w:p>
    <w:p>
      <w:pPr>
        <w:pStyle w:val="ListParagraph"/>
        <w:numPr>
          <w:ilvl w:val="0"/>
          <w:numId w:val="1"/>
        </w:numPr>
      </w:pPr>
      <w:r>
        <w:t xml:space="preserve">Izvēlieties "Pārdēvēt"</w:t>
      </w:r>
    </w:p>
    <w:p>
      <w:pPr>
        <w:pStyle w:val="ListParagraph"/>
        <w:numPr>
          <w:ilvl w:val="0"/>
          <w:numId w:val="1"/>
        </w:numPr>
      </w:pPr>
      <w:r>
        <w:t xml:space="preserve">Ievadiet jaunu nosaukumu</w:t>
      </w:r>
    </w:p>
    <w:p>
      <w:pPr>
        <w:pStyle w:val="ListParagraph"/>
        <w:numPr>
          <w:ilvl w:val="0"/>
          <w:numId w:val="1"/>
        </w:numPr>
      </w:pPr>
      <w:r>
        <w:t xml:space="preserve">Apstipriniet izmaiņas</w:t>
      </w:r>
    </w:p>
    <w:p>
      <w:pPr>
        <w:pStyle w:val="Heading3"/>
      </w:pPr>
      <w:r>
        <w:t xml:space="preserve">Projekta Direktorijas Kopēšana</w:t>
      </w:r>
    </w:p>
    <w:p>
      <w:r>
        <w:t xml:space="preserve">Lai nokopētu projekta direktorijas ceļu starpliktuvē:</w:t>
      </w:r>
    </w:p>
    <w:p>
      <w:pPr>
        <w:pStyle w:val="ListParagraph"/>
        <w:numPr>
          <w:ilvl w:val="0"/>
          <w:numId w:val="1"/>
        </w:numPr>
      </w:pPr>
      <w:r>
        <w:t xml:space="preserve">Noklikšķiniet uz projekta ar kreiso peles pogu</w:t>
      </w:r>
    </w:p>
    <w:p>
      <w:pPr>
        <w:pStyle w:val="ListParagraph"/>
        <w:numPr>
          <w:ilvl w:val="0"/>
          <w:numId w:val="1"/>
        </w:numPr>
      </w:pPr>
      <w:r>
        <w:t xml:space="preserve">Ceļš tiek automātiski nokopēts</w:t>
      </w:r>
    </w:p>
    <w:p>
      <w:pPr>
        <w:pStyle w:val="ListParagraph"/>
        <w:numPr>
          <w:ilvl w:val="0"/>
          <w:numId w:val="1"/>
        </w:numPr>
      </w:pPr>
      <w:r>
        <w:t xml:space="preserve">Varat ielīmēt to datņu pārvaldniekā vai citā vietā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Šī funkcija ir noderīga, lai ātri piekļūtu projekta datnēm ārpus programmas.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w:t>
            </w:r>
          </w:p>
        </w:tc>
        <w:tc>
          <w:tcPr>
            <w:tcW w:w="2338" w:type="dxa"/>
            <w:vAlign w:val="top"/>
          </w:tcPr>
          <w:p>
            <w:pPr>
              <w:spacing w:after="0"/>
            </w:pPr>
            <w:r>
              <w:t xml:space="preserve">"Varat ielīmēt to failpārvaldniekā"</w:t>
            </w:r>
          </w:p>
        </w:tc>
        <w:tc>
          <w:tcPr>
            <w:tcW w:w="2338" w:type="dxa"/>
            <w:vAlign w:val="top"/>
          </w:tcPr>
          <w:p>
            <w:pPr>
              <w:spacing w:after="0"/>
            </w:pPr>
            <w:r>
              <w:t xml:space="preserve">"…datņu pārvaldniekā"</w:t>
            </w:r>
          </w:p>
        </w:tc>
        <w:tc>
          <w:tcPr>
            <w:tcW w:w="2338" w:type="dxa"/>
            <w:vAlign w:val="top"/>
          </w:tcPr>
          <w:p>
            <w:pPr>
              <w:spacing w:after="0"/>
            </w:pPr>
            <w:r>
              <w:t xml:space="preserve">Latviskais termins.</w:t>
            </w:r>
          </w:p>
        </w:tc>
      </w:tr>
      <w:tr>
        <w:tc>
          <w:tcPr>
            <w:tcW w:w="2338" w:type="dxa"/>
            <w:vAlign w:val="top"/>
          </w:tcPr>
          <w:p>
            <w:pPr>
              <w:spacing w:after="0"/>
            </w:pPr>
            <w:r>
              <w:t xml:space="preserve">Terminoloģija (kopā)</w:t>
            </w:r>
          </w:p>
        </w:tc>
        <w:tc>
          <w:tcPr>
            <w:tcW w:w="2338" w:type="dxa"/>
            <w:vAlign w:val="top"/>
          </w:tcPr>
          <w:p>
            <w:pPr>
              <w:spacing w:after="0"/>
            </w:pPr>
            <w:r>
              <w:t xml:space="preserve">"failpārvaldniekā", "projekta failiem"</w:t>
            </w:r>
          </w:p>
        </w:tc>
        <w:tc>
          <w:tcPr>
            <w:tcW w:w="2338" w:type="dxa"/>
            <w:vAlign w:val="top"/>
          </w:tcPr>
          <w:p>
            <w:pPr>
              <w:spacing w:after="0"/>
            </w:pPr>
            <w:r>
              <w:t xml:space="preserve">attiecīgās "datne" formas</w:t>
            </w:r>
          </w:p>
        </w:tc>
        <w:tc>
          <w:tcPr>
            <w:tcW w:w="2338" w:type="dxa"/>
            <w:vAlign w:val="top"/>
          </w:tcPr>
          <w:p>
            <w:pPr>
              <w:spacing w:after="0"/>
            </w:pPr>
            <w:r>
              <w:t xml:space="preserve">Pārrakstītas 2 vietas šajā sadaļā.</w:t>
            </w:r>
          </w:p>
        </w:tc>
      </w:tr>
    </w:tbl>
    <w:p>
      <w:pPr>
        <w:spacing w:after="0"/>
      </w:pPr>
    </w:p>
    <w:p>
      <w:pPr>
        <w:pStyle w:val="Heading2"/>
      </w:pPr>
      <w:bookmarkStart w:id="18" w:name="sadala_3_8"/>
      <w:r>
        <w:t xml:space="preserve">3.8. Projekta Dzēšana</w:t>
      </w:r>
      <w:bookmarkEnd w:id="18"/>
    </w:p>
    <w:p>
      <w:r>
        <w:t xml:space="preserve">Projektu var dzēst, ja tas vairs nav nepieciešams.</w:t>
      </w:r>
    </w:p>
    <w:p>
      <w:r>
        <w:t xml:space="preserve">Lai dzēstu projektu:</w:t>
      </w:r>
    </w:p>
    <w:p>
      <w:pPr>
        <w:pStyle w:val="ListParagraph"/>
        <w:numPr>
          <w:ilvl w:val="0"/>
          <w:numId w:val="1"/>
        </w:numPr>
      </w:pPr>
      <w:r>
        <w:t xml:space="preserve">Noklikšķiniet uz projekta cilnes ar labo peles pogu</w:t>
      </w:r>
    </w:p>
    <w:p>
      <w:pPr>
        <w:pStyle w:val="ListParagraph"/>
        <w:numPr>
          <w:ilvl w:val="0"/>
          <w:numId w:val="1"/>
        </w:numPr>
      </w:pPr>
      <w:r>
        <w:t xml:space="preserve">Izvēlieties "Dzēst"</w:t>
      </w:r>
    </w:p>
    <w:p>
      <w:pPr>
        <w:pStyle w:val="ListParagraph"/>
        <w:numPr>
          <w:ilvl w:val="0"/>
          <w:numId w:val="1"/>
        </w:numPr>
      </w:pPr>
      <w:r>
        <w:t xml:space="preserve">Apstipriniet dzēšanu dialoga logā</w:t>
      </w:r>
    </w:p>
    <w:p>
      <w:pPr>
        <w:pStyle w:val="ListParagraph"/>
        <w:numPr>
          <w:ilvl w:val="0"/>
          <w:numId w:val="1"/>
        </w:numPr>
      </w:pPr>
      <w:r>
        <w:t xml:space="preserve">Projekts tiks neatgriezeniski dzēsts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UZMANĪBU: Dzēšot projektu, tiek dzēsts:</w:t>
            </w:r>
          </w:p>
          <w:p>
            <w:pPr>
              <w:pStyle w:val="ListParagraph"/>
              <w:numPr>
                <w:ilvl w:val="0"/>
                <w:numId w:val="1"/>
              </w:numPr>
            </w:pPr>
            <w:r>
              <w:t xml:space="preserve">Projekta dokuments datubāzē</w:t>
            </w:r>
          </w:p>
          <w:p>
            <w:pPr>
              <w:pStyle w:val="ListParagraph"/>
              <w:numPr>
                <w:ilvl w:val="0"/>
                <w:numId w:val="1"/>
              </w:numPr>
            </w:pPr>
            <w:r>
              <w:t xml:space="preserve">Visi ar projektu saistītie uzskaites saraksti</w:t>
            </w:r>
          </w:p>
          <w:p>
            <w:pPr>
              <w:pStyle w:val="ListParagraph"/>
              <w:numPr>
                <w:ilvl w:val="0"/>
                <w:numId w:val="1"/>
              </w:numPr>
            </w:pPr>
            <w:r>
              <w:t xml:space="preserve">Visas glabājamās vienības</w:t>
            </w:r>
          </w:p>
          <w:p>
            <w:pPr>
              <w:pStyle w:val="ListParagraph"/>
              <w:numPr>
                <w:ilvl w:val="0"/>
                <w:numId w:val="1"/>
              </w:numPr>
            </w:pPr>
            <w:r>
              <w:t xml:space="preserve">Visi dokumenti</w:t>
            </w:r>
          </w:p>
          <w:p>
            <w:pPr>
              <w:pStyle w:val="ListParagraph"/>
              <w:numPr>
                <w:ilvl w:val="0"/>
                <w:numId w:val="1"/>
              </w:numPr>
            </w:pPr>
            <w:r>
              <w:t xml:space="preserve">Visas augšupielādētās datnes projekta direktorijā</w:t>
            </w:r>
          </w:p>
          <w:p>
            <w:r>
              <w:t xml:space="preserve">ŠĪ DARBĪBA NAV ATGRIEŽAMA!</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"Visi augšupielādētie faili projekta direktorijā"</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r>
        <w:br w:type="page"/>
      </w:r>
    </w:p>
    <w:p>
      <w:pPr>
        <w:pStyle w:val="Heading1"/>
      </w:pPr>
      <w:bookmarkStart w:id="19" w:name="nodala_4"/>
      <w:r>
        <w:t xml:space="preserve">4. Uzskaites Saraksti</w:t>
      </w:r>
      <w:bookmarkEnd w:id="19"/>
    </w:p>
    <w:p>
      <w:pPr>
        <w:pStyle w:val="Heading2"/>
      </w:pPr>
      <w:bookmarkStart w:id="20" w:name="sadala_4_1"/>
      <w:r>
        <w:t xml:space="preserve">4.1. Kas ir Uzskaites Saraksts?</w:t>
      </w:r>
      <w:bookmarkEnd w:id="20"/>
    </w:p>
    <w:p>
      <w:r>
        <w:t xml:space="preserve">Uzskaites saraksts (US) ir galvenā organizācijas vienība projektā, kas grupē glabājamās vienības pēc to tipa.</w:t>
      </w:r>
    </w:p>
    <w:p>
      <w:r>
        <w:t xml:space="preserve">Katram uzskaites sarakstam ir:</w:t>
      </w:r>
    </w:p>
    <w:p>
      <w:pPr>
        <w:pStyle w:val="ListParagraph"/>
        <w:numPr>
          <w:ilvl w:val="0"/>
          <w:numId w:val="1"/>
        </w:numPr>
      </w:pPr>
      <w:r>
        <w:t xml:space="preserve">Unikāls numurs (automātiski piešķirts)</w:t>
      </w:r>
    </w:p>
    <w:p>
      <w:pPr>
        <w:pStyle w:val="ListParagraph"/>
        <w:numPr>
          <w:ilvl w:val="0"/>
          <w:numId w:val="1"/>
        </w:numPr>
      </w:pPr>
      <w:r>
        <w:t xml:space="preserve">Veids (Foto, Video, Skaņas vai Tekstuāls)</w:t>
      </w:r>
    </w:p>
    <w:p>
      <w:pPr>
        <w:pStyle w:val="ListParagraph"/>
        <w:numPr>
          <w:ilvl w:val="0"/>
          <w:numId w:val="1"/>
        </w:numPr>
      </w:pPr>
      <w:r>
        <w:t xml:space="preserve">Tips (Elektronisks vai Fizisks)</w:t>
      </w:r>
    </w:p>
    <w:p>
      <w:pPr>
        <w:pStyle w:val="ListParagraph"/>
        <w:numPr>
          <w:ilvl w:val="0"/>
          <w:numId w:val="1"/>
        </w:numPr>
      </w:pPr>
      <w:r>
        <w:t xml:space="preserve">Datumu diapazons</w:t>
      </w:r>
    </w:p>
    <w:p>
      <w:pPr>
        <w:pStyle w:val="ListParagraph"/>
        <w:numPr>
          <w:ilvl w:val="0"/>
          <w:numId w:val="1"/>
        </w:numPr>
      </w:pPr>
      <w:r>
        <w:t xml:space="preserve">Glabāšanas termiņš</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Uzskaites saraksti tiek izveidoti automātiski, kad augšupielādējat VVAIS atskaiti, vai varat tos izveidot manuāli.</w:t>
            </w:r>
          </w:p>
        </w:tc>
      </w:tr>
    </w:tbl>
    <w:p>
      <w:pPr>
        <w:spacing w:after="0"/>
      </w:pPr>
    </w:p>
    <w:p>
      <w:pPr>
        <w:pStyle w:val="Caption"/>
        <w:rPr>
          <w:b/>
          <w:color w:val="000000"/>
          <w:sz w:val="18"/>
          <w:szCs w:val="18"/>
        </w:rPr>
      </w:pPr>
      <w:r>
        <w:rPr>
          <w:b/>
          <w:color w:val="000000"/>
          <w:sz w:val="18"/>
          <w:szCs w:val="18"/>
        </w:rPr>
        <w:t xml:space="preserve">Uzskaites saraksta kartīte projekta skatā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Dokumentu uzskaites saraksts</w:t>
            </w:r>
          </w:p>
          <w:p>
            <w:pPr>
              <w:pStyle w:val="Mono"/>
            </w:pPr>
            <w:r>
              <w:t xml:space="preserve">Elektronisks · 5 lietas</w:t>
            </w:r>
          </w:p>
          <w:p>
            <w:pPr>
              <w:pStyle w:val="Mono"/>
            </w:pPr>
            <w:r>
              <w:t xml:space="preserve">Gatavs</w:t>
            </w:r>
          </w:p>
          <w:p>
            <w:pPr>
              <w:pStyle w:val="Caption"/>
              <w:ind w:left="120"/>
            </w:pPr>
            <w:r>
              <w:t xml:space="preserve">Saraksta kartīte</w:t>
            </w:r>
          </w:p>
          <w:p>
            <w:pPr>
              <w:pStyle w:val="Mono"/>
            </w:pPr>
            <w:r>
              <w:t xml:space="preserve">5</w:t>
            </w:r>
          </w:p>
          <w:p>
            <w:pPr>
              <w:pStyle w:val="Caption"/>
              <w:ind w:left="120"/>
            </w:pPr>
            <w:r>
              <w:t xml:space="preserve">Lietu skaits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p>
        </w:tc>
      </w:tr>
    </w:tbl>
    <w:p>
      <w:pPr>
        <w:spacing w:after="0"/>
      </w:pPr>
    </w:p>
    <w:p>
      <w:pPr>
        <w:pStyle w:val="Heading2"/>
      </w:pPr>
      <w:bookmarkStart w:id="21" w:name="sadala_4_2"/>
      <w:r>
        <w:t xml:space="preserve">4.2. Uzskaites Saraksta Izveide</w:t>
      </w:r>
      <w:bookmarkEnd w:id="21"/>
    </w:p>
    <w:p>
      <w:pPr>
        <w:pStyle w:val="Heading3"/>
      </w:pPr>
      <w:r>
        <w:t xml:space="preserve">Kā Izveidot Jaunu Uzskaites Sarakstu</w:t>
      </w:r>
    </w:p>
    <w:p>
      <w:r>
        <w:t xml:space="preserve">Lai izveidotu jaunu uzskaites sarakstu manuāli:</w:t>
      </w:r>
    </w:p>
    <w:p>
      <w:pPr>
        <w:pStyle w:val="ListParagraph"/>
        <w:numPr>
          <w:ilvl w:val="0"/>
          <w:numId w:val="1"/>
        </w:numPr>
      </w:pPr>
      <w:r>
        <w:t xml:space="preserve">Atveriet projektu, kuram vēlaties pievienot uzskaites sarakstu</w:t>
      </w:r>
    </w:p>
    <w:p>
      <w:pPr>
        <w:pStyle w:val="ListParagraph"/>
        <w:numPr>
          <w:ilvl w:val="0"/>
          <w:numId w:val="1"/>
        </w:numPr>
      </w:pPr>
      <w:r>
        <w:t xml:space="preserve">Noklikšķiniet uz pogas "Izveidot Jaunu Uzskaites Sarakstu"</w:t>
      </w:r>
    </w:p>
    <w:p>
      <w:pPr>
        <w:pStyle w:val="ListParagraph"/>
        <w:numPr>
          <w:ilvl w:val="0"/>
          <w:numId w:val="1"/>
        </w:numPr>
      </w:pPr>
      <w:r>
        <w:t xml:space="preserve">Atvērsies izveides dialogs ar formu</w:t>
      </w:r>
    </w:p>
    <w:p>
      <w:pPr>
        <w:pStyle w:val="Caption"/>
        <w:rPr>
          <w:b/>
          <w:color w:val="000000"/>
          <w:sz w:val="18"/>
          <w:szCs w:val="18"/>
        </w:rPr>
      </w:pPr>
      <w:r>
        <w:rPr>
          <w:b/>
          <w:color w:val="000000"/>
          <w:sz w:val="18"/>
          <w:szCs w:val="18"/>
        </w:rPr>
        <w:t xml:space="preserve">Poga jauna uzskaites saraksta izveidei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Izveidot Jaunu Uzskaites Sarakstu</w:t>
            </w:r>
          </w:p>
          <w:p>
            <w:pPr>
              <w:pStyle w:val="Caption"/>
              <w:ind w:left="120"/>
            </w:pPr>
            <w:r>
              <w:t xml:space="preserve">Izveides poga</w:t>
            </w:r>
          </w:p>
        </w:tc>
      </w:tr>
    </w:tbl>
    <w:p>
      <w:pPr>
        <w:spacing w:after="0"/>
      </w:pPr>
    </w:p>
    <w:p>
      <w:pPr>
        <w:pStyle w:val="Heading3"/>
      </w:pPr>
      <w:r>
        <w:t xml:space="preserve">Izveides Formas Lauki</w:t>
      </w:r>
    </w:p>
    <w:p>
      <w:r>
        <w:t xml:space="preserve">Formā jums jāaizpilda šādi lauki:</w:t>
      </w:r>
    </w:p>
    <w:p>
      <w:pPr>
        <w:spacing w:after="80"/>
        <w:rPr>
          <w:b/>
        </w:rPr>
      </w:pPr>
      <w:r>
        <w:rPr>
          <w:b/>
        </w:rPr>
        <w:t xml:space="preserve">Jauna uzskaites saraksta forma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Jauns uzskaites saraksts</w:t>
            </w:r>
          </w:p>
          <w:p>
            <w:pPr>
              <w:pStyle w:val="Mono"/>
            </w:pPr>
            <w:r>
              <w:t xml:space="preserve">Veids: Tekstuāls ①</w:t>
            </w:r>
          </w:p>
          <w:p>
            <w:pPr>
              <w:pStyle w:val="Mono"/>
            </w:pPr>
            <w:r>
              <w:t xml:space="preserve">Elektronisks: ✓ ②</w:t>
            </w:r>
          </w:p>
          <w:p>
            <w:pPr>
              <w:pStyle w:val="Mono"/>
            </w:pPr>
            <w:r>
              <w:t xml:space="preserve">No: 2020 Līdz: 2025 ③</w:t>
            </w:r>
          </w:p>
          <w:p>
            <w:pPr>
              <w:pStyle w:val="Mono"/>
            </w:pPr>
            <w:r>
              <w:t xml:space="preserve">Glabāšanas termiņš: Pastāvīgi ④</w:t>
            </w:r>
          </w:p>
          <w:p>
            <w:pPr>
              <w:pStyle w:val="Mono"/>
            </w:pPr>
            <w:r>
              <w:t xml:space="preserve">Apakšfonds: (neizvēlēts) ⑤</w:t>
            </w:r>
          </w:p>
        </w:tc>
      </w:tr>
    </w:tbl>
    <w:p>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700"/>
        <w:gridCol w:w="8654"/>
      </w:tblGrid>
      <w:tr>
        <w:tc>
          <w:tcPr>
            <w:tcW w:w="700" w:type="dxa"/>
            <w:vAlign w:val="top"/>
          </w:tcPr>
          <w:p>
            <w:pPr>
              <w:spacing w:after="0"/>
              <w:jc w:val="center"/>
              <w:rPr>
                <w:b/>
                <w:color w:val="000000"/>
              </w:rPr>
            </w:pPr>
            <w:r>
              <w:rPr>
                <w:b/>
                <w:color w:val="000000"/>
              </w:rPr>
              <w:t xml:space="preserve">①</w:t>
            </w:r>
          </w:p>
        </w:tc>
        <w:tc>
          <w:tcPr>
            <w:tcW w:w="8654" w:type="dxa"/>
            <w:vAlign w:val="top"/>
          </w:tcPr>
          <w:p>
            <w:pPr>
              <w:spacing w:after="0"/>
            </w:pPr>
            <w:r>
              <w:t xml:space="preserve">Uzskaites saraksta veids — Tekstuāls, Foto, Skaņas vai Video. Nosaka atļautos datņu formātus un cik dokumentus var pievienot vienai glabājamai vienībai (Tekstuāls — vairākus, pārējie — vienu). Pēc izveides veidu vairs nevar mainīt.</w:t>
            </w:r>
          </w:p>
        </w:tc>
      </w:tr>
      <w:tr>
        <w:tc>
          <w:tcPr>
            <w:tcW w:w="700" w:type="dxa"/>
            <w:vAlign w:val="top"/>
          </w:tcPr>
          <w:p>
            <w:pPr>
              <w:spacing w:after="0"/>
              <w:jc w:val="center"/>
              <w:rPr>
                <w:b/>
                <w:color w:val="000000"/>
              </w:rPr>
            </w:pPr>
            <w:r>
              <w:rPr>
                <w:b/>
                <w:color w:val="000000"/>
              </w:rPr>
              <w:t xml:space="preserve">②</w:t>
            </w:r>
          </w:p>
        </w:tc>
        <w:tc>
          <w:tcPr>
            <w:tcW w:w="8654" w:type="dxa"/>
            <w:vAlign w:val="top"/>
          </w:tcPr>
          <w:p>
            <w:pPr>
              <w:spacing w:after="0"/>
            </w:pPr>
            <w:r>
              <w:t xml:space="preserve">Ja ieslēgts, saraksts ir elektronisks — glabājamām vienībām jāpievieno digitālās datnes. Ja izslēgts, saraksts ir fizisks (papīrs, kasetes u.tml.) — glabājamām vienībām parādās papildu lauki "Apjoms" un "Apjoma mērvienība", un datņu augšupielāde nav pieejama.</w:t>
            </w:r>
          </w:p>
        </w:tc>
      </w:tr>
      <w:tr>
        <w:tc>
          <w:tcPr>
            <w:tcW w:w="700" w:type="dxa"/>
            <w:vAlign w:val="top"/>
          </w:tcPr>
          <w:p>
            <w:pPr>
              <w:spacing w:after="0"/>
              <w:jc w:val="center"/>
              <w:rPr>
                <w:b/>
                <w:color w:val="000000"/>
              </w:rPr>
            </w:pPr>
            <w:r>
              <w:rPr>
                <w:b/>
                <w:color w:val="000000"/>
              </w:rPr>
              <w:t xml:space="preserve">③</w:t>
            </w:r>
          </w:p>
        </w:tc>
        <w:tc>
          <w:tcPr>
            <w:tcW w:w="8654" w:type="dxa"/>
            <w:vAlign w:val="top"/>
          </w:tcPr>
          <w:p>
            <w:pPr>
              <w:spacing w:after="0"/>
            </w:pPr>
            <w:r>
              <w:t xml:space="preserve">Perioda sākuma gads. Visām sarakstā izveidotajām glabājamajām vienībām jābūt datumiem šī perioda robežās. Perioda beigu gads. Glabājamās vienības beigu datums nedrīkst pārsniegt šo gadu — pretējā gadījumā parādīsies kļūda.</w:t>
            </w:r>
          </w:p>
        </w:tc>
      </w:tr>
      <w:tr>
        <w:tc>
          <w:tcPr>
            <w:tcW w:w="700" w:type="dxa"/>
            <w:vAlign w:val="top"/>
          </w:tcPr>
          <w:p>
            <w:pPr>
              <w:spacing w:after="0"/>
              <w:jc w:val="center"/>
              <w:rPr>
                <w:b/>
                <w:color w:val="000000"/>
              </w:rPr>
            </w:pPr>
            <w:r>
              <w:rPr>
                <w:b/>
                <w:color w:val="000000"/>
              </w:rPr>
              <w:t xml:space="preserve">④</w:t>
            </w:r>
          </w:p>
        </w:tc>
        <w:tc>
          <w:tcPr>
            <w:tcW w:w="8654" w:type="dxa"/>
            <w:vAlign w:val="top"/>
          </w:tcPr>
          <w:p>
            <w:pPr>
              <w:spacing w:after="0"/>
            </w:pPr>
            <w:r>
              <w:t xml:space="preserve">Nosaka, cik ilgi saraksta materiāli jāglabā arhīvā — "Pastāvīgi glabājamās lietas" vai "Ilgstoši glabājamās lietas".</w:t>
            </w:r>
          </w:p>
        </w:tc>
      </w:tr>
      <w:tr>
        <w:tc>
          <w:tcPr>
            <w:tcW w:w="700" w:type="dxa"/>
            <w:vAlign w:val="top"/>
          </w:tcPr>
          <w:p>
            <w:pPr>
              <w:spacing w:after="0"/>
              <w:jc w:val="center"/>
              <w:rPr>
                <w:b/>
                <w:color w:val="000000"/>
              </w:rPr>
            </w:pPr>
            <w:r>
              <w:rPr>
                <w:b/>
                <w:color w:val="000000"/>
              </w:rPr>
              <w:t xml:space="preserve">⑤</w:t>
            </w:r>
          </w:p>
        </w:tc>
        <w:tc>
          <w:tcPr>
            <w:tcW w:w="8654" w:type="dxa"/>
            <w:vAlign w:val="top"/>
          </w:tcPr>
          <w:p>
            <w:pPr>
              <w:spacing w:after="0"/>
            </w:pPr>
            <w:r>
              <w:t xml:space="preserve">Papildu ķeksis apakšfonda gadījumiem. Ja ieslēgts, jānorāda apakšfonda numurs (pozitīvs skaitlis).</w:t>
            </w:r>
          </w:p>
        </w:tc>
      </w:tr>
    </w:tbl>
    <w:p>
      <w:pPr>
        <w:spacing w:after="0"/>
      </w:pPr>
    </w:p>
    <w:p>
      <w:pPr>
        <w:pStyle w:val="Heading3"/>
      </w:pPr>
      <w:r>
        <w:t xml:space="preserve">1. Veids (Obligāts)</w:t>
      </w:r>
    </w:p>
    <w:p>
      <w:r>
        <w:t xml:space="preserve">Izvēlieties uzskaites saraksta veidu no dropdown izvēlnes:</w:t>
      </w:r>
    </w:p>
    <w:p>
      <w:pPr>
        <w:pStyle w:val="ListParagraph"/>
        <w:numPr>
          <w:ilvl w:val="0"/>
          <w:numId w:val="1"/>
        </w:numPr>
      </w:pPr>
      <w:r>
        <w:t xml:space="preserve">Foto - Fotoattēlu glabāšanai</w:t>
      </w:r>
    </w:p>
    <w:p>
      <w:pPr>
        <w:pStyle w:val="ListParagraph"/>
        <w:numPr>
          <w:ilvl w:val="0"/>
          <w:numId w:val="1"/>
        </w:numPr>
      </w:pPr>
      <w:r>
        <w:t xml:space="preserve">Video - Video materiālu glabāšanai</w:t>
      </w:r>
    </w:p>
    <w:p>
      <w:pPr>
        <w:pStyle w:val="ListParagraph"/>
        <w:numPr>
          <w:ilvl w:val="0"/>
          <w:numId w:val="1"/>
        </w:numPr>
      </w:pPr>
      <w:r>
        <w:t xml:space="preserve">Skaņas - Audio dokumentu glabāšanai</w:t>
      </w:r>
    </w:p>
    <w:p>
      <w:pPr>
        <w:pStyle w:val="ListParagraph"/>
        <w:numPr>
          <w:ilvl w:val="0"/>
          <w:numId w:val="1"/>
        </w:numPr>
      </w:pPr>
      <w:r>
        <w:t xml:space="preserve">Tekstuāls - Dokumentu glabāšanai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Veids nosaka, kāda veida datnes varēsiet augšupielādēt un cik dokumentus var būt vienai glabājamai vienībai.</w:t>
            </w:r>
          </w:p>
        </w:tc>
      </w:tr>
    </w:tbl>
    <w:p>
      <w:pPr>
        <w:spacing w:after="0"/>
      </w:pPr>
    </w:p>
    <w:p>
      <w:pPr>
        <w:pStyle w:val="Heading3"/>
      </w:pPr>
      <w:r>
        <w:t xml:space="preserve">2. Elektronisks (Checkbox)</w:t>
      </w:r>
    </w:p>
    <w:p>
      <w:r>
        <w:t xml:space="preserve">Atzīmējiet, vai uzskaites saraksts ir elektronisks:</w:t>
      </w:r>
    </w:p>
    <w:p>
      <w:pPr>
        <w:pStyle w:val="ListParagraph"/>
        <w:numPr>
          <w:ilvl w:val="0"/>
          <w:numId w:val="1"/>
        </w:numPr>
      </w:pPr>
      <w:r>
        <w:t xml:space="preserve">Atzīmēts (✓) = Elektronisks - varēsiet augšupielādēt digitālās datnes</w:t>
      </w:r>
    </w:p>
    <w:p>
      <w:pPr>
        <w:pStyle w:val="ListParagraph"/>
        <w:numPr>
          <w:ilvl w:val="0"/>
          <w:numId w:val="1"/>
        </w:numPr>
      </w:pPr>
      <w:r>
        <w:t xml:space="preserve">Neatzīmēts = Fizisks - aprakstīsiet tikai fiziskos objektus (bez datņu augšupielādes)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Piemēram, fizisku uzskaites sarakstu var izmantot, lai aprakstītu kasetes, disketes vai papīra dokumentus, nefotografējot tos.</w:t>
            </w:r>
          </w:p>
        </w:tc>
      </w:tr>
    </w:tbl>
    <w:p>
      <w:pPr>
        <w:spacing w:after="0"/>
      </w:pPr>
    </w:p>
    <w:p>
      <w:pPr>
        <w:pStyle w:val="Heading3"/>
      </w:pPr>
      <w:r>
        <w:t xml:space="preserve">3. Apakšfonds (Izvēles)</w:t>
      </w:r>
    </w:p>
    <w:p>
      <w:r>
        <w:t xml:space="preserve">Ja jūsu uzskaites saraksts pieder apakšfondam:</w:t>
      </w:r>
    </w:p>
    <w:p>
      <w:pPr>
        <w:pStyle w:val="ListParagraph"/>
        <w:numPr>
          <w:ilvl w:val="0"/>
          <w:numId w:val="1"/>
        </w:numPr>
      </w:pPr>
      <w:r>
        <w:t xml:space="preserve">Atzīmējiet checkbox "Apakšfonds"</w:t>
      </w:r>
    </w:p>
    <w:p>
      <w:pPr>
        <w:pStyle w:val="ListParagraph"/>
        <w:numPr>
          <w:ilvl w:val="0"/>
          <w:numId w:val="1"/>
        </w:numPr>
      </w:pPr>
      <w:r>
        <w:t xml:space="preserve">Parādīsies ciparu ievades lauks</w:t>
      </w:r>
    </w:p>
    <w:p>
      <w:pPr>
        <w:pStyle w:val="ListParagraph"/>
        <w:numPr>
          <w:ilvl w:val="0"/>
          <w:numId w:val="1"/>
        </w:numPr>
      </w:pPr>
      <w:r>
        <w:t xml:space="preserve">Ievadiet apakšfonda numuru (pozitīvs skaitlis)</w:t>
      </w:r>
    </w:p>
    <w:p>
      <w:pPr>
        <w:pStyle w:val="Heading3"/>
      </w:pPr>
      <w:r>
        <w:t xml:space="preserve">4. Sākuma un Beigu Datums (Obligāti)</w:t>
      </w:r>
    </w:p>
    <w:p>
      <w:r>
        <w:t xml:space="preserve">Norādiet uzskaites saraksta datumu diapazonu:</w:t>
      </w:r>
    </w:p>
    <w:p>
      <w:pPr>
        <w:pStyle w:val="ListParagraph"/>
        <w:numPr>
          <w:ilvl w:val="0"/>
          <w:numId w:val="1"/>
        </w:numPr>
      </w:pPr>
      <w:r>
        <w:t xml:space="preserve">Noklikšķiniet uz "Sākuma datums" lauka</w:t>
      </w:r>
    </w:p>
    <w:p>
      <w:pPr>
        <w:pStyle w:val="ListParagraph"/>
        <w:numPr>
          <w:ilvl w:val="0"/>
          <w:numId w:val="1"/>
        </w:numPr>
      </w:pPr>
      <w:r>
        <w:t xml:space="preserve">Izvēlieties gadu, mēnesi un dienu</w:t>
      </w:r>
    </w:p>
    <w:p>
      <w:pPr>
        <w:pStyle w:val="ListParagraph"/>
        <w:numPr>
          <w:ilvl w:val="0"/>
          <w:numId w:val="1"/>
        </w:numPr>
      </w:pPr>
      <w:r>
        <w:t xml:space="preserve">Noklikšķiniet uz "Beigu datums" lauka</w:t>
      </w:r>
    </w:p>
    <w:p>
      <w:pPr>
        <w:pStyle w:val="ListParagraph"/>
        <w:numPr>
          <w:ilvl w:val="0"/>
          <w:numId w:val="1"/>
        </w:numPr>
      </w:pPr>
      <w:r>
        <w:t xml:space="preserve">Izvēlieties gadu, mēnesi un dienu</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SVARĪGI: Sākuma datumam jābūt pirms vai vienādam ar beigu datumu!</w:t>
            </w:r>
          </w:p>
        </w:tc>
      </w:tr>
    </w:tbl>
    <w:p>
      <w:pPr>
        <w:spacing w:after="0"/>
      </w:pPr>
    </w:p>
    <w:p>
      <w:pPr>
        <w:pStyle w:val="Heading3"/>
      </w:pPr>
      <w:r>
        <w:t xml:space="preserve">5. Glabāšanas Termiņš (Obligāts)</w:t>
      </w:r>
    </w:p>
    <w:p>
      <w:r>
        <w:t xml:space="preserve">Izvēlieties glabāšanas termiņu no dropdown izvēlnes:</w:t>
      </w:r>
    </w:p>
    <w:p>
      <w:pPr>
        <w:pStyle w:val="ListParagraph"/>
        <w:numPr>
          <w:ilvl w:val="0"/>
          <w:numId w:val="1"/>
        </w:numPr>
      </w:pPr>
      <w:r>
        <w:t xml:space="preserve">Pastāvīgi glabājamās lietas</w:t>
      </w:r>
    </w:p>
    <w:p>
      <w:pPr>
        <w:pStyle w:val="ListParagraph"/>
        <w:numPr>
          <w:ilvl w:val="0"/>
          <w:numId w:val="1"/>
        </w:numPr>
      </w:pPr>
      <w:r>
        <w:t xml:space="preserve">Ilgstoši glabājamās lietas</w:t>
      </w:r>
    </w:p>
    <w:p>
      <w:pPr>
        <w:pStyle w:val="Caption"/>
        <w:rPr>
          <w:b/>
          <w:color w:val="000000"/>
          <w:sz w:val="18"/>
          <w:szCs w:val="18"/>
        </w:rPr>
      </w:pPr>
      <w:r>
        <w:rPr>
          <w:b/>
          <w:color w:val="000000"/>
          <w:sz w:val="18"/>
          <w:szCs w:val="18"/>
        </w:rPr>
        <w:t xml:space="preserve">Aizpildīta izveides forma ar visiem laukiem</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VeidsDokumentu</w:t>
            </w:r>
          </w:p>
          <w:p>
            <w:pPr>
              <w:pStyle w:val="Caption"/>
              <w:ind w:left="120"/>
            </w:pPr>
            <w:r>
              <w:t xml:space="preserve">Veida izvēle</w:t>
            </w:r>
          </w:p>
          <w:p>
            <w:pPr>
              <w:pStyle w:val="Mono"/>
            </w:pPr>
            <w:r>
              <w:t xml:space="preserve">Elektronisks</w:t>
            </w:r>
          </w:p>
          <w:p>
            <w:pPr>
              <w:pStyle w:val="Caption"/>
              <w:ind w:left="120"/>
            </w:pPr>
            <w:r>
              <w:t xml:space="preserve">Elektronisks</w:t>
            </w:r>
          </w:p>
          <w:p>
            <w:pPr>
              <w:pStyle w:val="Mono"/>
            </w:pPr>
            <w:r>
              <w:t xml:space="preserve">No datuma</w:t>
            </w:r>
          </w:p>
          <w:p>
            <w:pPr>
              <w:pStyle w:val="Mono"/>
            </w:pPr>
            <w:r>
              <w:t xml:space="preserve">Līdz datumam</w:t>
            </w:r>
          </w:p>
          <w:p>
            <w:pPr>
              <w:pStyle w:val="Caption"/>
              <w:ind w:left="120"/>
            </w:pPr>
            <w:r>
              <w:t xml:space="preserve">Datumu diapazons</w:t>
            </w:r>
          </w:p>
          <w:p>
            <w:pPr>
              <w:pStyle w:val="Mono"/>
            </w:pPr>
            <w:r>
              <w:t xml:space="preserve">Glabāšanas termiņšPastāvīgi</w:t>
            </w:r>
          </w:p>
          <w:p>
            <w:pPr>
              <w:pStyle w:val="Caption"/>
              <w:ind w:left="120"/>
            </w:pPr>
            <w:r>
              <w:t xml:space="preserve">Glabāšanas termiņš</w:t>
            </w:r>
          </w:p>
        </w:tc>
      </w:tr>
    </w:tbl>
    <w:p>
      <w:pPr>
        <w:spacing w:after="0"/>
      </w:pPr>
    </w:p>
    <w:p>
      <w:pPr>
        <w:pStyle w:val="Heading3"/>
      </w:pPr>
      <w:r>
        <w:t xml:space="preserve">Formas Iesniegšana</w:t>
      </w:r>
    </w:p>
    <w:p>
      <w:r>
        <w:t xml:space="preserve">Pēc visu lauku aizpildīšanas:</w:t>
      </w:r>
    </w:p>
    <w:p>
      <w:pPr>
        <w:pStyle w:val="ListParagraph"/>
        <w:numPr>
          <w:ilvl w:val="0"/>
          <w:numId w:val="1"/>
        </w:numPr>
      </w:pPr>
      <w:r>
        <w:t xml:space="preserve">Noklikšķiniet uz pogas "Izveidot uzskaites sarakstu"</w:t>
      </w:r>
    </w:p>
    <w:p>
      <w:pPr>
        <w:pStyle w:val="ListParagraph"/>
        <w:numPr>
          <w:ilvl w:val="0"/>
          <w:numId w:val="1"/>
        </w:numPr>
      </w:pPr>
      <w:r>
        <w:t xml:space="preserve">Sistēma pārbaudīs, vai visi lauki ir pareizi aizpildīti</w:t>
      </w:r>
    </w:p>
    <w:p>
      <w:pPr>
        <w:pStyle w:val="ListParagraph"/>
        <w:numPr>
          <w:ilvl w:val="0"/>
          <w:numId w:val="1"/>
        </w:numPr>
      </w:pPr>
      <w:r>
        <w:t xml:space="preserve">Ja viss ir kārtībā, uzskaites saraksts tiks izveidots</w:t>
      </w:r>
    </w:p>
    <w:p>
      <w:pPr>
        <w:pStyle w:val="ListParagraph"/>
        <w:numPr>
          <w:ilvl w:val="0"/>
          <w:numId w:val="1"/>
        </w:numPr>
      </w:pPr>
      <w:r>
        <w:t xml:space="preserve">Dialogs aizvērsies automātiski</w:t>
      </w:r>
    </w:p>
    <w:p>
      <w:pPr>
        <w:pStyle w:val="ListParagraph"/>
        <w:numPr>
          <w:ilvl w:val="0"/>
          <w:numId w:val="1"/>
        </w:numPr>
      </w:pPr>
      <w:r>
        <w:t xml:space="preserve">Jaunais uzskaites saraksts parādīsies projekta skatā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Uzskaites saraksta numurs tiek piešķirts automātiski - jums nav jāuztraucas par numurāciju!</w:t>
            </w:r>
          </w:p>
        </w:tc>
      </w:tr>
    </w:tbl>
    <w:p>
      <w:pPr>
        <w:spacing w:after="0"/>
      </w:pPr>
    </w:p>
    <w:p>
      <w:r>
        <w:t xml:space="preserve">Ja vēlaties atcelt izveidi, noklikšķiniet uz pogas "Atcelt" - dialogs aizvērsies bez saglabāšanas.</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Glabāšanas termiņam ir tikai divas vērtības</w:t>
            </w:r>
          </w:p>
        </w:tc>
        <w:tc>
          <w:tcPr>
            <w:tcW w:w="2338" w:type="dxa"/>
            <w:vAlign w:val="top"/>
          </w:tcPr>
          <w:p>
            <w:pPr>
              <w:spacing w:after="0"/>
            </w:pPr>
            <w:r>
              <w:t xml:space="preserve">VVAIS_STORAGE_TERM_LIST = ["Pastāvīgi glabājamās lietas", "Ilgstoši glabājamās lietas"] (projectConstants.js).</w:t>
            </w:r>
          </w:p>
        </w:tc>
      </w:tr>
      <w:tr>
        <w:tc>
          <w:tcPr>
            <w:tcW w:w="2338" w:type="dxa"/>
            <w:vAlign w:val="top"/>
          </w:tcPr>
          <w:p>
            <w:pPr>
              <w:spacing w:after="0"/>
            </w:pPr>
            <w:r>
              <w:t xml:space="preserve">Terminoloģija (kopā)</w:t>
            </w:r>
          </w:p>
        </w:tc>
        <w:tc>
          <w:tcPr>
            <w:tcW w:w="2338" w:type="dxa"/>
            <w:vAlign w:val="top"/>
          </w:tcPr>
          <w:p>
            <w:pPr>
              <w:spacing w:after="0"/>
            </w:pPr>
            <w:r>
              <w:t xml:space="preserve">"failu formātus", "digitālie faili", "failu augšupielāde", "veida failus", "digitālos failus"</w:t>
            </w:r>
          </w:p>
        </w:tc>
        <w:tc>
          <w:tcPr>
            <w:tcW w:w="2338" w:type="dxa"/>
            <w:vAlign w:val="top"/>
          </w:tcPr>
          <w:p>
            <w:pPr>
              <w:spacing w:after="0"/>
            </w:pPr>
            <w:r>
              <w:t xml:space="preserve">attiecīgās "datne" formas</w:t>
            </w:r>
          </w:p>
        </w:tc>
        <w:tc>
          <w:tcPr>
            <w:tcW w:w="2338" w:type="dxa"/>
            <w:vAlign w:val="top"/>
          </w:tcPr>
          <w:p>
            <w:pPr>
              <w:spacing w:after="0"/>
            </w:pPr>
            <w:r>
              <w:t xml:space="preserve">Pārrakstītas 6 vietas šajā sadaļā.</w:t>
            </w:r>
          </w:p>
        </w:tc>
      </w:tr>
    </w:tbl>
    <w:p>
      <w:pPr>
        <w:spacing w:after="0"/>
      </w:pPr>
    </w:p>
    <w:p>
      <w:pPr>
        <w:pStyle w:val="Heading2"/>
      </w:pPr>
      <w:bookmarkStart w:id="22" w:name="sadala_4_3"/>
      <w:r>
        <w:t xml:space="preserve">4.3. Uzskaites Sarakstu Veidi</w:t>
      </w:r>
      <w:bookmarkEnd w:id="22"/>
    </w:p>
    <w:p>
      <w:r>
        <w:t xml:space="preserve">Sistēma atbalsta četrus uzskaites sarakstu veidus. Katram veidam ir savi īpaši noteikumi par to, kādas datnes var augšupielādēt.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Veids</w:t>
            </w:r>
          </w:p>
        </w:tc>
        <w:tc>
          <w:tcPr>
            <w:tcW w:w="2338" w:type="dxa"/>
            <w:shd w:val="clear" w:color="auto" w:fill="FFFFFF"/>
            <w:vAlign w:val="top"/>
          </w:tcPr>
          <w:p>
            <w:pPr>
              <w:spacing w:after="0"/>
              <w:rPr>
                <w:b/>
              </w:rPr>
            </w:pPr>
            <w:r>
              <w:rPr>
                <w:b/>
              </w:rPr>
              <w:t xml:space="preserve">Paredzēts</w:t>
            </w:r>
          </w:p>
        </w:tc>
        <w:tc>
          <w:tcPr>
            <w:tcW w:w="2338" w:type="dxa"/>
            <w:shd w:val="clear" w:color="auto" w:fill="FFFFFF"/>
            <w:vAlign w:val="top"/>
          </w:tcPr>
          <w:p>
            <w:pPr>
              <w:spacing w:after="0"/>
              <w:rPr>
                <w:b/>
              </w:rPr>
            </w:pPr>
            <w:r>
              <w:rPr>
                <w:b/>
              </w:rPr>
              <w:t xml:space="preserve">Atļautie formāti</w:t>
            </w:r>
          </w:p>
        </w:tc>
        <w:tc>
          <w:tcPr>
            <w:tcW w:w="2338" w:type="dxa"/>
            <w:shd w:val="clear" w:color="auto" w:fill="FFFFFF"/>
            <w:vAlign w:val="top"/>
          </w:tcPr>
          <w:p>
            <w:pPr>
              <w:spacing w:after="0"/>
              <w:rPr>
                <w:b/>
              </w:rPr>
            </w:pPr>
            <w:r>
              <w:rPr>
                <w:b/>
              </w:rPr>
              <w:t xml:space="preserve">Dokumenti uz GV</w:t>
            </w:r>
          </w:p>
        </w:tc>
      </w:tr>
      <w:tr>
        <w:tc>
          <w:tcPr>
            <w:tcW w:w="2338" w:type="dxa"/>
            <w:vAlign w:val="top"/>
          </w:tcPr>
          <w:p>
            <w:pPr>
              <w:spacing w:after="0"/>
            </w:pPr>
            <w:r>
              <w:t xml:space="preserve">Tekstuāls</w:t>
            </w:r>
          </w:p>
        </w:tc>
        <w:tc>
          <w:tcPr>
            <w:tcW w:w="2338" w:type="dxa"/>
            <w:vAlign w:val="top"/>
          </w:tcPr>
          <w:p>
            <w:pPr>
              <w:spacing w:after="0"/>
            </w:pPr>
            <w:r>
              <w:t xml:space="preserve">Dokumenti, vēstules, atskaites</w:t>
            </w:r>
          </w:p>
        </w:tc>
        <w:tc>
          <w:tcPr>
            <w:tcW w:w="2338" w:type="dxa"/>
            <w:vAlign w:val="top"/>
          </w:tcPr>
          <w:p>
            <w:pPr>
              <w:spacing w:after="0"/>
            </w:pPr>
            <w:r>
              <w:t xml:space="preserve">PDF, DOC, DOCX, TXT, JPG, JPEG, PNG, GIF, BMP</w:t>
            </w:r>
          </w:p>
        </w:tc>
        <w:tc>
          <w:tcPr>
            <w:tcW w:w="2338" w:type="dxa"/>
            <w:vAlign w:val="top"/>
          </w:tcPr>
          <w:p>
            <w:pPr>
              <w:spacing w:after="0"/>
            </w:pPr>
            <w:r>
              <w:t xml:space="preserve">Vairāki</w:t>
            </w:r>
          </w:p>
        </w:tc>
      </w:tr>
      <w:tr>
        <w:tc>
          <w:tcPr>
            <w:tcW w:w="2338" w:type="dxa"/>
            <w:vAlign w:val="top"/>
          </w:tcPr>
          <w:p>
            <w:pPr>
              <w:spacing w:after="0"/>
            </w:pPr>
            <w:r>
              <w:t xml:space="preserve">Foto</w:t>
            </w:r>
          </w:p>
        </w:tc>
        <w:tc>
          <w:tcPr>
            <w:tcW w:w="2338" w:type="dxa"/>
            <w:vAlign w:val="top"/>
          </w:tcPr>
          <w:p>
            <w:pPr>
              <w:spacing w:after="0"/>
            </w:pPr>
            <w:r>
              <w:t xml:space="preserve">Fotoattēli</w:t>
            </w:r>
          </w:p>
        </w:tc>
        <w:tc>
          <w:tcPr>
            <w:tcW w:w="2338" w:type="dxa"/>
            <w:vAlign w:val="top"/>
          </w:tcPr>
          <w:p>
            <w:pPr>
              <w:spacing w:after="0"/>
            </w:pPr>
            <w:r>
              <w:t xml:space="preserve">JPG, JPEG, PNG, GIF, BMP</w:t>
            </w:r>
          </w:p>
        </w:tc>
        <w:tc>
          <w:tcPr>
            <w:tcW w:w="2338" w:type="dxa"/>
            <w:vAlign w:val="top"/>
          </w:tcPr>
          <w:p>
            <w:pPr>
              <w:spacing w:after="0"/>
            </w:pPr>
            <w:r>
              <w:t xml:space="preserve">Viens</w:t>
            </w:r>
          </w:p>
        </w:tc>
      </w:tr>
      <w:tr>
        <w:tc>
          <w:tcPr>
            <w:tcW w:w="2338" w:type="dxa"/>
            <w:vAlign w:val="top"/>
          </w:tcPr>
          <w:p>
            <w:pPr>
              <w:spacing w:after="0"/>
            </w:pPr>
            <w:r>
              <w:t xml:space="preserve">Video</w:t>
            </w:r>
          </w:p>
        </w:tc>
        <w:tc>
          <w:tcPr>
            <w:tcW w:w="2338" w:type="dxa"/>
            <w:vAlign w:val="top"/>
          </w:tcPr>
          <w:p>
            <w:pPr>
              <w:spacing w:after="0"/>
            </w:pPr>
            <w:r>
              <w:t xml:space="preserve">Video materiāli</w:t>
            </w:r>
          </w:p>
        </w:tc>
        <w:tc>
          <w:tcPr>
            <w:tcW w:w="2338" w:type="dxa"/>
            <w:vAlign w:val="top"/>
          </w:tcPr>
          <w:p>
            <w:pPr>
              <w:spacing w:after="0"/>
            </w:pPr>
            <w:r>
              <w:t xml:space="preserve">MP4, AVI, MOV, WMV, MKV</w:t>
            </w:r>
          </w:p>
        </w:tc>
        <w:tc>
          <w:tcPr>
            <w:tcW w:w="2338" w:type="dxa"/>
            <w:vAlign w:val="top"/>
          </w:tcPr>
          <w:p>
            <w:pPr>
              <w:spacing w:after="0"/>
            </w:pPr>
            <w:r>
              <w:t xml:space="preserve">Viens</w:t>
            </w:r>
          </w:p>
        </w:tc>
      </w:tr>
      <w:tr>
        <w:tc>
          <w:tcPr>
            <w:tcW w:w="2338" w:type="dxa"/>
            <w:vAlign w:val="top"/>
          </w:tcPr>
          <w:p>
            <w:pPr>
              <w:spacing w:after="0"/>
            </w:pPr>
            <w:r>
              <w:t xml:space="preserve">Skaņas</w:t>
            </w:r>
          </w:p>
        </w:tc>
        <w:tc>
          <w:tcPr>
            <w:tcW w:w="2338" w:type="dxa"/>
            <w:vAlign w:val="top"/>
          </w:tcPr>
          <w:p>
            <w:pPr>
              <w:spacing w:after="0"/>
            </w:pPr>
            <w:r>
              <w:t xml:space="preserve">Audio dokumenti</w:t>
            </w:r>
          </w:p>
        </w:tc>
        <w:tc>
          <w:tcPr>
            <w:tcW w:w="2338" w:type="dxa"/>
            <w:vAlign w:val="top"/>
          </w:tcPr>
          <w:p>
            <w:pPr>
              <w:spacing w:after="0"/>
            </w:pPr>
            <w:r>
              <w:t xml:space="preserve">MP3, WAV, AAC, OGG, M4A</w:t>
            </w:r>
          </w:p>
        </w:tc>
        <w:tc>
          <w:tcPr>
            <w:tcW w:w="2338" w:type="dxa"/>
            <w:vAlign w:val="top"/>
          </w:tcPr>
          <w:p>
            <w:pPr>
              <w:spacing w:after="0"/>
            </w:pPr>
            <w:r>
              <w:t xml:space="preserve">Viens</w:t>
            </w:r>
          </w:p>
        </w:tc>
      </w:tr>
    </w:tbl>
    <w:p>
      <w:pPr>
        <w:spacing w:after="0"/>
      </w:pPr>
    </w:p>
    <w:p>
      <w:r>
        <w:t xml:space="preserve">Datnes izmēram nav ierobežojuma. Datnes formātam jāatbilst uzskaites saraksta veidam.</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TIFF/TIF, FLAC (Skaņas) un FLV (Video) nav iekļauti atļauto formātu sarakstā. Ņemiet vērā: programma datnes formātu pievienošanas brīdī neaptur — datni var pievienot jebkurā formātā. Formāta neatbilstība parādās vēlāk kā kļūda datņu tabulas pārbaudes rādītājā, un tikai Foto, Video un Skaņas sarakstiem; tekstuālam sarakstam formāts netiek pārbaudīts nemaz. Tāpēc atļauto formātu tabula ir jāievēro pašam — drošākais ir pirms pievienošanas pārveidot datni atļautā formātā.</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Tekstuāls veids ir VIENĪGAIS, kas ļauj pievienot vairākus dokumentus vienai glabājamai vienībai. Tas ir noderīgi, piemēram, kad lietā ir vairāki dokumenti.</w:t>
            </w:r>
          </w:p>
        </w:tc>
      </w:tr>
    </w:tbl>
    <w:p>
      <w:pPr>
        <w:spacing w:after="0"/>
      </w:pPr>
    </w:p>
    <w:p>
      <w:pPr>
        <w:pStyle w:val="Heading3"/>
      </w:pPr>
      <w:r>
        <w:t xml:space="preserve">Elektronisks vai Fizisks?</w:t>
      </w:r>
    </w:p>
    <w:p>
      <w:r>
        <w:t xml:space="preserve">Izveidojot uzskaites sarakstu, jums jāizvēlas vai tas ir elektronisks vai fizisks:</w:t>
      </w:r>
    </w:p>
    <w:p>
      <w:pPr>
        <w:pStyle w:val="ListParagraph"/>
        <w:numPr>
          <w:ilvl w:val="0"/>
          <w:numId w:val="1"/>
        </w:numPr>
      </w:pPr>
      <w:r>
        <w:t xml:space="preserve">ELEKTRONISKS - Glabā digitālās datnes. Datņu augšupielāde OBLIGĀTA.</w:t>
      </w:r>
    </w:p>
    <w:p>
      <w:pPr>
        <w:pStyle w:val="ListParagraph"/>
        <w:numPr>
          <w:ilvl w:val="0"/>
          <w:numId w:val="1"/>
        </w:numPr>
      </w:pPr>
      <w:r>
        <w:t xml:space="preserve">FIZISKS - Apraksta fiziskos objektus (kasetes, disketes, papīrus). Datņu augšupielāde NAV PIEEJAMA.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Piemēram: ja jums ir VHS video kasete, veidojiet FIZISKU Video uzskaites sarakstu. Ja jums ir digitāla video datne, veidojiet ELEKTRONISKU Video uzskaites sarakstu.</w:t>
            </w:r>
          </w:p>
        </w:tc>
      </w:tr>
    </w:tbl>
    <w:p>
      <w:pPr>
        <w:spacing w:after="0"/>
      </w:pPr>
    </w:p>
    <w:p>
      <w:pPr>
        <w:pStyle w:val="Caption"/>
        <w:rPr>
          <w:b/>
          <w:color w:val="000000"/>
          <w:sz w:val="18"/>
          <w:szCs w:val="18"/>
        </w:rPr>
      </w:pPr>
      <w:r>
        <w:rPr>
          <w:b/>
          <w:color w:val="000000"/>
          <w:sz w:val="18"/>
          <w:szCs w:val="18"/>
        </w:rPr>
        <w:t xml:space="preserve">Četri uzskaites sarakstu veidi un to īpašības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Tekstuāls</w:t>
            </w:r>
          </w:p>
          <w:p>
            <w:pPr>
              <w:pStyle w:val="Caption"/>
              <w:ind w:left="120"/>
            </w:pPr>
            <w:r>
              <w:t xml:space="preserve">Vairāki dokumenti uz GV</w:t>
            </w:r>
          </w:p>
          <w:p>
            <w:pPr>
              <w:pStyle w:val="Mono"/>
            </w:pPr>
            <w:r>
              <w:t xml:space="preserve">Foto</w:t>
            </w:r>
          </w:p>
          <w:p>
            <w:pPr>
              <w:pStyle w:val="Caption"/>
              <w:ind w:left="120"/>
            </w:pPr>
            <w:r>
              <w:t xml:space="preserve">Viens dokuments uz GV</w:t>
            </w:r>
          </w:p>
          <w:p>
            <w:pPr>
              <w:pStyle w:val="Mono"/>
            </w:pPr>
            <w:r>
              <w:t xml:space="preserve">Skaņas</w:t>
            </w:r>
          </w:p>
          <w:p>
            <w:pPr>
              <w:pStyle w:val="Caption"/>
              <w:ind w:left="120"/>
            </w:pPr>
            <w:r>
              <w:t xml:space="preserve">Viens dokuments uz GV</w:t>
            </w:r>
          </w:p>
          <w:p>
            <w:pPr>
              <w:pStyle w:val="Mono"/>
            </w:pPr>
            <w:r>
              <w:t xml:space="preserve">Video</w:t>
            </w:r>
          </w:p>
          <w:p>
            <w:pPr>
              <w:pStyle w:val="Caption"/>
              <w:ind w:left="120"/>
            </w:pPr>
            <w:r>
              <w:t xml:space="preserve">Viens dokuments uz GV</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Fakts</w:t>
            </w:r>
          </w:p>
        </w:tc>
        <w:tc>
          <w:tcPr>
            <w:tcW w:w="2338" w:type="dxa"/>
            <w:vAlign w:val="top"/>
          </w:tcPr>
          <w:p>
            <w:pPr>
              <w:spacing w:after="0"/>
            </w:pPr>
            <w:r>
              <w:t xml:space="preserve">"Tekstuāls: PDF, DOC, DOCX, JPG, PNG, TIF, TIFF"</w:t>
            </w:r>
          </w:p>
        </w:tc>
        <w:tc>
          <w:tcPr>
            <w:tcW w:w="2338" w:type="dxa"/>
            <w:vAlign w:val="top"/>
          </w:tcPr>
          <w:p>
            <w:pPr>
              <w:spacing w:after="0"/>
            </w:pPr>
            <w:r>
              <w:t xml:space="preserve">"Tekstuāls: PDF, DOC, DOCX, TXT, JPG, JPEG, PNG, GIF, BMP"</w:t>
            </w:r>
          </w:p>
        </w:tc>
        <w:tc>
          <w:tcPr>
            <w:tcW w:w="2338" w:type="dxa"/>
            <w:vAlign w:val="top"/>
          </w:tcPr>
          <w:p>
            <w:pPr>
              <w:spacing w:after="0"/>
            </w:pPr>
            <w:r>
              <w:t xml:space="preserve">Saraksts pārbaudīts pret RECORD_VALIDATION.ALLOWED_FILE_TYPES (Utils/RecordValidation.js). TIF/TIFF tur nav; TXT, GIF un BMP ir.</w:t>
            </w:r>
          </w:p>
        </w:tc>
      </w:tr>
      <w:tr>
        <w:tc>
          <w:tcPr>
            <w:tcW w:w="2338" w:type="dxa"/>
            <w:vAlign w:val="top"/>
          </w:tcPr>
          <w:p>
            <w:pPr>
              <w:spacing w:after="0"/>
            </w:pPr>
            <w:r>
              <w:t xml:space="preserve">Fakts</w:t>
            </w:r>
          </w:p>
        </w:tc>
        <w:tc>
          <w:tcPr>
            <w:tcW w:w="2338" w:type="dxa"/>
            <w:vAlign w:val="top"/>
          </w:tcPr>
          <w:p>
            <w:pPr>
              <w:spacing w:after="0"/>
            </w:pPr>
            <w:r>
              <w:t xml:space="preserve">"Foto: …, TIFF" / "Video: …, FLV" / "Skaņas: …, FLAC"</w:t>
            </w:r>
          </w:p>
        </w:tc>
        <w:tc>
          <w:tcPr>
            <w:tcW w:w="2338" w:type="dxa"/>
            <w:vAlign w:val="top"/>
          </w:tcPr>
          <w:p>
            <w:pPr>
              <w:spacing w:after="0"/>
            </w:pPr>
            <w:r>
              <w:t xml:space="preserve">TIFF, FLV un FLAC izņemti no sarakstiem</w:t>
            </w:r>
          </w:p>
        </w:tc>
        <w:tc>
          <w:tcPr>
            <w:tcW w:w="2338" w:type="dxa"/>
            <w:vAlign w:val="top"/>
          </w:tcPr>
          <w:p>
            <w:pPr>
              <w:spacing w:after="0"/>
            </w:pPr>
            <w:r>
              <w:t xml:space="preserve">Šo formātu nav atļauto MIME tipu sarakstā.</w:t>
            </w:r>
          </w:p>
        </w:tc>
      </w:tr>
      <w:tr>
        <w:tc>
          <w:tcPr>
            <w:tcW w:w="2338" w:type="dxa"/>
            <w:vAlign w:val="top"/>
          </w:tcPr>
          <w:p>
            <w:pPr>
              <w:spacing w:after="0"/>
            </w:pPr>
            <w:r>
              <w:t xml:space="preserve">Fakts</w:t>
            </w:r>
          </w:p>
        </w:tc>
        <w:tc>
          <w:tcPr>
            <w:tcW w:w="2338" w:type="dxa"/>
            <w:vAlign w:val="top"/>
          </w:tcPr>
          <w:p>
            <w:pPr>
              <w:spacing w:after="0"/>
            </w:pPr>
            <w:r>
              <w:t xml:space="preserve">"TIFF/TIF netiek pieņemtas"</w:t>
            </w:r>
          </w:p>
        </w:tc>
        <w:tc>
          <w:tcPr>
            <w:tcW w:w="2338" w:type="dxa"/>
            <w:vAlign w:val="top"/>
          </w:tcPr>
          <w:p>
            <w:pPr>
              <w:spacing w:after="0"/>
            </w:pPr>
            <w:r>
              <w:t xml:space="preserve">Precizēts: formāts pievienošanas brīdī vispār netiek pārbaudīts</w:t>
            </w:r>
          </w:p>
        </w:tc>
        <w:tc>
          <w:tcPr>
            <w:tcW w:w="2338" w:type="dxa"/>
            <w:vAlign w:val="top"/>
          </w:tcPr>
          <w:p>
            <w:pPr>
              <w:spacing w:after="0"/>
            </w:pPr>
            <w:r>
              <w:t xml:space="preserve">Kodā datnes izvēles brīdī (RecordFiles.js, CreateMediaRecord.js) formāta pārbaudes nav — `accept` atribūts tikai iepriekš atsijā pārlūka dialogu, un tekstuālam sarakstam tas ir "*/*". Iepriekšējais formulējums lietotājam solīja aizsardzību, kuras nav.</w:t>
            </w:r>
          </w:p>
        </w:tc>
      </w:tr>
      <w:tr>
        <w:tc>
          <w:tcPr>
            <w:tcW w:w="2338" w:type="dxa"/>
            <w:vAlign w:val="top"/>
          </w:tcPr>
          <w:p>
            <w:pPr>
              <w:spacing w:after="0"/>
            </w:pPr>
            <w:r>
              <w:t xml:space="preserve">Terminoloģija (kopā)</w:t>
            </w:r>
          </w:p>
        </w:tc>
        <w:tc>
          <w:tcPr>
            <w:tcW w:w="2338" w:type="dxa"/>
            <w:vAlign w:val="top"/>
          </w:tcPr>
          <w:p>
            <w:pPr>
              <w:spacing w:after="0"/>
            </w:pPr>
            <w:r>
              <w:t xml:space="preserve">"kādus failus", "digitālos failus", "Failu augšupielāde", "digitāls video fails"</w:t>
            </w:r>
          </w:p>
        </w:tc>
        <w:tc>
          <w:tcPr>
            <w:tcW w:w="2338" w:type="dxa"/>
            <w:vAlign w:val="top"/>
          </w:tcPr>
          <w:p>
            <w:pPr>
              <w:spacing w:after="0"/>
            </w:pPr>
            <w:r>
              <w:t xml:space="preserve">attiecīgās "datne" formas</w:t>
            </w:r>
          </w:p>
        </w:tc>
        <w:tc>
          <w:tcPr>
            <w:tcW w:w="2338" w:type="dxa"/>
            <w:vAlign w:val="top"/>
          </w:tcPr>
          <w:p>
            <w:pPr>
              <w:spacing w:after="0"/>
            </w:pPr>
            <w:r>
              <w:t xml:space="preserve">Pārrakstītas 5 vietas šajā sadaļā.</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Jālabo arī programmā, lai dokumentācija atbilstu ekrānam:</w:t>
            </w:r>
          </w:p>
          <w:p>
            <w:pPr>
              <w:pStyle w:val="ListParagraph"/>
              <w:numPr>
                <w:ilvl w:val="0"/>
                <w:numId w:val="1"/>
              </w:numPr>
            </w:pPr>
            <w:r>
              <w:t xml:space="preserve">Kodā ir divi atšķirīgi atļauto formātu saraksti: `Utils/RecordValidation.js` (MIME tipi, bez TIFF) un `Utils/InheritanceUtils.js` (paplašinājumi, Foto sarakstā ".tiff" ir, bet ".tif" nav). Datņu tabulas pārbaudes rādītājs lieto otro. Saraksti jāsaskaņo.</w:t>
            </w:r>
          </w:p>
        </w:tc>
      </w:tr>
    </w:tbl>
    <w:p>
      <w:pPr>
        <w:spacing w:after="0"/>
      </w:pPr>
    </w:p>
    <w:p>
      <w:pPr>
        <w:pStyle w:val="Heading2"/>
      </w:pPr>
      <w:bookmarkStart w:id="23" w:name="sadala_4_4"/>
      <w:r>
        <w:t xml:space="preserve">4.4. Uzskaites Saraksta Rediģēšana</w:t>
      </w:r>
      <w:bookmarkEnd w:id="23"/>
    </w:p>
    <w:p>
      <w:r>
        <w:t xml:space="preserve">Jūs varat rediģēt uzskaites sarakstu, lai mainītu tā īpašības.</w:t>
      </w:r>
    </w:p>
    <w:p>
      <w:pPr>
        <w:pStyle w:val="Heading3"/>
      </w:pPr>
      <w:r>
        <w:t xml:space="preserve">Kā Rediģēt Uzskaites Sarakstu</w:t>
      </w:r>
    </w:p>
    <w:p>
      <w:pPr>
        <w:pStyle w:val="ListParagraph"/>
        <w:numPr>
          <w:ilvl w:val="0"/>
          <w:numId w:val="1"/>
        </w:numPr>
      </w:pPr>
      <w:r>
        <w:t xml:space="preserve">Atveriet projektu</w:t>
      </w:r>
    </w:p>
    <w:p>
      <w:pPr>
        <w:pStyle w:val="ListParagraph"/>
        <w:numPr>
          <w:ilvl w:val="0"/>
          <w:numId w:val="1"/>
        </w:numPr>
      </w:pPr>
      <w:r>
        <w:t xml:space="preserve">Atrodiet uzskaites sarakstu, ko vēlaties rediģēt</w:t>
      </w:r>
    </w:p>
    <w:p>
      <w:pPr>
        <w:pStyle w:val="ListParagraph"/>
        <w:numPr>
          <w:ilvl w:val="0"/>
          <w:numId w:val="1"/>
        </w:numPr>
      </w:pPr>
      <w:r>
        <w:t xml:space="preserve">Noklikšķiniet uz pogas "Rediģēt" (zīmuļa ikona)</w:t>
      </w:r>
    </w:p>
    <w:p>
      <w:pPr>
        <w:pStyle w:val="ListParagraph"/>
        <w:numPr>
          <w:ilvl w:val="0"/>
          <w:numId w:val="1"/>
        </w:numPr>
      </w:pPr>
      <w:r>
        <w:t xml:space="preserve">Atvērsies rediģēšanas dialogs</w:t>
      </w:r>
    </w:p>
    <w:p>
      <w:pPr>
        <w:pStyle w:val="Caption"/>
        <w:rPr>
          <w:b/>
          <w:color w:val="000000"/>
          <w:sz w:val="18"/>
          <w:szCs w:val="18"/>
        </w:rPr>
      </w:pPr>
      <w:r>
        <w:rPr>
          <w:b/>
          <w:color w:val="000000"/>
          <w:sz w:val="18"/>
          <w:szCs w:val="18"/>
        </w:rPr>
        <w:t xml:space="preserve">Rediģēšanas poga uz uzskaites saraksta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Rediģēt</w:t>
            </w:r>
          </w:p>
          <w:p>
            <w:pPr>
              <w:pStyle w:val="Caption"/>
              <w:ind w:left="120"/>
            </w:pPr>
            <w:r>
              <w:t xml:space="preserve">Rediģēšanas poga</w:t>
            </w:r>
          </w:p>
        </w:tc>
      </w:tr>
    </w:tbl>
    <w:p>
      <w:pPr>
        <w:spacing w:after="0"/>
      </w:pPr>
    </w:p>
    <w:p>
      <w:pPr>
        <w:pStyle w:val="Heading3"/>
      </w:pPr>
      <w:r>
        <w:t xml:space="preserve">Ko Var Rediģēt?</w:t>
      </w:r>
    </w:p>
    <w:p>
      <w:r>
        <w:t xml:space="preserve">Atkarībā no situācijas, jums būs pieejami dažādi lauki:</w:t>
      </w:r>
    </w:p>
    <w:p>
      <w:r>
        <w:t xml:space="preserve">Ja uzskaites saraksts ir TUKŠS (bez glabājamām vienībām):</w:t>
      </w:r>
    </w:p>
    <w:p>
      <w:pPr>
        <w:pStyle w:val="ListParagraph"/>
        <w:numPr>
          <w:ilvl w:val="0"/>
          <w:numId w:val="1"/>
        </w:numPr>
      </w:pPr>
      <w:r>
        <w:t xml:space="preserve">✓ Veids (Foto, Video, Skaņas, Tekstuāls)</w:t>
      </w:r>
    </w:p>
    <w:p>
      <w:pPr>
        <w:pStyle w:val="ListParagraph"/>
        <w:numPr>
          <w:ilvl w:val="0"/>
          <w:numId w:val="1"/>
        </w:numPr>
      </w:pPr>
      <w:r>
        <w:t xml:space="preserve">✓ Elektronisks/Fizisks</w:t>
      </w:r>
    </w:p>
    <w:p>
      <w:pPr>
        <w:pStyle w:val="ListParagraph"/>
        <w:numPr>
          <w:ilvl w:val="0"/>
          <w:numId w:val="1"/>
        </w:numPr>
      </w:pPr>
      <w:r>
        <w:t xml:space="preserve">✓ Apakšfonds</w:t>
      </w:r>
    </w:p>
    <w:p>
      <w:pPr>
        <w:pStyle w:val="ListParagraph"/>
        <w:numPr>
          <w:ilvl w:val="0"/>
          <w:numId w:val="1"/>
        </w:numPr>
      </w:pPr>
      <w:r>
        <w:t xml:space="preserve">✓ Sākuma un beigu datums</w:t>
      </w:r>
    </w:p>
    <w:p>
      <w:pPr>
        <w:pStyle w:val="ListParagraph"/>
        <w:numPr>
          <w:ilvl w:val="0"/>
          <w:numId w:val="1"/>
        </w:numPr>
      </w:pPr>
      <w:r>
        <w:t xml:space="preserve">✓ Glabāšanas termiņš</w:t>
      </w:r>
    </w:p>
    <w:p>
      <w:r>
        <w:t xml:space="preserve">Ja uzskaites sarakstam ir GLABĀJAMĀS VIENĪBAS vai tas ir no VVAIS ATSKAITES:</w:t>
      </w:r>
    </w:p>
    <w:p>
      <w:pPr>
        <w:pStyle w:val="ListParagraph"/>
        <w:numPr>
          <w:ilvl w:val="0"/>
          <w:numId w:val="1"/>
        </w:numPr>
      </w:pPr>
      <w:r>
        <w:t xml:space="preserve">✓ Apakšfonds</w:t>
      </w:r>
    </w:p>
    <w:p>
      <w:pPr>
        <w:pStyle w:val="ListParagraph"/>
        <w:numPr>
          <w:ilvl w:val="0"/>
          <w:numId w:val="1"/>
        </w:numPr>
      </w:pPr>
      <w:r>
        <w:t xml:space="preserve">✓ Sākuma un beigu datums</w:t>
      </w:r>
    </w:p>
    <w:p>
      <w:pPr>
        <w:pStyle w:val="ListParagraph"/>
        <w:numPr>
          <w:ilvl w:val="0"/>
          <w:numId w:val="1"/>
        </w:numPr>
      </w:pPr>
      <w:r>
        <w:t xml:space="preserve">✓ Glabāšanas termiņš</w:t>
      </w:r>
    </w:p>
    <w:p>
      <w:pPr>
        <w:pStyle w:val="ListParagraph"/>
        <w:numPr>
          <w:ilvl w:val="0"/>
          <w:numId w:val="1"/>
        </w:numPr>
      </w:pPr>
      <w:r>
        <w:t xml:space="preserve">✗ Veids (NEVAR mainīt)</w:t>
      </w:r>
    </w:p>
    <w:p>
      <w:pPr>
        <w:pStyle w:val="ListParagraph"/>
        <w:numPr>
          <w:ilvl w:val="0"/>
          <w:numId w:val="1"/>
        </w:numPr>
      </w:pPr>
      <w:r>
        <w:t xml:space="preserve">✗ Elektronisks/Fizisks (NEVAR mainīt)</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Ja rediģēšana ir ierobežota, jūs redzēsiet ziņojumu formā, kas paskaidro kāpēc daži lauki nav rediģējami.</w:t>
            </w:r>
          </w:p>
        </w:tc>
      </w:tr>
    </w:tbl>
    <w:p>
      <w:pPr>
        <w:spacing w:after="0"/>
      </w:pPr>
    </w:p>
    <w:p>
      <w:pPr>
        <w:pStyle w:val="Heading3"/>
      </w:pPr>
      <w:r>
        <w:t xml:space="preserve">Svarīgs Datumu Noteikums</w:t>
      </w:r>
    </w:p>
    <w:p>
      <w:r>
        <w:t xml:space="preserve">Ja uzskaites sarakstam ir glabājamās vienības, jums ir jāievēro šāds noteikums: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Uzskaites saraksta beigu datumam jābūt PĒCĀK vai VIENĀDAM ar VISĀM glabājamo vienību beigu datumiem!</w:t>
            </w:r>
          </w:p>
        </w:tc>
      </w:tr>
    </w:tbl>
    <w:p>
      <w:pPr>
        <w:spacing w:after="0"/>
      </w:pPr>
    </w:p>
    <w:p>
      <w:r>
        <w:t xml:space="preserve">Piemēram: Ja jums ir glabājamā vienība ar beigu datumu 2024-11-20, jūs NEVARAT mainīt uzskaites saraksta beigu datumu uz 2024-10-01, jo tas būtu pirms glabājamās vienības datuma.</w:t>
      </w:r>
    </w:p>
    <w:p>
      <w:pPr>
        <w:pStyle w:val="Heading3"/>
      </w:pPr>
      <w:r>
        <w:t xml:space="preserve">Izmaiņu Saglabāšana</w:t>
      </w:r>
    </w:p>
    <w:p>
      <w:r>
        <w:t xml:space="preserve">Pēc izmaiņu veikšanas:</w:t>
      </w:r>
    </w:p>
    <w:p>
      <w:pPr>
        <w:pStyle w:val="ListParagraph"/>
        <w:numPr>
          <w:ilvl w:val="0"/>
          <w:numId w:val="1"/>
        </w:numPr>
      </w:pPr>
      <w:r>
        <w:t xml:space="preserve">Noklikšķiniet uz pogas "Saglabāt izmaiņas"</w:t>
      </w:r>
    </w:p>
    <w:p>
      <w:pPr>
        <w:pStyle w:val="ListParagraph"/>
        <w:numPr>
          <w:ilvl w:val="0"/>
          <w:numId w:val="1"/>
        </w:numPr>
      </w:pPr>
      <w:r>
        <w:t xml:space="preserve">Sistēma pārbaudīs visas izmaiņas</w:t>
      </w:r>
    </w:p>
    <w:p>
      <w:pPr>
        <w:pStyle w:val="ListParagraph"/>
        <w:numPr>
          <w:ilvl w:val="0"/>
          <w:numId w:val="1"/>
        </w:numPr>
      </w:pPr>
      <w:r>
        <w:t xml:space="preserve">Ja viss ir kārtībā, izmaiņas tiks saglabātas</w:t>
      </w:r>
    </w:p>
    <w:p>
      <w:pPr>
        <w:pStyle w:val="ListParagraph"/>
        <w:numPr>
          <w:ilvl w:val="0"/>
          <w:numId w:val="1"/>
        </w:numPr>
      </w:pPr>
      <w:r>
        <w:t xml:space="preserve">Dialogs aizvērsies automātiski</w:t>
      </w:r>
    </w:p>
    <w:p>
      <w:pPr>
        <w:pStyle w:val="Caption"/>
        <w:rPr>
          <w:b/>
          <w:color w:val="000000"/>
          <w:sz w:val="18"/>
          <w:szCs w:val="18"/>
        </w:rPr>
      </w:pPr>
      <w:r>
        <w:rPr>
          <w:b/>
          <w:color w:val="000000"/>
          <w:sz w:val="18"/>
          <w:szCs w:val="18"/>
        </w:rPr>
        <w:t xml:space="preserve">Rediģēšanas forma ar pieejamiem laukiem</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VeidsDokumentu</w:t>
            </w:r>
          </w:p>
          <w:p>
            <w:pPr>
              <w:pStyle w:val="Caption"/>
              <w:ind w:left="120"/>
            </w:pPr>
            <w:r>
              <w:t xml:space="preserve">Veids (nav rediģējams)</w:t>
            </w:r>
          </w:p>
          <w:p>
            <w:pPr>
              <w:pStyle w:val="Mono"/>
            </w:pPr>
            <w:r>
              <w:t xml:space="preserve">No datuma</w:t>
            </w:r>
          </w:p>
          <w:p>
            <w:pPr>
              <w:pStyle w:val="Mono"/>
            </w:pPr>
            <w:r>
              <w:t xml:space="preserve">Līdz datumam</w:t>
            </w:r>
          </w:p>
          <w:p>
            <w:pPr>
              <w:pStyle w:val="Caption"/>
              <w:ind w:left="120"/>
            </w:pPr>
            <w:r>
              <w:t xml:space="preserve">Rediģējami datumi</w:t>
            </w:r>
          </w:p>
          <w:p>
            <w:pPr>
              <w:pStyle w:val="Mono"/>
            </w:pPr>
            <w:r>
              <w:t xml:space="preserve">Saglabāt</w:t>
            </w:r>
          </w:p>
          <w:p>
            <w:pPr>
              <w:pStyle w:val="Caption"/>
              <w:ind w:left="120"/>
            </w:pPr>
            <w:r>
              <w:t xml:space="preserve">Saglabāšanas poga</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r>
              <w:t xml:space="preserve">Veidu un elektronisko/fizisko statusu tiešām nevar mainīt, ja sarakstā ir vienības vai tas nāk no VVAIS atskaites.</w:t>
            </w:r>
          </w:p>
        </w:tc>
      </w:tr>
    </w:tbl>
    <w:p>
      <w:pPr>
        <w:spacing w:after="0"/>
      </w:pPr>
    </w:p>
    <w:p>
      <w:pPr>
        <w:pStyle w:val="Heading2"/>
      </w:pPr>
      <w:bookmarkStart w:id="24" w:name="sadala_4_5"/>
      <w:r>
        <w:t xml:space="preserve">4.5. Uzskaites Saraksta Dzēšana</w:t>
      </w:r>
      <w:bookmarkEnd w:id="24"/>
    </w:p>
    <w:p>
      <w:r>
        <w:t xml:space="preserve">Jūs varat dzēst uzskaites sarakstu, ja tas vairs nav nepieciešams.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SVARĪGI: Uzskaites sarakstus, kas izveidoti no VVAIS atskaites, NEVAR dzēst! Dzēšanas poga nebūs redzama šādiem uzskaites sarakstiem.</w:t>
            </w:r>
          </w:p>
        </w:tc>
      </w:tr>
    </w:tbl>
    <w:p>
      <w:pPr>
        <w:spacing w:after="0"/>
      </w:pPr>
    </w:p>
    <w:p>
      <w:pPr>
        <w:pStyle w:val="Heading3"/>
      </w:pPr>
      <w:r>
        <w:t xml:space="preserve">Kā Dzēst Uzskaites Sarakstu</w:t>
      </w:r>
    </w:p>
    <w:p>
      <w:pPr>
        <w:pStyle w:val="ListParagraph"/>
        <w:numPr>
          <w:ilvl w:val="0"/>
          <w:numId w:val="1"/>
        </w:numPr>
      </w:pPr>
      <w:r>
        <w:t xml:space="preserve">Atveriet projektu</w:t>
      </w:r>
    </w:p>
    <w:p>
      <w:pPr>
        <w:pStyle w:val="ListParagraph"/>
        <w:numPr>
          <w:ilvl w:val="0"/>
          <w:numId w:val="1"/>
        </w:numPr>
      </w:pPr>
      <w:r>
        <w:t xml:space="preserve">Atrodiet uzskaites sarakstu, ko vēlaties dzēst</w:t>
      </w:r>
    </w:p>
    <w:p>
      <w:pPr>
        <w:pStyle w:val="ListParagraph"/>
        <w:numPr>
          <w:ilvl w:val="0"/>
          <w:numId w:val="1"/>
        </w:numPr>
      </w:pPr>
      <w:r>
        <w:t xml:space="preserve">Noklikšķiniet uz pogas "Dzēst" (atkritnes ikona)</w:t>
      </w:r>
    </w:p>
    <w:p>
      <w:pPr>
        <w:pStyle w:val="ListParagraph"/>
        <w:numPr>
          <w:ilvl w:val="0"/>
          <w:numId w:val="1"/>
        </w:numPr>
      </w:pPr>
      <w:r>
        <w:t xml:space="preserve">Atvērsies brīdinājuma dialogs</w:t>
      </w:r>
    </w:p>
    <w:p>
      <w:pPr>
        <w:pStyle w:val="Caption"/>
        <w:rPr>
          <w:b/>
          <w:color w:val="000000"/>
          <w:sz w:val="18"/>
          <w:szCs w:val="18"/>
        </w:rPr>
      </w:pPr>
      <w:r>
        <w:rPr>
          <w:b/>
          <w:color w:val="000000"/>
          <w:sz w:val="18"/>
          <w:szCs w:val="18"/>
        </w:rPr>
        <w:t xml:space="preserve">Dzēšanas poga uz uzskaites saraksta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Dzēst</w:t>
            </w:r>
          </w:p>
          <w:p>
            <w:pPr>
              <w:pStyle w:val="Caption"/>
              <w:ind w:left="120"/>
            </w:pPr>
            <w:r>
              <w:t xml:space="preserve">Dzēšanas poga</w:t>
            </w:r>
          </w:p>
        </w:tc>
      </w:tr>
    </w:tbl>
    <w:p>
      <w:pPr>
        <w:spacing w:after="0"/>
      </w:pPr>
    </w:p>
    <w:p>
      <w:pPr>
        <w:pStyle w:val="Heading3"/>
      </w:pPr>
      <w:r>
        <w:t xml:space="preserve">Dzēšanas Apstiprināšana</w:t>
      </w:r>
    </w:p>
    <w:p>
      <w:r>
        <w:t xml:space="preserve">Kad noklikšķināt uz "Dzēst", parādīsies brīdinājuma dialogs ar svarīgu informāciju:</w:t>
      </w:r>
    </w:p>
    <w:p>
      <w:pPr>
        <w:pStyle w:val="ListParagraph"/>
        <w:numPr>
          <w:ilvl w:val="0"/>
          <w:numId w:val="1"/>
        </w:numPr>
      </w:pPr>
      <w:r>
        <w:t xml:space="preserve">Uzskaites saraksta numurs</w:t>
      </w:r>
    </w:p>
    <w:p>
      <w:pPr>
        <w:pStyle w:val="ListParagraph"/>
        <w:numPr>
          <w:ilvl w:val="0"/>
          <w:numId w:val="1"/>
        </w:numPr>
      </w:pPr>
      <w:r>
        <w:t xml:space="preserve">Glabājamo vienību skaits</w:t>
      </w:r>
    </w:p>
    <w:p>
      <w:pPr>
        <w:pStyle w:val="ListParagraph"/>
        <w:numPr>
          <w:ilvl w:val="0"/>
          <w:numId w:val="1"/>
        </w:numPr>
      </w:pPr>
      <w:r>
        <w:t xml:space="preserve">Saraksts ar visu, kas tiks dzēsts</w:t>
      </w:r>
    </w:p>
    <w:p>
      <w:r>
        <w:t xml:space="preserve">Lai apstiprinātu dzēšanu:</w:t>
      </w:r>
    </w:p>
    <w:p>
      <w:pPr>
        <w:pStyle w:val="ListParagraph"/>
        <w:numPr>
          <w:ilvl w:val="0"/>
          <w:numId w:val="1"/>
        </w:numPr>
      </w:pPr>
      <w:r>
        <w:t xml:space="preserve">Izlasiet brīdinājumu rūpīgi</w:t>
      </w:r>
    </w:p>
    <w:p>
      <w:pPr>
        <w:pStyle w:val="ListParagraph"/>
        <w:numPr>
          <w:ilvl w:val="0"/>
          <w:numId w:val="1"/>
        </w:numPr>
      </w:pPr>
      <w:r>
        <w:t xml:space="preserve">Noklikšķiniet uz pogas "Dzēst Uzskaites Sarakstu"</w:t>
      </w:r>
    </w:p>
    <w:p>
      <w:pPr>
        <w:pStyle w:val="ListParagraph"/>
        <w:numPr>
          <w:ilvl w:val="0"/>
          <w:numId w:val="1"/>
        </w:numPr>
      </w:pPr>
      <w:r>
        <w:t xml:space="preserve">Sāksies 3 sekunžu atpakaļskaitīšana</w:t>
      </w:r>
    </w:p>
    <w:p>
      <w:pPr>
        <w:pStyle w:val="ListParagraph"/>
        <w:numPr>
          <w:ilvl w:val="0"/>
          <w:numId w:val="1"/>
        </w:numPr>
      </w:pPr>
      <w:r>
        <w:t xml:space="preserve">Jūs redzēsiet skaitītāju: 3...2...1...</w:t>
      </w:r>
    </w:p>
    <w:p>
      <w:pPr>
        <w:pStyle w:val="ListParagraph"/>
        <w:numPr>
          <w:ilvl w:val="0"/>
          <w:numId w:val="1"/>
        </w:numPr>
      </w:pPr>
      <w:r>
        <w:t xml:space="preserve">Pēc 3 sekundēm uzskaites saraksts tiks dzēsts automātiski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Atpakaļskaitīšanas laikā jūs joprojām varat atcelt dzēšanu, noklikšķinot uz pogas "Apturēt".</w:t>
            </w:r>
          </w:p>
        </w:tc>
      </w:tr>
    </w:tbl>
    <w:p>
      <w:pPr>
        <w:spacing w:after="0"/>
      </w:pPr>
    </w:p>
    <w:p>
      <w:pPr>
        <w:pStyle w:val="Heading3"/>
      </w:pPr>
      <w:r>
        <w:t xml:space="preserve">Kas Tiek Dzēsts?</w:t>
      </w:r>
    </w:p>
    <w:p>
      <w:r>
        <w:t xml:space="preserve">Dzēšot uzskaites sarakstu, tiek NEATGRIEZENISKI dzēsts:</w:t>
      </w:r>
    </w:p>
    <w:p>
      <w:pPr>
        <w:pStyle w:val="ListParagraph"/>
        <w:numPr>
          <w:ilvl w:val="0"/>
          <w:numId w:val="1"/>
        </w:numPr>
      </w:pPr>
      <w:r>
        <w:t xml:space="preserve">❌ Pats uzskaites saraksts</w:t>
      </w:r>
    </w:p>
    <w:p>
      <w:pPr>
        <w:pStyle w:val="ListParagraph"/>
        <w:numPr>
          <w:ilvl w:val="0"/>
          <w:numId w:val="1"/>
        </w:numPr>
      </w:pPr>
      <w:r>
        <w:t xml:space="preserve">❌ VISAS glabājamās vienības šajā uzskaites sarakstā</w:t>
      </w:r>
    </w:p>
    <w:p>
      <w:pPr>
        <w:pStyle w:val="ListParagraph"/>
        <w:numPr>
          <w:ilvl w:val="0"/>
          <w:numId w:val="1"/>
        </w:numPr>
      </w:pPr>
      <w:r>
        <w:t xml:space="preserve">❌ VISI dokumenti visās glabājamās vienībās</w:t>
      </w:r>
    </w:p>
    <w:p>
      <w:pPr>
        <w:pStyle w:val="ListParagraph"/>
        <w:numPr>
          <w:ilvl w:val="0"/>
          <w:numId w:val="1"/>
        </w:numPr>
      </w:pPr>
      <w:r>
        <w:t xml:space="preserve">❌ VISAS augšupielādētās datnes</w:t>
      </w:r>
    </w:p>
    <w:p>
      <w:pPr>
        <w:pStyle w:val="ListParagraph"/>
        <w:numPr>
          <w:ilvl w:val="0"/>
          <w:numId w:val="1"/>
        </w:numPr>
      </w:pPr>
      <w:r>
        <w:t xml:space="preserve">❌ VISI metadati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BRĪDINĀJUMS: Šī darbība ir NEATGRIEZENISKA! Dzēstos datus NEVARĒS atgūt! Pārliecinieties, ka tiešām vēlaties dzēst šo uzskaites sarakstu pirms apstipriniet.</w:t>
            </w:r>
          </w:p>
        </w:tc>
      </w:tr>
    </w:tbl>
    <w:p>
      <w:pPr>
        <w:spacing w:after="0"/>
      </w:pPr>
    </w:p>
    <w:p>
      <w:pPr>
        <w:pStyle w:val="Heading3"/>
      </w:pPr>
      <w:r>
        <w:t xml:space="preserve">Pēc Dzēšanas</w:t>
      </w:r>
    </w:p>
    <w:p>
      <w:r>
        <w:t xml:space="preserve">Pēc veiksmīgas dzēšanas:</w:t>
      </w:r>
    </w:p>
    <w:p>
      <w:pPr>
        <w:pStyle w:val="ListParagraph"/>
        <w:numPr>
          <w:ilvl w:val="0"/>
          <w:numId w:val="1"/>
        </w:numPr>
      </w:pPr>
      <w:r>
        <w:t xml:space="preserve">Dialogs aizvērsies automātiski</w:t>
      </w:r>
    </w:p>
    <w:p>
      <w:pPr>
        <w:pStyle w:val="ListParagraph"/>
        <w:numPr>
          <w:ilvl w:val="0"/>
          <w:numId w:val="1"/>
        </w:numPr>
      </w:pPr>
      <w:r>
        <w:t xml:space="preserve">Uzskaites saraksts pazudīs no projekta</w:t>
      </w:r>
    </w:p>
    <w:p>
      <w:pPr>
        <w:pStyle w:val="ListParagraph"/>
        <w:numPr>
          <w:ilvl w:val="0"/>
          <w:numId w:val="1"/>
        </w:numPr>
      </w:pPr>
      <w:r>
        <w:t xml:space="preserve">Pārējie uzskaites saraksti tiks automātiski pārnumurēti</w:t>
      </w:r>
    </w:p>
    <w:p>
      <w:pPr>
        <w:pStyle w:val="ListParagraph"/>
        <w:numPr>
          <w:ilvl w:val="0"/>
          <w:numId w:val="1"/>
        </w:numPr>
      </w:pPr>
      <w:r>
        <w:t xml:space="preserve">Piemēram: ja dzēšat US #3, tad US #4 kļūst par #3, US #5 kļūst par #4, utt.</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Numurācija vienmēr paliek secīga - sistēma automātiski pārkārto numurus pēc dzēšanas.</w:t>
            </w:r>
          </w:p>
        </w:tc>
      </w:tr>
    </w:tbl>
    <w:p>
      <w:pPr>
        <w:spacing w:after="0"/>
      </w:pPr>
    </w:p>
    <w:p>
      <w:pPr>
        <w:pStyle w:val="Caption"/>
        <w:rPr>
          <w:b/>
          <w:color w:val="000000"/>
          <w:sz w:val="18"/>
          <w:szCs w:val="18"/>
        </w:rPr>
      </w:pPr>
      <w:r>
        <w:rPr>
          <w:b/>
          <w:color w:val="000000"/>
          <w:sz w:val="18"/>
          <w:szCs w:val="18"/>
        </w:rPr>
        <w:t xml:space="preserve">Dzēšanas brīdinājuma dialogs ar atpakaļskaitīšanu</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Vai tiešām vēlaties dzēst šo uzskaites sarakstu?</w:t>
            </w:r>
          </w:p>
          <w:p>
            <w:pPr>
              <w:pStyle w:val="Caption"/>
              <w:ind w:left="120"/>
            </w:pPr>
            <w:r>
              <w:t xml:space="preserve">Brīdinājuma teksts</w:t>
            </w:r>
          </w:p>
          <w:p>
            <w:pPr>
              <w:pStyle w:val="Mono"/>
            </w:pPr>
            <w:r>
              <w:t xml:space="preserve">Dzēst (3s)Atcelt</w:t>
            </w:r>
          </w:p>
          <w:p>
            <w:pPr>
              <w:pStyle w:val="Caption"/>
              <w:ind w:left="120"/>
            </w:pPr>
            <w:r>
              <w:t xml:space="preserve">Atpakaļskaitīšanas poga</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"VISI augšupielādētie faili"</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r>
        <w:br w:type="page"/>
      </w:r>
    </w:p>
    <w:p>
      <w:pPr>
        <w:pStyle w:val="Heading1"/>
      </w:pPr>
      <w:bookmarkStart w:id="25" w:name="nodala_5"/>
      <w:r>
        <w:t xml:space="preserve">5. Glabājamās Vienības</w:t>
      </w:r>
      <w:bookmarkEnd w:id="25"/>
    </w:p>
    <w:p>
      <w:pPr>
        <w:pStyle w:val="Heading2"/>
      </w:pPr>
      <w:bookmarkStart w:id="26" w:name="sadala_5_1"/>
      <w:r>
        <w:t xml:space="preserve">5.1. Glabājamās Vienības Izveide</w:t>
      </w:r>
      <w:bookmarkEnd w:id="26"/>
    </w:p>
    <w:p>
      <w:r>
        <w:t xml:space="preserve">Glabājamās vienības (GV) tiek izveidotas uzskaites sarakstu ietvaros.</w:t>
      </w:r>
    </w:p>
    <w:p>
      <w:pPr>
        <w:pStyle w:val="ListParagraph"/>
        <w:numPr>
          <w:ilvl w:val="0"/>
          <w:numId w:val="1"/>
        </w:numPr>
      </w:pPr>
      <w:r>
        <w:t xml:space="preserve">Atveriet uzskaites sarakstu</w:t>
      </w:r>
    </w:p>
    <w:p>
      <w:pPr>
        <w:pStyle w:val="ListParagraph"/>
        <w:numPr>
          <w:ilvl w:val="0"/>
          <w:numId w:val="1"/>
        </w:numPr>
      </w:pPr>
      <w:r>
        <w:t xml:space="preserve">Noklikšķiniet uz "Izveidot Glabājamo Vienību"</w:t>
      </w:r>
    </w:p>
    <w:p>
      <w:pPr>
        <w:pStyle w:val="ListParagraph"/>
        <w:numPr>
          <w:ilvl w:val="0"/>
          <w:numId w:val="1"/>
        </w:numPr>
      </w:pPr>
      <w:r>
        <w:t xml:space="preserve">Aizpildiet obligātos laukus (Numurs, Nosaukums)</w:t>
      </w:r>
    </w:p>
    <w:p>
      <w:pPr>
        <w:pStyle w:val="ListParagraph"/>
        <w:numPr>
          <w:ilvl w:val="0"/>
          <w:numId w:val="1"/>
        </w:numPr>
      </w:pPr>
      <w:r>
        <w:t xml:space="preserve">Norādiet datumus</w:t>
      </w:r>
    </w:p>
    <w:p>
      <w:pPr>
        <w:pStyle w:val="ListParagraph"/>
        <w:numPr>
          <w:ilvl w:val="0"/>
          <w:numId w:val="1"/>
        </w:numPr>
      </w:pPr>
      <w:r>
        <w:t xml:space="preserve">Pievienojiet piezīmes (ja nepieciešams)</w:t>
      </w:r>
    </w:p>
    <w:p>
      <w:pPr>
        <w:spacing w:after="80"/>
        <w:rPr>
          <w:b/>
        </w:rPr>
      </w:pPr>
      <w:r>
        <w:rPr>
          <w:b/>
        </w:rPr>
        <w:t xml:space="preserve">Pamatinformācija un datumi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Glabājamā vienība — Pamatinformācija</w:t>
            </w:r>
          </w:p>
          <w:p>
            <w:pPr>
              <w:pStyle w:val="Mono"/>
            </w:pPr>
            <w:r>
              <w:t xml:space="preserve">Sērijas kods: 1.2 ①</w:t>
            </w:r>
          </w:p>
          <w:p>
            <w:pPr>
              <w:pStyle w:val="Mono"/>
            </w:pPr>
            <w:r>
              <w:t xml:space="preserve">Nosaukums: Domes sēžu protokoli ②</w:t>
            </w:r>
          </w:p>
          <w:p>
            <w:pPr>
              <w:pStyle w:val="Mono"/>
            </w:pPr>
            <w:r>
              <w:t xml:space="preserve">Valoda: Latviešu ③</w:t>
            </w:r>
          </w:p>
          <w:p>
            <w:pPr>
              <w:pStyle w:val="Mono"/>
            </w:pPr>
            <w:r>
              <w:t xml:space="preserve">Datuma piezīmes: (nav) ④</w:t>
            </w:r>
          </w:p>
        </w:tc>
      </w:tr>
    </w:tbl>
    <w:p>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700"/>
        <w:gridCol w:w="8654"/>
      </w:tblGrid>
      <w:tr>
        <w:tc>
          <w:tcPr>
            <w:tcW w:w="700" w:type="dxa"/>
            <w:vAlign w:val="top"/>
          </w:tcPr>
          <w:p>
            <w:pPr>
              <w:spacing w:after="0"/>
              <w:jc w:val="center"/>
              <w:rPr>
                <w:b/>
                <w:color w:val="000000"/>
              </w:rPr>
            </w:pPr>
            <w:r>
              <w:rPr>
                <w:b/>
                <w:color w:val="000000"/>
              </w:rPr>
              <w:t xml:space="preserve">①</w:t>
            </w:r>
          </w:p>
        </w:tc>
        <w:tc>
          <w:tcPr>
            <w:tcW w:w="8654" w:type="dxa"/>
            <w:vAlign w:val="top"/>
          </w:tcPr>
          <w:p>
            <w:pPr>
              <w:spacing w:after="0"/>
            </w:pPr>
            <w:r>
              <w:t xml:space="preserve">Vienības sērijas kods — cipari, atdalīti ar punktiem (piem., 1, 1.2, 3.4.5). Katrs skaitlis līdz 2 zīmēm, nedrīkst sākties ar nulli (piem., "01" nav atļauts).</w:t>
            </w:r>
          </w:p>
        </w:tc>
      </w:tr>
      <w:tr>
        <w:tc>
          <w:tcPr>
            <w:tcW w:w="700" w:type="dxa"/>
            <w:vAlign w:val="top"/>
          </w:tcPr>
          <w:p>
            <w:pPr>
              <w:spacing w:after="0"/>
              <w:jc w:val="center"/>
              <w:rPr>
                <w:b/>
                <w:color w:val="000000"/>
              </w:rPr>
            </w:pPr>
            <w:r>
              <w:rPr>
                <w:b/>
                <w:color w:val="000000"/>
              </w:rPr>
              <w:t xml:space="preserve">②</w:t>
            </w:r>
          </w:p>
        </w:tc>
        <w:tc>
          <w:tcPr>
            <w:tcW w:w="8654" w:type="dxa"/>
            <w:vAlign w:val="top"/>
          </w:tcPr>
          <w:p>
            <w:pPr>
              <w:spacing w:after="0"/>
            </w:pPr>
            <w:r>
              <w:t xml:space="preserve">Vienības nosaukums — apraksta, kas vienībā atrodas. Redzams sarakstos un ģenerētajos dokumentos.</w:t>
            </w:r>
          </w:p>
        </w:tc>
      </w:tr>
      <w:tr>
        <w:tc>
          <w:tcPr>
            <w:tcW w:w="700" w:type="dxa"/>
            <w:vAlign w:val="top"/>
          </w:tcPr>
          <w:p>
            <w:pPr>
              <w:spacing w:after="0"/>
              <w:jc w:val="center"/>
              <w:rPr>
                <w:b/>
                <w:color w:val="000000"/>
              </w:rPr>
            </w:pPr>
            <w:r>
              <w:rPr>
                <w:b/>
                <w:color w:val="000000"/>
              </w:rPr>
              <w:t xml:space="preserve">③</w:t>
            </w:r>
          </w:p>
        </w:tc>
        <w:tc>
          <w:tcPr>
            <w:tcW w:w="8654" w:type="dxa"/>
            <w:vAlign w:val="top"/>
          </w:tcPr>
          <w:p>
            <w:pPr>
              <w:spacing w:after="0"/>
            </w:pPr>
            <w:r>
              <w:t xml:space="preserve">Vienībā izmantotā(-ās) valoda(-as) — var pievienot vairākas kā birkas vai ievadīt savu. Obligāta visiem uzskaites saraksta veidiem, izņemot Foto, kur šis lauks var palikt tukšs.</w:t>
            </w:r>
          </w:p>
        </w:tc>
      </w:tr>
      <w:tr>
        <w:tc>
          <w:tcPr>
            <w:tcW w:w="700" w:type="dxa"/>
            <w:vAlign w:val="top"/>
          </w:tcPr>
          <w:p>
            <w:pPr>
              <w:spacing w:after="0"/>
              <w:jc w:val="center"/>
              <w:rPr>
                <w:b/>
                <w:color w:val="000000"/>
              </w:rPr>
            </w:pPr>
            <w:r>
              <w:rPr>
                <w:b/>
                <w:color w:val="000000"/>
              </w:rPr>
              <w:t xml:space="preserve">④</w:t>
            </w:r>
          </w:p>
        </w:tc>
        <w:tc>
          <w:tcPr>
            <w:tcW w:w="8654" w:type="dxa"/>
            <w:vAlign w:val="top"/>
          </w:tcPr>
          <w:p>
            <w:pPr>
              <w:spacing w:after="0"/>
            </w:pPr>
            <w:r>
              <w:t xml:space="preserve">Papildu piezīme par vienības datējumu, piemēram, ja precīzs datums nav zināms vai tas ir aptuvens.</w:t>
            </w:r>
          </w:p>
        </w:tc>
      </w:tr>
    </w:tbl>
    <w:p>
      <w:pPr>
        <w:spacing w:after="0"/>
      </w:pPr>
    </w:p>
    <w:p>
      <w:pPr>
        <w:spacing w:after="80"/>
        <w:rPr>
          <w:b/>
        </w:rPr>
      </w:pPr>
      <w:r>
        <w:rPr>
          <w:b/>
        </w:rPr>
        <w:t xml:space="preserve">Tehniskā informācija un saturs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Glabājamā vienība — Tehniskā informācija</w:t>
            </w:r>
          </w:p>
          <w:p>
            <w:pPr>
              <w:pStyle w:val="Mono"/>
            </w:pPr>
            <w:r>
              <w:t xml:space="preserve">Apjoms: 245 Mērvienība: Lapas ①</w:t>
            </w:r>
          </w:p>
          <w:p>
            <w:pPr>
              <w:pStyle w:val="Mono"/>
            </w:pPr>
            <w:r>
              <w:t xml:space="preserve">Kopija: Oriģināls ②</w:t>
            </w:r>
          </w:p>
          <w:p>
            <w:pPr>
              <w:pStyle w:val="Mono"/>
            </w:pPr>
            <w:r>
              <w:t xml:space="preserve">Arhīva vēsture: (nav) ③</w:t>
            </w:r>
          </w:p>
          <w:p>
            <w:pPr>
              <w:pStyle w:val="Mono"/>
            </w:pPr>
            <w:r>
              <w:t xml:space="preserve">Sistematizācija: (nav) ④</w:t>
            </w:r>
          </w:p>
          <w:p>
            <w:pPr>
              <w:pStyle w:val="Mono"/>
            </w:pPr>
            <w:r>
              <w:t xml:space="preserve">Saturs: Domes sēžu protokoli... ⑤</w:t>
            </w:r>
          </w:p>
          <w:p>
            <w:pPr>
              <w:pStyle w:val="Mono"/>
            </w:pPr>
            <w:r>
              <w:t xml:space="preserve">Piezīmes: (nav) ⑥</w:t>
            </w:r>
          </w:p>
        </w:tc>
      </w:tr>
    </w:tbl>
    <w:p>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700"/>
        <w:gridCol w:w="8654"/>
      </w:tblGrid>
      <w:tr>
        <w:tc>
          <w:tcPr>
            <w:tcW w:w="700" w:type="dxa"/>
            <w:vAlign w:val="top"/>
          </w:tcPr>
          <w:p>
            <w:pPr>
              <w:spacing w:after="0"/>
              <w:jc w:val="center"/>
              <w:rPr>
                <w:b/>
                <w:color w:val="000000"/>
              </w:rPr>
            </w:pPr>
            <w:r>
              <w:rPr>
                <w:b/>
                <w:color w:val="000000"/>
              </w:rPr>
              <w:t xml:space="preserve">①</w:t>
            </w:r>
          </w:p>
        </w:tc>
        <w:tc>
          <w:tcPr>
            <w:tcW w:w="8654" w:type="dxa"/>
            <w:vAlign w:val="top"/>
          </w:tcPr>
          <w:p>
            <w:pPr>
              <w:spacing w:after="0"/>
            </w:pPr>
            <w:r>
              <w:t xml:space="preserve">Vienības fiziskais apjoms (vesels skaitlis). Šis lauks parādās tikai tad, ja uzskaites saraksts nav elektronisks. Kādās vienībās mērīts "Apjoms" lauks — Lapas, Dokumenti vai Glabājamās vienības. Redzams tikai papīra (ne-elektroniskos) sarakstos.</w:t>
            </w:r>
          </w:p>
        </w:tc>
      </w:tr>
      <w:tr>
        <w:tc>
          <w:tcPr>
            <w:tcW w:w="700" w:type="dxa"/>
            <w:vAlign w:val="top"/>
          </w:tcPr>
          <w:p>
            <w:pPr>
              <w:spacing w:after="0"/>
              <w:jc w:val="center"/>
              <w:rPr>
                <w:b/>
                <w:color w:val="000000"/>
              </w:rPr>
            </w:pPr>
            <w:r>
              <w:rPr>
                <w:b/>
                <w:color w:val="000000"/>
              </w:rPr>
              <w:t xml:space="preserve">②</w:t>
            </w:r>
          </w:p>
        </w:tc>
        <w:tc>
          <w:tcPr>
            <w:tcW w:w="8654" w:type="dxa"/>
            <w:vAlign w:val="top"/>
          </w:tcPr>
          <w:p>
            <w:pPr>
              <w:spacing w:after="0"/>
            </w:pPr>
            <w:r>
              <w:t xml:space="preserve">Norāda, vai vienība ir oriģināls, kopija vai noraksts.</w:t>
            </w:r>
          </w:p>
        </w:tc>
      </w:tr>
      <w:tr>
        <w:tc>
          <w:tcPr>
            <w:tcW w:w="700" w:type="dxa"/>
            <w:vAlign w:val="top"/>
          </w:tcPr>
          <w:p>
            <w:pPr>
              <w:spacing w:after="0"/>
              <w:jc w:val="center"/>
              <w:rPr>
                <w:b/>
                <w:color w:val="000000"/>
              </w:rPr>
            </w:pPr>
            <w:r>
              <w:rPr>
                <w:b/>
                <w:color w:val="000000"/>
              </w:rPr>
              <w:t xml:space="preserve">③</w:t>
            </w:r>
          </w:p>
        </w:tc>
        <w:tc>
          <w:tcPr>
            <w:tcW w:w="8654" w:type="dxa"/>
            <w:vAlign w:val="top"/>
          </w:tcPr>
          <w:p>
            <w:pPr>
              <w:spacing w:after="0"/>
            </w:pPr>
            <w:r>
              <w:t xml:space="preserve">Brīvs teksts par vienības arhīva vēsturi — izcelsmi, iepriekšējo glabāšanas vietu, pārvietošanu u.tml.</w:t>
            </w:r>
          </w:p>
        </w:tc>
      </w:tr>
      <w:tr>
        <w:tc>
          <w:tcPr>
            <w:tcW w:w="700" w:type="dxa"/>
            <w:vAlign w:val="top"/>
          </w:tcPr>
          <w:p>
            <w:pPr>
              <w:spacing w:after="0"/>
              <w:jc w:val="center"/>
              <w:rPr>
                <w:b/>
                <w:color w:val="000000"/>
              </w:rPr>
            </w:pPr>
            <w:r>
              <w:rPr>
                <w:b/>
                <w:color w:val="000000"/>
              </w:rPr>
              <w:t xml:space="preserve">④</w:t>
            </w:r>
          </w:p>
        </w:tc>
        <w:tc>
          <w:tcPr>
            <w:tcW w:w="8654" w:type="dxa"/>
            <w:vAlign w:val="top"/>
          </w:tcPr>
          <w:p>
            <w:pPr>
              <w:spacing w:after="0"/>
            </w:pPr>
            <w:r>
              <w:t xml:space="preserve">Kods vai apzīmējums, kas norāda, pēc kādas shēmas vienība sistematizēta fondā.</w:t>
            </w:r>
          </w:p>
        </w:tc>
      </w:tr>
      <w:tr>
        <w:tc>
          <w:tcPr>
            <w:tcW w:w="700" w:type="dxa"/>
            <w:vAlign w:val="top"/>
          </w:tcPr>
          <w:p>
            <w:pPr>
              <w:spacing w:after="0"/>
              <w:jc w:val="center"/>
              <w:rPr>
                <w:b/>
                <w:color w:val="000000"/>
              </w:rPr>
            </w:pPr>
            <w:r>
              <w:rPr>
                <w:b/>
                <w:color w:val="000000"/>
              </w:rPr>
              <w:t xml:space="preserve">⑤</w:t>
            </w:r>
          </w:p>
        </w:tc>
        <w:tc>
          <w:tcPr>
            <w:tcW w:w="8654" w:type="dxa"/>
            <w:vAlign w:val="top"/>
          </w:tcPr>
          <w:p>
            <w:pPr>
              <w:spacing w:after="0"/>
            </w:pPr>
            <w:r>
              <w:t xml:space="preserve">Vienības satura apraksts — līdz 2000 rakstzīmēm. Obligāts, ja uzskaites saraksta veids ir Foto, Skaņas vai Video; Tekstuālam sarakstam šis lauks nav obligāts, bet ir ieteicams.</w:t>
            </w:r>
          </w:p>
        </w:tc>
      </w:tr>
      <w:tr>
        <w:tc>
          <w:tcPr>
            <w:tcW w:w="700" w:type="dxa"/>
            <w:vAlign w:val="top"/>
          </w:tcPr>
          <w:p>
            <w:pPr>
              <w:spacing w:after="0"/>
              <w:jc w:val="center"/>
              <w:rPr>
                <w:b/>
                <w:color w:val="000000"/>
              </w:rPr>
            </w:pPr>
            <w:r>
              <w:rPr>
                <w:b/>
                <w:color w:val="000000"/>
              </w:rPr>
              <w:t xml:space="preserve">⑥</w:t>
            </w:r>
          </w:p>
        </w:tc>
        <w:tc>
          <w:tcPr>
            <w:tcW w:w="8654" w:type="dxa"/>
            <w:vAlign w:val="top"/>
          </w:tcPr>
          <w:p>
            <w:pPr>
              <w:spacing w:after="0"/>
            </w:pPr>
            <w:r>
              <w:t xml:space="preserve">Brīva piezīme par vienību — jebkas, kas neietilpst citos laukos, bet vēlāk palīdzēs to atpazīt.</w:t>
            </w:r>
          </w:p>
        </w:tc>
      </w:tr>
    </w:tbl>
    <w:p>
      <w:pPr>
        <w:spacing w:after="0"/>
      </w:pPr>
    </w:p>
    <w:p>
      <w:pPr>
        <w:spacing w:after="80"/>
        <w:rPr>
          <w:b/>
        </w:rPr>
      </w:pPr>
      <w:r>
        <w:rPr>
          <w:b/>
        </w:rPr>
        <w:t xml:space="preserve">Pieejamība un slepenība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Glabājamā vienība — Pieejamība un slepenība</w:t>
            </w:r>
          </w:p>
          <w:p>
            <w:pPr>
              <w:pStyle w:val="Mono"/>
            </w:pPr>
            <w:r>
              <w:t xml:space="preserve">Pieejamība: Vispārēja ①</w:t>
            </w:r>
          </w:p>
          <w:p>
            <w:pPr>
              <w:pStyle w:val="Mono"/>
            </w:pPr>
            <w:r>
              <w:t xml:space="preserve">Slepenība: Publisks ②</w:t>
            </w:r>
          </w:p>
          <w:p>
            <w:pPr>
              <w:pStyle w:val="Mono"/>
            </w:pPr>
            <w:r>
              <w:t xml:space="preserve">Pieejamības piezīmes: (nav) ③</w:t>
            </w:r>
          </w:p>
          <w:p>
            <w:pPr>
              <w:pStyle w:val="Mono"/>
            </w:pPr>
            <w:r>
              <w:t xml:space="preserve">Slepenības piezīmes: (nav) ④</w:t>
            </w:r>
          </w:p>
        </w:tc>
      </w:tr>
    </w:tbl>
    <w:p>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700"/>
        <w:gridCol w:w="8654"/>
      </w:tblGrid>
      <w:tr>
        <w:tc>
          <w:tcPr>
            <w:tcW w:w="700" w:type="dxa"/>
            <w:vAlign w:val="top"/>
          </w:tcPr>
          <w:p>
            <w:pPr>
              <w:spacing w:after="0"/>
              <w:jc w:val="center"/>
              <w:rPr>
                <w:b/>
                <w:color w:val="000000"/>
              </w:rPr>
            </w:pPr>
            <w:r>
              <w:rPr>
                <w:b/>
                <w:color w:val="000000"/>
              </w:rPr>
              <w:t xml:space="preserve">①</w:t>
            </w:r>
          </w:p>
        </w:tc>
        <w:tc>
          <w:tcPr>
            <w:tcW w:w="8654" w:type="dxa"/>
            <w:vAlign w:val="top"/>
          </w:tcPr>
          <w:p>
            <w:pPr>
              <w:spacing w:after="0"/>
            </w:pPr>
            <w:r>
              <w:t xml:space="preserve">Vienības pieejamības līmenis: Vispārēja, Ierobežota vai Sensitīvi dati. Izvēloties jebko, kas nav "Vispārēja", kļūst obligātas "Pieejamības piezīmes".</w:t>
            </w:r>
          </w:p>
        </w:tc>
      </w:tr>
      <w:tr>
        <w:tc>
          <w:tcPr>
            <w:tcW w:w="700" w:type="dxa"/>
            <w:vAlign w:val="top"/>
          </w:tcPr>
          <w:p>
            <w:pPr>
              <w:spacing w:after="0"/>
              <w:jc w:val="center"/>
              <w:rPr>
                <w:b/>
                <w:color w:val="000000"/>
              </w:rPr>
            </w:pPr>
            <w:r>
              <w:rPr>
                <w:b/>
                <w:color w:val="000000"/>
              </w:rPr>
              <w:t xml:space="preserve">②</w:t>
            </w:r>
          </w:p>
        </w:tc>
        <w:tc>
          <w:tcPr>
            <w:tcW w:w="8654" w:type="dxa"/>
            <w:vAlign w:val="top"/>
          </w:tcPr>
          <w:p>
            <w:pPr>
              <w:spacing w:after="0"/>
            </w:pPr>
            <w:r>
              <w:t xml:space="preserve">Vienības slepenības līmenis: Publisks, Iekšējs, Konfidenciāls vai Slepens.</w:t>
            </w:r>
          </w:p>
        </w:tc>
      </w:tr>
      <w:tr>
        <w:tc>
          <w:tcPr>
            <w:tcW w:w="700" w:type="dxa"/>
            <w:vAlign w:val="top"/>
          </w:tcPr>
          <w:p>
            <w:pPr>
              <w:spacing w:after="0"/>
              <w:jc w:val="center"/>
              <w:rPr>
                <w:b/>
                <w:color w:val="000000"/>
              </w:rPr>
            </w:pPr>
            <w:r>
              <w:rPr>
                <w:b/>
                <w:color w:val="000000"/>
              </w:rPr>
              <w:t xml:space="preserve">③</w:t>
            </w:r>
          </w:p>
        </w:tc>
        <w:tc>
          <w:tcPr>
            <w:tcW w:w="8654" w:type="dxa"/>
            <w:vAlign w:val="top"/>
          </w:tcPr>
          <w:p>
            <w:pPr>
              <w:spacing w:after="0"/>
            </w:pPr>
            <w:r>
              <w:t xml:space="preserve">Pieejamības ierobežojuma pamatojums un termiņš. Kļūst obligāts, tiklīdz "Pieejamība" ir citāda nekā "Vispārēja".</w:t>
            </w:r>
          </w:p>
        </w:tc>
      </w:tr>
      <w:tr>
        <w:tc>
          <w:tcPr>
            <w:tcW w:w="700" w:type="dxa"/>
            <w:vAlign w:val="top"/>
          </w:tcPr>
          <w:p>
            <w:pPr>
              <w:spacing w:after="0"/>
              <w:jc w:val="center"/>
              <w:rPr>
                <w:b/>
                <w:color w:val="000000"/>
              </w:rPr>
            </w:pPr>
            <w:r>
              <w:rPr>
                <w:b/>
                <w:color w:val="000000"/>
              </w:rPr>
              <w:t xml:space="preserve">④</w:t>
            </w:r>
          </w:p>
        </w:tc>
        <w:tc>
          <w:tcPr>
            <w:tcW w:w="8654" w:type="dxa"/>
            <w:vAlign w:val="top"/>
          </w:tcPr>
          <w:p>
            <w:pPr>
              <w:spacing w:after="0"/>
            </w:pPr>
            <w:r>
              <w:t xml:space="preserve">Brīvs teksts, kas paskaidro, kāpēc izvēlēts konkrētais slepenības līmenis, ja nepieciešams.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Lauku apraksti atbilst programmai</w:t>
            </w:r>
          </w:p>
        </w:tc>
        <w:tc>
          <w:tcPr>
            <w:tcW w:w="2338" w:type="dxa"/>
            <w:vAlign w:val="top"/>
          </w:tcPr>
          <w:p>
            <w:pPr>
              <w:spacing w:after="0"/>
            </w:pPr>
            <w:r>
              <w:t xml:space="preserve">Satura apraksts līdz 2000 rakstzīmēm; valoda obligāta visiem veidiem, izņemot Foto.</w:t>
            </w:r>
          </w:p>
        </w:tc>
      </w:tr>
    </w:tbl>
    <w:p>
      <w:pPr>
        <w:spacing w:after="0"/>
      </w:pPr>
    </w:p>
    <w:p>
      <w:pPr>
        <w:pStyle w:val="Heading2"/>
      </w:pPr>
      <w:bookmarkStart w:id="27" w:name="sadala_5_2"/>
      <w:r>
        <w:t xml:space="preserve">5.2. Glabājamo Vienību Pārvaldība</w:t>
      </w:r>
      <w:bookmarkEnd w:id="27"/>
    </w:p>
    <w:p>
      <w:r>
        <w:t xml:space="preserve">Katrai glabājamai vienībai var pievienot dokumentus - faktiskās datnes un to metadatus.</w:t>
      </w:r>
    </w:p>
    <w:p>
      <w:r>
        <w:t xml:space="preserve">Glabājamās vienības var labot vai dzēst.</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Svarīgi noteikumi atkarībā no uzskaites saraksta tipa:</w:t>
            </w:r>
          </w:p>
          <w:p>
            <w:pPr>
              <w:pStyle w:val="ListParagraph"/>
              <w:numPr>
                <w:ilvl w:val="0"/>
                <w:numId w:val="1"/>
              </w:numPr>
            </w:pPr>
            <w:r>
              <w:t xml:space="preserve">Foto, Video, Skaņas uzskaites sarakstiem - glabājamai vienībai var būt tikai VIENS dokuments</w:t>
            </w:r>
          </w:p>
          <w:p>
            <w:pPr>
              <w:pStyle w:val="ListParagraph"/>
              <w:numPr>
                <w:ilvl w:val="0"/>
                <w:numId w:val="1"/>
              </w:numPr>
            </w:pPr>
            <w:r>
              <w:t xml:space="preserve">Tekstuāls uzskaites sarakstiem - glabājamai vienībai var būt VAIRĀKI dokumenti</w:t>
            </w:r>
          </w:p>
          <w:p>
            <w:pPr>
              <w:pStyle w:val="ListParagraph"/>
              <w:numPr>
                <w:ilvl w:val="0"/>
                <w:numId w:val="1"/>
              </w:numPr>
            </w:pPr>
            <w:r>
              <w:t xml:space="preserve">Metadati tiek pārmantoti no uzskaites saraksta un projekta līmeņa</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"faktiskos failus un to metadatus"</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pPr>
        <w:pStyle w:val="Heading2"/>
      </w:pPr>
      <w:bookmarkStart w:id="28" w:name="sadala_5_3"/>
      <w:r>
        <w:t xml:space="preserve">5.3. Glabājamās Vienības Dzēšana</w:t>
      </w:r>
      <w:bookmarkEnd w:id="28"/>
    </w:p>
    <w:p>
      <w:r>
        <w:t xml:space="preserve">Glabājamo vienību var dzēst, ja tā vairs nav nepieciešama. Lai dzēstu glabājamo vienību:</w:t>
      </w:r>
    </w:p>
    <w:p>
      <w:pPr>
        <w:pStyle w:val="ListParagraph"/>
        <w:numPr>
          <w:ilvl w:val="0"/>
          <w:numId w:val="1"/>
        </w:numPr>
      </w:pPr>
      <w:r>
        <w:t xml:space="preserve">Atveriet uzskaites sarakstu</w:t>
      </w:r>
    </w:p>
    <w:p>
      <w:pPr>
        <w:pStyle w:val="ListParagraph"/>
        <w:numPr>
          <w:ilvl w:val="0"/>
          <w:numId w:val="1"/>
        </w:numPr>
      </w:pPr>
      <w:r>
        <w:t xml:space="preserve">Izvēlieties glabājamo vienību, kuru vēlaties dzēst</w:t>
      </w:r>
    </w:p>
    <w:p>
      <w:pPr>
        <w:pStyle w:val="ListParagraph"/>
        <w:numPr>
          <w:ilvl w:val="0"/>
          <w:numId w:val="1"/>
        </w:numPr>
      </w:pPr>
      <w:r>
        <w:t xml:space="preserve">Noklikšķiniet uz dzēšanas pogas</w:t>
      </w:r>
    </w:p>
    <w:p>
      <w:pPr>
        <w:pStyle w:val="ListParagraph"/>
        <w:numPr>
          <w:ilvl w:val="0"/>
          <w:numId w:val="1"/>
        </w:numPr>
      </w:pPr>
      <w:r>
        <w:t xml:space="preserve">Apstipriniet dzēšanu dialoga logā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Dzēšot glabājamo vienību, tiek dzēsts:</w:t>
            </w:r>
          </w:p>
          <w:p>
            <w:pPr>
              <w:pStyle w:val="ListParagraph"/>
              <w:numPr>
                <w:ilvl w:val="0"/>
                <w:numId w:val="1"/>
              </w:numPr>
            </w:pPr>
            <w:r>
              <w:t xml:space="preserve">Glabājamās vienības dokuments</w:t>
            </w:r>
          </w:p>
          <w:p>
            <w:pPr>
              <w:pStyle w:val="ListParagraph"/>
              <w:numPr>
                <w:ilvl w:val="0"/>
                <w:numId w:val="1"/>
              </w:numPr>
            </w:pPr>
            <w:r>
              <w:t xml:space="preserve">Visi ar to saistītie dokumenti</w:t>
            </w:r>
          </w:p>
          <w:p>
            <w:pPr>
              <w:pStyle w:val="ListParagraph"/>
              <w:numPr>
                <w:ilvl w:val="0"/>
                <w:numId w:val="1"/>
              </w:numPr>
            </w:pPr>
            <w:r>
              <w:t xml:space="preserve">Visas augšupielādētās datnes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"Visi augšupielādētie faili"</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pPr>
        <w:pStyle w:val="Heading2"/>
      </w:pPr>
      <w:bookmarkStart w:id="29" w:name="sadala_5_4"/>
      <w:r>
        <w:t xml:space="preserve">5.4. Pakešu Operācijas</w:t>
      </w:r>
      <w:bookmarkEnd w:id="29"/>
    </w:p>
    <w:p>
      <w:r>
        <w:t xml:space="preserve">Varat veikt darbības ar vairākām glabājamām vienībām vienlaikus, kas ietaupa laiku lieliem projektiem.</w:t>
      </w:r>
    </w:p>
    <w:p>
      <w:pPr>
        <w:pStyle w:val="Heading3"/>
      </w:pPr>
      <w:r>
        <w:t xml:space="preserve">Kā Izmantot Pakešu Dzēšanu</w:t>
      </w:r>
    </w:p>
    <w:p>
      <w:pPr>
        <w:pStyle w:val="ListParagraph"/>
        <w:numPr>
          <w:ilvl w:val="0"/>
          <w:numId w:val="1"/>
        </w:numPr>
      </w:pPr>
      <w:r>
        <w:t xml:space="preserve">Atveriet uzskaites sarakstu ar glabājamām vienībām</w:t>
      </w:r>
    </w:p>
    <w:p>
      <w:pPr>
        <w:pStyle w:val="ListParagraph"/>
        <w:numPr>
          <w:ilvl w:val="0"/>
          <w:numId w:val="1"/>
        </w:numPr>
      </w:pPr>
      <w:r>
        <w:t xml:space="preserve">Izvēlieties vairākas vienības ar ķeksīšiem kreisajā pusē</w:t>
      </w:r>
    </w:p>
    <w:p>
      <w:pPr>
        <w:pStyle w:val="ListParagraph"/>
        <w:numPr>
          <w:ilvl w:val="0"/>
          <w:numId w:val="1"/>
        </w:numPr>
      </w:pPr>
      <w:r>
        <w:t xml:space="preserve">Noklikšķiniet uz pogas "Dzēst izvēlētās" augšā</w:t>
      </w:r>
    </w:p>
    <w:p>
      <w:pPr>
        <w:pStyle w:val="ListParagraph"/>
        <w:numPr>
          <w:ilvl w:val="0"/>
          <w:numId w:val="1"/>
        </w:numPr>
      </w:pPr>
      <w:r>
        <w:t xml:space="preserve">Apstipriniet dzēšanu dialoga logā</w:t>
      </w:r>
    </w:p>
    <w:p>
      <w:pPr>
        <w:pStyle w:val="ListParagraph"/>
        <w:numPr>
          <w:ilvl w:val="0"/>
          <w:numId w:val="1"/>
        </w:numPr>
      </w:pPr>
      <w:r>
        <w:t xml:space="preserve">Sistēma dzēsīs visas izvēlētās vienības vienlaikus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Pakešu dzēšana ir neatgriezeniska darbība! Pirms dzēšanas pārliecinieties, ka esat izvēlējies pareizās vienības.</w:t>
            </w:r>
          </w:p>
        </w:tc>
      </w:tr>
    </w:tbl>
    <w:p>
      <w:pPr>
        <w:spacing w:after="0"/>
      </w:pPr>
    </w:p>
    <w:p>
      <w:pPr>
        <w:pStyle w:val="Heading3"/>
      </w:pPr>
      <w:r>
        <w:t xml:space="preserve">Izvēles Skaitītājs</w:t>
      </w:r>
    </w:p>
    <w:p>
      <w:r>
        <w:t xml:space="preserve">Kad esat izvēlējies vienības, virs tabulas parādās atlases josla, kas rāda, cik vienības ir atlasītas no kopējā skaita, un uzskaita to GV numurus. Tas ir svarīgi tāpēc, ka atlase var būt plašāka par redzamo lapu.</w:t>
      </w:r>
    </w:p>
    <w:p>
      <w:pPr>
        <w:pStyle w:val="ListParagraph"/>
        <w:numPr>
          <w:ilvl w:val="0"/>
          <w:numId w:val="1"/>
        </w:numPr>
      </w:pPr>
      <w:r>
        <w:t xml:space="preserve">Skaitītājs: "Atlasītas X no Y"</w:t>
      </w:r>
    </w:p>
    <w:p>
      <w:pPr>
        <w:pStyle w:val="ListParagraph"/>
        <w:numPr>
          <w:ilvl w:val="0"/>
          <w:numId w:val="1"/>
        </w:numPr>
      </w:pPr>
      <w:r>
        <w:t xml:space="preserve">Joslā ir pogas "Rediģēt", "Dzēst", "Kolonnas" un "Notīrīt atlasi"</w:t>
      </w:r>
    </w:p>
    <w:p>
      <w:pPr>
        <w:pStyle w:val="ListParagraph"/>
        <w:numPr>
          <w:ilvl w:val="0"/>
          <w:numId w:val="1"/>
        </w:numPr>
      </w:pPr>
      <w:r>
        <w:t xml:space="preserve">Var pievienot vai noņemt izvēles, skaitītājs atjaunosies</w:t>
      </w:r>
    </w:p>
    <w:p>
      <w:pPr>
        <w:pStyle w:val="Heading3"/>
      </w:pPr>
      <w:r>
        <w:t xml:space="preserve">Vairāku Vienību Rediģēšana</w:t>
      </w:r>
    </w:p>
    <w:p>
      <w:r>
        <w:t xml:space="preserve">Ja vairākām vienībām jāmaina viens un tas pats lauks — piemēram, datējums, valoda vai pieejamība — tās nav jārediģē pa vienai.</w:t>
      </w:r>
    </w:p>
    <w:p>
      <w:pPr>
        <w:pStyle w:val="ListParagraph"/>
        <w:numPr>
          <w:ilvl w:val="0"/>
          <w:numId w:val="1"/>
        </w:numPr>
      </w:pPr>
      <w:r>
        <w:t xml:space="preserve">Atzīmējiet vienības ar ķeksīšiem kreisajā pusē</w:t>
      </w:r>
    </w:p>
    <w:p>
      <w:pPr>
        <w:pStyle w:val="ListParagraph"/>
        <w:numPr>
          <w:ilvl w:val="0"/>
          <w:numId w:val="1"/>
        </w:numPr>
      </w:pPr>
      <w:r>
        <w:t xml:space="preserve">Tabulas galvenē kolonnu pogas vietā parādās zīmuļa poga ar atlasīto skaitu — nospiediet to (to pašu var izdarīt no atlases joslas)</w:t>
      </w:r>
    </w:p>
    <w:p>
      <w:pPr>
        <w:pStyle w:val="ListParagraph"/>
        <w:numPr>
          <w:ilvl w:val="0"/>
          <w:numId w:val="1"/>
        </w:numPr>
      </w:pPr>
      <w:r>
        <w:t xml:space="preserve">Logā atzīmējiet tikai tos laukus, kurus vēlaties mainīt — neatzīmētie lauki katrai vienībai paliks nemainīti</w:t>
      </w:r>
    </w:p>
    <w:p>
      <w:pPr>
        <w:pStyle w:val="ListParagraph"/>
        <w:numPr>
          <w:ilvl w:val="0"/>
          <w:numId w:val="1"/>
        </w:numPr>
      </w:pPr>
      <w:r>
        <w:t xml:space="preserve">Ja atlasītajām vienībām lauka vērtība atšķiras, blakus laukam ir norāde "dažādas vērtības"</w:t>
      </w:r>
    </w:p>
    <w:p>
      <w:pPr>
        <w:pStyle w:val="ListParagraph"/>
        <w:numPr>
          <w:ilvl w:val="0"/>
          <w:numId w:val="1"/>
        </w:numPr>
      </w:pPr>
      <w:r>
        <w:t xml:space="preserve">Teksta laukiem var izvēlēties, vai vērtību aizvietot, pievienot klāt esošajai vai notīrīt</w:t>
      </w:r>
    </w:p>
    <w:p>
      <w:pPr>
        <w:pStyle w:val="ListParagraph"/>
        <w:numPr>
          <w:ilvl w:val="0"/>
          <w:numId w:val="1"/>
        </w:numPr>
      </w:pPr>
      <w:r>
        <w:t xml:space="preserve">Nospiediet "Pārskatīt", pārbaudiet kopsavilkumu un tikai tad saglabājiet</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Vairāku vienību rediģēšanu nevar atsaukt. Pārskata solī ir redzams, cik vienībām katrs lauks tiešām mainīsies un kuras vienības tiks izlaistas kļūdu dēļ.</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Nosaukumu un GV numuru masveidā mainīt nevar: nosaukums katrai vienībai ir unikāls, bet GV numuru piešķir sistēma pati.</w:t>
            </w:r>
          </w:p>
        </w:tc>
      </w:tr>
    </w:tbl>
    <w:p>
      <w:pPr>
        <w:spacing w:after="0"/>
      </w:pPr>
    </w:p>
    <w:p>
      <w:pPr>
        <w:pStyle w:val="Heading3"/>
      </w:pPr>
      <w:r>
        <w:t xml:space="preserve">Vairāku Vienību Izveide</w:t>
      </w:r>
    </w:p>
    <w:p>
      <w:r>
        <w:t xml:space="preserve">Ja jāizveido daudz līdzīgu vienību, tabulas galvenē nospiediet "+" pogu un izvēlieties "Izveidot vairākas vienības".</w:t>
      </w:r>
    </w:p>
    <w:p>
      <w:pPr>
        <w:pStyle w:val="ListParagraph"/>
        <w:numPr>
          <w:ilvl w:val="0"/>
          <w:numId w:val="5"/>
        </w:numPr>
      </w:pPr>
      <w:r>
        <w:t xml:space="preserve">Aizpildiet kopīgos laukus — tie attieksies uz visām jaunajām vienībām (sērijas kods, datējums, valoda, pieejamība, piezīmes un citi)</w:t>
      </w:r>
    </w:p>
    <w:p>
      <w:pPr>
        <w:pStyle w:val="ListParagraph"/>
        <w:numPr>
          <w:ilvl w:val="0"/>
          <w:numId w:val="5"/>
        </w:numPr>
      </w:pPr>
      <w:r>
        <w:t xml:space="preserve">Pievienojiet rindas ar nosaukumiem: ielīmējiet sarakstu no Excel vai teksta datnes, ģenerējiet pēc šablona (piemēram, "Sēdes protokoli 2020. {n}. ceturksnis"), vai ievadiet pa vienai</w:t>
      </w:r>
    </w:p>
    <w:p>
      <w:pPr>
        <w:pStyle w:val="ListParagraph"/>
        <w:numPr>
          <w:ilvl w:val="0"/>
          <w:numId w:val="5"/>
        </w:numPr>
      </w:pPr>
      <w:r>
        <w:t xml:space="preserve">Katras rindas galā redzams, vai rinda ir derīga — kļūdas ir redzamas pirms saglabāšanas</w:t>
      </w:r>
    </w:p>
    <w:p>
      <w:pPr>
        <w:pStyle w:val="ListParagraph"/>
        <w:numPr>
          <w:ilvl w:val="0"/>
          <w:numId w:val="5"/>
        </w:numPr>
      </w:pPr>
      <w:r>
        <w:t xml:space="preserve">Nospiediet "Izveidot" — vienības tiek veidotas pa vienai, un progress ir redzams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Logā redzamie GV numuri ir tikai prognoze — īstos numurus piešķir sistēma izveides brīdī, pēc kārtas.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r>
              <w:t xml:space="preserve">Atlases josla, pakešu rediģēšana ar "Pārskatīt" soli un vairāku vienību izveide pārbaudīti pret programmu.</w:t>
            </w:r>
          </w:p>
        </w:tc>
      </w:tr>
      <w:tr>
        <w:tc>
          <w:tcPr>
            <w:tcW w:w="2338" w:type="dxa"/>
            <w:vAlign w:val="top"/>
          </w:tcPr>
          <w:p>
            <w:pPr>
              <w:spacing w:after="0"/>
            </w:pPr>
            <w:r>
              <w:t xml:space="preserve">Terminoloģija (kopā)</w:t>
            </w:r>
          </w:p>
        </w:tc>
        <w:tc>
          <w:tcPr>
            <w:tcW w:w="2338" w:type="dxa"/>
            <w:vAlign w:val="top"/>
          </w:tcPr>
          <w:p>
            <w:pPr>
              <w:spacing w:after="0"/>
            </w:pPr>
            <w:r>
              <w:t xml:space="preserve">"teksta faila"</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pPr>
        <w:pStyle w:val="Heading2"/>
      </w:pPr>
      <w:bookmarkStart w:id="30" w:name="sadala_5_5"/>
      <w:r>
        <w:t xml:space="preserve">5.5. Imports no CSV / Excel (eksperimentāls)</w:t>
      </w:r>
      <w:bookmarkEnd w:id="30"/>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Imports ir EKSPERIMENTĀLA funkcija. Tā ir izstrādes stadijā, var apstrādāt datni nepilnīgi vai nepareizi, un tā nav rādītājs pārējā DARi kvalitātei. Pēc importa rezultāts obligāti jāpārbauda. Atsaukšanas iespējas nav — kļūdas gadījumā izveidotās vienības un dokumenti jādzēš ar rokām.</w:t>
            </w:r>
          </w:p>
        </w:tc>
      </w:tr>
    </w:tbl>
    <w:p>
      <w:pPr>
        <w:spacing w:after="0"/>
      </w:pPr>
    </w:p>
    <w:p>
      <w:r>
        <w:t xml:space="preserve">Ja apraksti jau ir Excel tabulā, tos var ievietot DARi, nepārrakstot ar rokām. Funkcija pēc noklusējuma ir izslēgta — to ieslēdz Iestatījumos, sadaļā "Eksperimentāli". Datne tiek apstrādāta tikai jūsu datorā un nekur netiek sūtīts.</w:t>
      </w:r>
    </w:p>
    <w:p>
      <w:pPr>
        <w:pStyle w:val="Heading3"/>
      </w:pPr>
      <w:r>
        <w:t xml:space="preserve">Kā Importēt</w:t>
      </w:r>
    </w:p>
    <w:p>
      <w:pPr>
        <w:pStyle w:val="ListParagraph"/>
        <w:numPr>
          <w:ilvl w:val="0"/>
          <w:numId w:val="6"/>
        </w:numPr>
      </w:pPr>
      <w:r>
        <w:t xml:space="preserve">Iestatījumos → Eksperimentāli ieslēdziet "Imports no CSV / Excel datnes" un lejupielādējiet parauga datni</w:t>
      </w:r>
    </w:p>
    <w:p>
      <w:pPr>
        <w:pStyle w:val="ListParagraph"/>
        <w:numPr>
          <w:ilvl w:val="0"/>
          <w:numId w:val="6"/>
        </w:numPr>
      </w:pPr>
      <w:r>
        <w:t xml:space="preserve">Aizpildiet parauga datni ar saviem datiem (kolonnu secība nav svarīga, svarīgi ir virsraksti)</w:t>
      </w:r>
    </w:p>
    <w:p>
      <w:pPr>
        <w:pStyle w:val="ListParagraph"/>
        <w:numPr>
          <w:ilvl w:val="0"/>
          <w:numId w:val="6"/>
        </w:numPr>
      </w:pPr>
      <w:r>
        <w:t xml:space="preserve">Uzskaites saraksta tabulā nospiediet "+" un izvēlieties "Importēt no CSV / Excel datnes"</w:t>
      </w:r>
    </w:p>
    <w:p>
      <w:pPr>
        <w:pStyle w:val="ListParagraph"/>
        <w:numPr>
          <w:ilvl w:val="0"/>
          <w:numId w:val="6"/>
        </w:numPr>
      </w:pPr>
      <w:r>
        <w:t xml:space="preserve">Izvēlieties datni — DARi parāda, kuras kolonnas atpazina un ko darīs ar katru rindu</w:t>
      </w:r>
    </w:p>
    <w:p>
      <w:pPr>
        <w:pStyle w:val="ListParagraph"/>
        <w:numPr>
          <w:ilvl w:val="0"/>
          <w:numId w:val="6"/>
        </w:numPr>
      </w:pPr>
      <w:r>
        <w:t xml:space="preserve">Pārbaudiet priekšskatījumu: katrai rindai ir redzams, vai tā ir derīga un kurai glabājamai vienībai dokuments piesaistīsies</w:t>
      </w:r>
    </w:p>
    <w:p>
      <w:pPr>
        <w:pStyle w:val="ListParagraph"/>
        <w:numPr>
          <w:ilvl w:val="0"/>
          <w:numId w:val="6"/>
        </w:numPr>
      </w:pPr>
      <w:r>
        <w:t xml:space="preserve">Nospiediet "Importēt" — rindas tiek veidotas pa vienai, un progress ir redzams</w:t>
      </w:r>
    </w:p>
    <w:p>
      <w:pPr>
        <w:pStyle w:val="Heading3"/>
      </w:pPr>
      <w:r>
        <w:t xml:space="preserve">Datnes Struktūra</w:t>
      </w:r>
    </w:p>
    <w:p>
      <w:r>
        <w:t xml:space="preserve">Datne ir viena tabula, kurā katrai rindai kolonnā TIPS ir norādīts, kas tā ir: GV (glabājamā vienība) vai DOK (dokuments). Kolonna SAITE norāda, kurai vienībai dokuments pieder.</w:t>
      </w:r>
    </w:p>
    <w:p>
      <w:pPr>
        <w:pStyle w:val="ListParagraph"/>
        <w:numPr>
          <w:ilvl w:val="0"/>
          <w:numId w:val="1"/>
        </w:numPr>
      </w:pPr>
      <w:r>
        <w:t xml:space="preserve">SAITE tukša — dokuments pieder tuvākajai augstāk esošajai GV rindai</w:t>
      </w:r>
    </w:p>
    <w:p>
      <w:pPr>
        <w:pStyle w:val="ListParagraph"/>
        <w:numPr>
          <w:ilvl w:val="0"/>
          <w:numId w:val="1"/>
        </w:numPr>
      </w:pPr>
      <w:r>
        <w:t xml:space="preserve">SAITE ar atslēgu (piem. "A") — dokuments pieder tai jaunajai GV rindai, kurai SAITE ir "A"</w:t>
      </w:r>
    </w:p>
    <w:p>
      <w:pPr>
        <w:pStyle w:val="ListParagraph"/>
        <w:numPr>
          <w:ilvl w:val="0"/>
          <w:numId w:val="1"/>
        </w:numPr>
      </w:pPr>
      <w:r>
        <w:t xml:space="preserve">SAITE "GV:12" — dokuments pieder jau esošai vienībai ar GV numuru 12</w:t>
      </w:r>
    </w:p>
    <w:p>
      <w:r>
        <w:t xml:space="preserve">Tā vienā formātā var izveidot tikai vienības, tikai dokumentus jau esošām vienībām, vai vienības kopā ar to dokumentiem. Excel datnē tiek lasīta lapa "DATI" (vai pirmā lapa) — pārējās lapas var izmantot piezīmēm.</w:t>
      </w:r>
    </w:p>
    <w:p>
      <w:pPr>
        <w:pStyle w:val="Heading3"/>
      </w:pPr>
      <w:r>
        <w:t xml:space="preserve">Kas Netiek Importēts</w:t>
      </w:r>
    </w:p>
    <w:p>
      <w:pPr>
        <w:pStyle w:val="ListParagraph"/>
        <w:numPr>
          <w:ilvl w:val="0"/>
          <w:numId w:val="1"/>
        </w:numPr>
      </w:pPr>
      <w:r>
        <w:t xml:space="preserve">GV numuri — tos piešķir sistēma pati, datnes secībā</w:t>
      </w:r>
    </w:p>
    <w:p>
      <w:pPr>
        <w:pStyle w:val="ListParagraph"/>
        <w:numPr>
          <w:ilvl w:val="0"/>
          <w:numId w:val="1"/>
        </w:numPr>
      </w:pPr>
      <w:r>
        <w:t xml:space="preserve">Datnes (datnes) — imports veido tikai aprakstus</w:t>
      </w:r>
    </w:p>
    <w:p>
      <w:pPr>
        <w:pStyle w:val="ListParagraph"/>
        <w:numPr>
          <w:ilvl w:val="0"/>
          <w:numId w:val="1"/>
        </w:numPr>
      </w:pPr>
      <w:r>
        <w:t xml:space="preserve">Saistītās glabājamās vienības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DARi izveidoto uzskaites saraksta eksportu (XLSX veidlapu) importēt atpakaļ NEVAR — tajā vairākas vērtības ir apvienotas vienā šūnā. Lietojiet parauga datni.</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Ja garumzīmes izskatās sabojātas, saglabājiet datni no Excel kā "CSV UTF-8", nevis kā parasto "CSV". DARi mēģina atpazīt arī veco kodējumu, bet droši ir saglabāt UTF-8.</w:t>
            </w:r>
          </w:p>
        </w:tc>
      </w:tr>
    </w:tbl>
    <w:p>
      <w:pPr>
        <w:spacing w:after="0"/>
      </w:pPr>
    </w:p>
    <w:p>
      <w:pPr>
        <w:pStyle w:val="Heading3"/>
      </w:pPr>
      <w:r>
        <w:t xml:space="preserve">Apjoma ierobežojumi</w:t>
      </w:r>
    </w:p>
    <w:p>
      <w:pPr>
        <w:pStyle w:val="ListParagraph"/>
        <w:numPr>
          <w:ilvl w:val="0"/>
          <w:numId w:val="1"/>
        </w:numPr>
      </w:pPr>
      <w:r>
        <w:t xml:space="preserve">Vienā importā atļautas līdz 1000 rindām. Ja datnē to ir vairāk, imports netiek sākts un tas jāsadala vairākās daļās.</w:t>
      </w:r>
    </w:p>
    <w:p>
      <w:pPr>
        <w:pStyle w:val="ListParagraph"/>
        <w:numPr>
          <w:ilvl w:val="0"/>
          <w:numId w:val="1"/>
        </w:numPr>
      </w:pPr>
      <w:r>
        <w:t xml:space="preserve">Ja rindu ir vairāk par 200, programma pirms importa parāda brīdinājumu par apjomu.</w:t>
      </w:r>
    </w:p>
    <w:p>
      <w:pPr>
        <w:pStyle w:val="ListParagraph"/>
        <w:numPr>
          <w:ilvl w:val="0"/>
          <w:numId w:val="1"/>
        </w:numPr>
      </w:pPr>
      <w:r>
        <w:t xml:space="preserve">Priekšskatījumā tiek rādītas pirmās 200 rindas; pārējās tiek importētas, bet priekšskatījumā nav redzamas.</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r>
        <w:tc>
          <w:tcPr>
            <w:tcW w:w="2338" w:type="dxa"/>
            <w:vAlign w:val="top"/>
          </w:tcPr>
          <w:p>
            <w:pPr>
              <w:spacing w:after="0"/>
            </w:pPr>
            <w:r>
              <w:t xml:space="preserve">Papildināts</w:t>
            </w:r>
          </w:p>
        </w:tc>
        <w:tc>
          <w:tcPr>
            <w:tcW w:w="2338" w:type="dxa"/>
            <w:vAlign w:val="top"/>
          </w:tcPr>
          <w:p>
            <w:pPr>
              <w:spacing w:after="0"/>
            </w:pPr>
            <w:r>
              <w:t xml:space="preserve">nebija</w:t>
            </w:r>
          </w:p>
        </w:tc>
        <w:tc>
          <w:tcPr>
            <w:tcW w:w="2338" w:type="dxa"/>
            <w:vAlign w:val="top"/>
          </w:tcPr>
          <w:p>
            <w:pPr>
              <w:spacing w:after="0"/>
            </w:pPr>
            <w:r>
              <w:t xml:space="preserve">Pievienota sadaļa "Apjoma ierobežojumi"</w:t>
            </w:r>
          </w:p>
        </w:tc>
        <w:tc>
          <w:tcPr>
            <w:tcW w:w="2338" w:type="dxa"/>
            <w:vAlign w:val="top"/>
          </w:tcPr>
          <w:p>
            <w:pPr>
              <w:spacing w:after="0"/>
            </w:pPr>
            <w:r>
              <w:t xml:space="preserve">MAX_IMPORT_ROWS = 1000, WARN_IMPORT_ROWS = 200, PREVIEW_ROW_LIMIT = 200 (Constants/importConstants.js). Lietotājam šie skaitļi bija zināmi tikai no kļūdas paziņojuma.</w:t>
            </w:r>
          </w:p>
        </w:tc>
      </w:tr>
      <w:tr>
        <w:tc>
          <w:tcPr>
            <w:tcW w:w="2338" w:type="dxa"/>
            <w:vAlign w:val="top"/>
          </w:tcPr>
          <w:p>
            <w:pPr>
              <w:spacing w:after="0"/>
            </w:pPr>
            <w:r>
              <w:t xml:space="preserve">Terminoloģija (kopā)</w:t>
            </w:r>
          </w:p>
        </w:tc>
        <w:tc>
          <w:tcPr>
            <w:tcW w:w="2338" w:type="dxa"/>
            <w:vAlign w:val="top"/>
          </w:tcPr>
          <w:p>
            <w:pPr>
              <w:spacing w:after="0"/>
            </w:pPr>
            <w:r>
              <w:t xml:space="preserve">"apstrādāt failu nepilnīgi", "Fails", "lejupielādējiet paraugfailu", "Excel faila", "Aizpildiet paraugfailu", "Izvēlieties failu" u.c.</w:t>
            </w:r>
          </w:p>
        </w:tc>
        <w:tc>
          <w:tcPr>
            <w:tcW w:w="2338" w:type="dxa"/>
            <w:vAlign w:val="top"/>
          </w:tcPr>
          <w:p>
            <w:pPr>
              <w:spacing w:after="0"/>
            </w:pPr>
            <w:r>
              <w:t xml:space="preserve">attiecīgās "datne" formas</w:t>
            </w:r>
          </w:p>
        </w:tc>
        <w:tc>
          <w:tcPr>
            <w:tcW w:w="2338" w:type="dxa"/>
            <w:vAlign w:val="top"/>
          </w:tcPr>
          <w:p>
            <w:pPr>
              <w:spacing w:after="0"/>
            </w:pPr>
            <w:r>
              <w:t xml:space="preserve">Pārrakstītas 19 vietas šajā sadaļā.</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Jālabo arī programmā, lai dokumentācija atbilstu ekrānam:</w:t>
            </w:r>
          </w:p>
          <w:p>
            <w:pPr>
              <w:pStyle w:val="ListParagraph"/>
              <w:numPr>
                <w:ilvl w:val="0"/>
                <w:numId w:val="1"/>
              </w:numPr>
            </w:pPr>
            <w:r>
              <w:t xml:space="preserve">Izvēlnes teksts programmā ir "Importēt no CSV / Excel faila" (uiStrings/importUI.js MENU_IMPORT_ITEMS) — jāpārsauc uz "…Excel datnes", lai atbilstu dokumentācijai.</w:t>
            </w:r>
          </w:p>
        </w:tc>
      </w:tr>
    </w:tbl>
    <w:p>
      <w:pPr>
        <w:spacing w:after="0"/>
      </w:pPr>
    </w:p>
    <w:p>
      <w:pPr>
        <w:pStyle w:val="Heading2"/>
      </w:pPr>
      <w:bookmarkStart w:id="31" w:name="sadala_5_6"/>
      <w:r>
        <w:t xml:space="preserve">5.6. Kolonnu Pielāgošana</w:t>
      </w:r>
      <w:bookmarkEnd w:id="31"/>
    </w:p>
    <w:p>
      <w:r>
        <w:t xml:space="preserve">Glabājamo vienību saraksta skatā varat pielāgot, kuras kolonnas vēlaties redzēt. Tas ir noderīgi, lai koncentrētos uz svarīgāko informāciju.</w:t>
      </w:r>
    </w:p>
    <w:p>
      <w:pPr>
        <w:pStyle w:val="Heading3"/>
      </w:pPr>
      <w:r>
        <w:t xml:space="preserve">Kā Pielāgot Kolonnas</w:t>
      </w:r>
    </w:p>
    <w:p>
      <w:pPr>
        <w:pStyle w:val="ListParagraph"/>
        <w:numPr>
          <w:ilvl w:val="0"/>
          <w:numId w:val="1"/>
        </w:numPr>
      </w:pPr>
      <w:r>
        <w:t xml:space="preserve">Atveriet uzskaites sarakstu</w:t>
      </w:r>
    </w:p>
    <w:p>
      <w:pPr>
        <w:pStyle w:val="ListParagraph"/>
        <w:numPr>
          <w:ilvl w:val="0"/>
          <w:numId w:val="1"/>
        </w:numPr>
      </w:pPr>
      <w:r>
        <w:t xml:space="preserve">Noklikšķiniet uz pogas "Kolonnas" (ikona ar kolonnām)</w:t>
      </w:r>
    </w:p>
    <w:p>
      <w:pPr>
        <w:pStyle w:val="ListParagraph"/>
        <w:numPr>
          <w:ilvl w:val="0"/>
          <w:numId w:val="1"/>
        </w:numPr>
      </w:pPr>
      <w:r>
        <w:t xml:space="preserve">Atvērsies izvēlne ar visām pieejamajām kolonnām</w:t>
      </w:r>
    </w:p>
    <w:p>
      <w:pPr>
        <w:pStyle w:val="ListParagraph"/>
        <w:numPr>
          <w:ilvl w:val="0"/>
          <w:numId w:val="1"/>
        </w:numPr>
      </w:pPr>
      <w:r>
        <w:t xml:space="preserve">Atzīmējiet vai noņemiet atzīmes kolonnām</w:t>
      </w:r>
    </w:p>
    <w:p>
      <w:pPr>
        <w:pStyle w:val="ListParagraph"/>
        <w:numPr>
          <w:ilvl w:val="0"/>
          <w:numId w:val="1"/>
        </w:numPr>
      </w:pPr>
      <w:r>
        <w:t xml:space="preserve">Saraksta skats atjaunosies uzreiz</w:t>
      </w:r>
    </w:p>
    <w:p>
      <w:pPr>
        <w:pStyle w:val="Heading3"/>
      </w:pPr>
      <w:r>
        <w:t xml:space="preserve">Pieejamās Kolonnas</w:t>
      </w:r>
    </w:p>
    <w:p>
      <w:pPr>
        <w:pStyle w:val="ListParagraph"/>
        <w:numPr>
          <w:ilvl w:val="0"/>
          <w:numId w:val="1"/>
        </w:numPr>
      </w:pPr>
      <w:r>
        <w:t xml:space="preserve">GV numurs (vienmēr redzams, nevar paslēpt)</w:t>
      </w:r>
    </w:p>
    <w:p>
      <w:pPr>
        <w:pStyle w:val="ListParagraph"/>
        <w:numPr>
          <w:ilvl w:val="0"/>
          <w:numId w:val="1"/>
        </w:numPr>
      </w:pPr>
      <w:r>
        <w:t xml:space="preserve">Sērijas kods</w:t>
      </w:r>
    </w:p>
    <w:p>
      <w:pPr>
        <w:pStyle w:val="ListParagraph"/>
        <w:numPr>
          <w:ilvl w:val="0"/>
          <w:numId w:val="1"/>
        </w:numPr>
      </w:pPr>
      <w:r>
        <w:t xml:space="preserve">Nosaukums</w:t>
      </w:r>
    </w:p>
    <w:p>
      <w:pPr>
        <w:pStyle w:val="ListParagraph"/>
        <w:numPr>
          <w:ilvl w:val="0"/>
          <w:numId w:val="1"/>
        </w:numPr>
      </w:pPr>
      <w:r>
        <w:t xml:space="preserve">Datums</w:t>
      </w:r>
    </w:p>
    <w:p>
      <w:pPr>
        <w:pStyle w:val="ListParagraph"/>
        <w:numPr>
          <w:ilvl w:val="0"/>
          <w:numId w:val="1"/>
        </w:numPr>
      </w:pPr>
      <w:r>
        <w:t xml:space="preserve">Dokumentu skaits (dokumentu skaits)</w:t>
      </w:r>
    </w:p>
    <w:p>
      <w:pPr>
        <w:pStyle w:val="ListParagraph"/>
        <w:numPr>
          <w:ilvl w:val="0"/>
          <w:numId w:val="1"/>
        </w:numPr>
      </w:pPr>
      <w:r>
        <w:t xml:space="preserve">Ierobežota pieejamība</w:t>
      </w:r>
    </w:p>
    <w:p>
      <w:pPr>
        <w:pStyle w:val="ListParagraph"/>
        <w:numPr>
          <w:ilvl w:val="0"/>
          <w:numId w:val="1"/>
        </w:numPr>
      </w:pPr>
      <w:r>
        <w:t xml:space="preserve">Valoda</w:t>
      </w:r>
    </w:p>
    <w:p>
      <w:pPr>
        <w:pStyle w:val="ListParagraph"/>
        <w:numPr>
          <w:ilvl w:val="0"/>
          <w:numId w:val="1"/>
        </w:numPr>
      </w:pPr>
      <w:r>
        <w:t xml:space="preserve">Piezīmes</w:t>
      </w:r>
    </w:p>
    <w:p>
      <w:pPr>
        <w:pStyle w:val="ListParagraph"/>
        <w:numPr>
          <w:ilvl w:val="0"/>
          <w:numId w:val="1"/>
        </w:numPr>
      </w:pPr>
      <w:r>
        <w:t xml:space="preserve">Validācijas statuss (rāda, vai ir kļūdas)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Jūsu kolonnu izvēle tiek saglabāta lokāli jūsu pārlūkprogrammā. Katram uzskaites sarakstam var būt atšķirīga kolonnu konfigurācija.</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p>
        </w:tc>
      </w:tr>
    </w:tbl>
    <w:p>
      <w:pPr>
        <w:spacing w:after="0"/>
      </w:pPr>
    </w:p>
    <w:p>
      <w:pPr>
        <w:pStyle w:val="Heading2"/>
      </w:pPr>
      <w:bookmarkStart w:id="32" w:name="sadala_5_7"/>
      <w:r>
        <w:t xml:space="preserve">5.7. Saistītās Vienības</w:t>
      </w:r>
      <w:bookmarkEnd w:id="32"/>
    </w:p>
    <w:p>
      <w:r>
        <w:t xml:space="preserve">Glabājamās vienības var būt savstarpēji saistītas, ja tās ir savā starpā loģiski saistītas (piemēram, dokumentu sērija, vairāku daļu lieta).</w:t>
      </w:r>
    </w:p>
    <w:p>
      <w:pPr>
        <w:pStyle w:val="Heading3"/>
      </w:pPr>
      <w:r>
        <w:t xml:space="preserve">Kā Redzēt Saistītās Vienības</w:t>
      </w:r>
    </w:p>
    <w:p>
      <w:pPr>
        <w:pStyle w:val="ListParagraph"/>
        <w:numPr>
          <w:ilvl w:val="0"/>
          <w:numId w:val="1"/>
        </w:numPr>
      </w:pPr>
      <w:r>
        <w:t xml:space="preserve">Atveriet glabājamo vienību detalizētā skatā</w:t>
      </w:r>
    </w:p>
    <w:p>
      <w:pPr>
        <w:pStyle w:val="ListParagraph"/>
        <w:numPr>
          <w:ilvl w:val="0"/>
          <w:numId w:val="1"/>
        </w:numPr>
      </w:pPr>
      <w:r>
        <w:t xml:space="preserve">Ritiniet uz leju līdz sadaļai "Saistītās Vienības"</w:t>
      </w:r>
    </w:p>
    <w:p>
      <w:pPr>
        <w:pStyle w:val="ListParagraph"/>
        <w:numPr>
          <w:ilvl w:val="0"/>
          <w:numId w:val="1"/>
        </w:numPr>
      </w:pPr>
      <w:r>
        <w:t xml:space="preserve">Ja ir saistītās vienības, tās parādīsies sarakstā</w:t>
      </w:r>
    </w:p>
    <w:p>
      <w:pPr>
        <w:pStyle w:val="ListParagraph"/>
        <w:numPr>
          <w:ilvl w:val="0"/>
          <w:numId w:val="1"/>
        </w:numPr>
      </w:pPr>
      <w:r>
        <w:t xml:space="preserve">Noklikšķiniet uz saites, lai pārietu uz saistīto vienību</w:t>
      </w:r>
    </w:p>
    <w:p>
      <w:pPr>
        <w:pStyle w:val="Heading3"/>
      </w:pPr>
      <w:r>
        <w:t xml:space="preserve">Saistību Īpašības</w:t>
      </w:r>
    </w:p>
    <w:p>
      <w:pPr>
        <w:pStyle w:val="ListParagraph"/>
        <w:numPr>
          <w:ilvl w:val="0"/>
          <w:numId w:val="1"/>
        </w:numPr>
      </w:pPr>
      <w:r>
        <w:t xml:space="preserve">Saistības ir divvirzienu - ja A ir saistīta ar B, tad B ir saistīta ar A</w:t>
      </w:r>
    </w:p>
    <w:p>
      <w:pPr>
        <w:pStyle w:val="ListParagraph"/>
        <w:numPr>
          <w:ilvl w:val="0"/>
          <w:numId w:val="1"/>
        </w:numPr>
      </w:pPr>
      <w:r>
        <w:t xml:space="preserve">Saistītās vienības var būt no dažādiem uzskaites sarakstiem</w:t>
      </w:r>
    </w:p>
    <w:p>
      <w:pPr>
        <w:pStyle w:val="ListParagraph"/>
        <w:numPr>
          <w:ilvl w:val="0"/>
          <w:numId w:val="1"/>
        </w:numPr>
      </w:pPr>
      <w:r>
        <w:t xml:space="preserve">Saistību skaits nav ierobežots</w:t>
      </w:r>
    </w:p>
    <w:p>
      <w:pPr>
        <w:pStyle w:val="ListParagraph"/>
        <w:numPr>
          <w:ilvl w:val="0"/>
          <w:numId w:val="1"/>
        </w:numPr>
      </w:pPr>
      <w:r>
        <w:t xml:space="preserve">Saistības tiek dzēstas automātiski, ja viena no vienībām tiek dzēsta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Saistības tiek izveidotas automātiski no VVAIS atskaites datu importa. Pašlaik nav iespējams manuāli izveidot jaunas saistības lietotāja saskarnē.</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r>
              <w:t xml:space="preserve">Saistības joprojām veidojas tikai no VVAIS importa; manuālas izveides saskarnē nav.</w:t>
            </w:r>
          </w:p>
        </w:tc>
      </w:tr>
    </w:tbl>
    <w:p>
      <w:pPr>
        <w:spacing w:after="0"/>
      </w:pPr>
    </w:p>
    <w:p>
      <w:r>
        <w:br w:type="page"/>
      </w:r>
    </w:p>
    <w:p>
      <w:pPr>
        <w:pStyle w:val="Heading1"/>
      </w:pPr>
      <w:bookmarkStart w:id="33" w:name="nodala_6"/>
      <w:r>
        <w:t xml:space="preserve">6. Dokumenti</w:t>
      </w:r>
      <w:bookmarkEnd w:id="33"/>
    </w:p>
    <w:p>
      <w:pPr>
        <w:pStyle w:val="Heading2"/>
      </w:pPr>
      <w:bookmarkStart w:id="34" w:name="sadala_6_1"/>
      <w:r>
        <w:t xml:space="preserve">6.1. Dokumenta Izveide</w:t>
      </w:r>
      <w:bookmarkEnd w:id="34"/>
    </w:p>
    <w:p>
      <w:r>
        <w:t xml:space="preserve">Dokumenti satur faktiskās datnes un to metadatus.</w:t>
      </w:r>
    </w:p>
    <w:p>
      <w:r>
        <w:t xml:space="preserve">Dokumenta izveide atkarīga no uzskaites saraksta tipa:</w:t>
      </w:r>
    </w:p>
    <w:p>
      <w:pPr>
        <w:pStyle w:val="ListParagraph"/>
        <w:numPr>
          <w:ilvl w:val="0"/>
          <w:numId w:val="1"/>
        </w:numPr>
      </w:pPr>
      <w:r>
        <w:t xml:space="preserve">Foto, Video, Skaņas - viens dokuments uz glabājamo vienību</w:t>
      </w:r>
    </w:p>
    <w:p>
      <w:pPr>
        <w:pStyle w:val="ListParagraph"/>
        <w:numPr>
          <w:ilvl w:val="0"/>
          <w:numId w:val="1"/>
        </w:numPr>
      </w:pPr>
      <w:r>
        <w:t xml:space="preserve">Tekstuāls - var būt vairāki dokumenti</w:t>
      </w:r>
    </w:p>
    <w:p>
      <w:pPr>
        <w:spacing w:after="80"/>
        <w:rPr>
          <w:b/>
        </w:rPr>
      </w:pPr>
      <w:r>
        <w:rPr>
          <w:b/>
        </w:rPr>
        <w:t xml:space="preserve">Dokumenta forma (Tekstuāls saraksts)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Jauns dokuments</w:t>
            </w:r>
          </w:p>
          <w:p>
            <w:pPr>
              <w:pStyle w:val="Mono"/>
            </w:pPr>
            <w:r>
              <w:t xml:space="preserve">Nosaukums: Iesniegums Nr. 45 ①</w:t>
            </w:r>
          </w:p>
          <w:p>
            <w:pPr>
              <w:pStyle w:val="Mono"/>
            </w:pPr>
            <w:r>
              <w:t xml:space="preserve">Datums: 12.03.2024 ②</w:t>
            </w:r>
          </w:p>
          <w:p>
            <w:pPr>
              <w:pStyle w:val="Mono"/>
            </w:pPr>
            <w:r>
              <w:t xml:space="preserve">Reģ. Nr.: 3-4/128 ③</w:t>
            </w:r>
          </w:p>
          <w:p>
            <w:pPr>
              <w:pStyle w:val="Mono"/>
            </w:pPr>
            <w:r>
              <w:t xml:space="preserve">Valoda: Latviešu ④</w:t>
            </w:r>
          </w:p>
          <w:p>
            <w:pPr>
              <w:pStyle w:val="Mono"/>
            </w:pPr>
            <w:r>
              <w:t xml:space="preserve">Pieejamība: Vispārēja ⑤</w:t>
            </w:r>
          </w:p>
        </w:tc>
      </w:tr>
    </w:tbl>
    <w:p>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700"/>
        <w:gridCol w:w="8654"/>
      </w:tblGrid>
      <w:tr>
        <w:tc>
          <w:tcPr>
            <w:tcW w:w="700" w:type="dxa"/>
            <w:vAlign w:val="top"/>
          </w:tcPr>
          <w:p>
            <w:pPr>
              <w:spacing w:after="0"/>
              <w:jc w:val="center"/>
              <w:rPr>
                <w:b/>
                <w:color w:val="000000"/>
              </w:rPr>
            </w:pPr>
            <w:r>
              <w:rPr>
                <w:b/>
                <w:color w:val="000000"/>
              </w:rPr>
              <w:t xml:space="preserve">①</w:t>
            </w:r>
          </w:p>
        </w:tc>
        <w:tc>
          <w:tcPr>
            <w:tcW w:w="8654" w:type="dxa"/>
            <w:vAlign w:val="top"/>
          </w:tcPr>
          <w:p>
            <w:pPr>
              <w:spacing w:after="0"/>
            </w:pPr>
            <w:r>
              <w:t xml:space="preserve">Dokumenta nosaukums — apraksta konkrēto dokumentu glabājamās vienības ietvaros.</w:t>
            </w:r>
          </w:p>
        </w:tc>
      </w:tr>
      <w:tr>
        <w:tc>
          <w:tcPr>
            <w:tcW w:w="700" w:type="dxa"/>
            <w:vAlign w:val="top"/>
          </w:tcPr>
          <w:p>
            <w:pPr>
              <w:spacing w:after="0"/>
              <w:jc w:val="center"/>
              <w:rPr>
                <w:b/>
                <w:color w:val="000000"/>
              </w:rPr>
            </w:pPr>
            <w:r>
              <w:rPr>
                <w:b/>
                <w:color w:val="000000"/>
              </w:rPr>
              <w:t xml:space="preserve">②</w:t>
            </w:r>
          </w:p>
        </w:tc>
        <w:tc>
          <w:tcPr>
            <w:tcW w:w="8654" w:type="dxa"/>
            <w:vAlign w:val="top"/>
          </w:tcPr>
          <w:p>
            <w:pPr>
              <w:spacing w:after="0"/>
            </w:pPr>
            <w:r>
              <w:t xml:space="preserve">Dokumenta datums. Ja tas ir ārpus vecāka glabājamās vienības datumu diapazona, parādīsies brīdinājums.</w:t>
            </w:r>
          </w:p>
        </w:tc>
      </w:tr>
      <w:tr>
        <w:tc>
          <w:tcPr>
            <w:tcW w:w="700" w:type="dxa"/>
            <w:vAlign w:val="top"/>
          </w:tcPr>
          <w:p>
            <w:pPr>
              <w:spacing w:after="0"/>
              <w:jc w:val="center"/>
              <w:rPr>
                <w:b/>
                <w:color w:val="000000"/>
              </w:rPr>
            </w:pPr>
            <w:r>
              <w:rPr>
                <w:b/>
                <w:color w:val="000000"/>
              </w:rPr>
              <w:t xml:space="preserve">③</w:t>
            </w:r>
          </w:p>
        </w:tc>
        <w:tc>
          <w:tcPr>
            <w:tcW w:w="8654" w:type="dxa"/>
            <w:vAlign w:val="top"/>
          </w:tcPr>
          <w:p>
            <w:pPr>
              <w:spacing w:after="0"/>
            </w:pPr>
            <w:r>
              <w:t xml:space="preserve">Numurs, ar kādu dokuments reģistrēts (piem., saņemtās/nosūtītās korespondences reģistrā).</w:t>
            </w:r>
          </w:p>
        </w:tc>
      </w:tr>
      <w:tr>
        <w:tc>
          <w:tcPr>
            <w:tcW w:w="700" w:type="dxa"/>
            <w:vAlign w:val="top"/>
          </w:tcPr>
          <w:p>
            <w:pPr>
              <w:spacing w:after="0"/>
              <w:jc w:val="center"/>
              <w:rPr>
                <w:b/>
                <w:color w:val="000000"/>
              </w:rPr>
            </w:pPr>
            <w:r>
              <w:rPr>
                <w:b/>
                <w:color w:val="000000"/>
              </w:rPr>
              <w:t xml:space="preserve">④</w:t>
            </w:r>
          </w:p>
        </w:tc>
        <w:tc>
          <w:tcPr>
            <w:tcW w:w="8654" w:type="dxa"/>
            <w:vAlign w:val="top"/>
          </w:tcPr>
          <w:p>
            <w:pPr>
              <w:spacing w:after="0"/>
            </w:pPr>
            <w:r>
              <w:t xml:space="preserve">Dokumentā izmantotā(-ās) valoda(-as). Var pievienot vairākas kā birkas vai ievadīt savu.</w:t>
            </w:r>
          </w:p>
        </w:tc>
      </w:tr>
      <w:tr>
        <w:tc>
          <w:tcPr>
            <w:tcW w:w="700" w:type="dxa"/>
            <w:vAlign w:val="top"/>
          </w:tcPr>
          <w:p>
            <w:pPr>
              <w:spacing w:after="0"/>
              <w:jc w:val="center"/>
              <w:rPr>
                <w:b/>
                <w:color w:val="000000"/>
              </w:rPr>
            </w:pPr>
            <w:r>
              <w:rPr>
                <w:b/>
                <w:color w:val="000000"/>
              </w:rPr>
              <w:t xml:space="preserve">⑤</w:t>
            </w:r>
          </w:p>
        </w:tc>
        <w:tc>
          <w:tcPr>
            <w:tcW w:w="8654" w:type="dxa"/>
            <w:vAlign w:val="top"/>
          </w:tcPr>
          <w:p>
            <w:pPr>
              <w:spacing w:after="0"/>
            </w:pPr>
            <w:r>
              <w:t xml:space="preserve">Dokumenta pieejamības statuss. Ja atšķiras no vecāka glabājamās vienības pieejamības, parādīsies brīdinājums.</w:t>
            </w:r>
          </w:p>
        </w:tc>
      </w:tr>
    </w:tbl>
    <w:p>
      <w:pPr>
        <w:spacing w:after="0"/>
      </w:pPr>
    </w:p>
    <w:p>
      <w:pPr>
        <w:spacing w:after="80"/>
        <w:rPr>
          <w:b/>
        </w:rPr>
      </w:pPr>
      <w:r>
        <w:rPr>
          <w:b/>
        </w:rPr>
        <w:t xml:space="preserve">Mediju dokumenta forma (Foto/Skaņas/Video saraksts)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Jauns mediju dokuments — 2. solis: metadati</w:t>
            </w:r>
          </w:p>
          <w:p>
            <w:pPr>
              <w:pStyle w:val="Mono"/>
            </w:pPr>
            <w:r>
              <w:t xml:space="preserve">Krāsa: Krāsains ①</w:t>
            </w:r>
          </w:p>
          <w:p>
            <w:pPr>
              <w:pStyle w:val="Mono"/>
            </w:pPr>
            <w:r>
              <w:t xml:space="preserve">Horizontālā izšķirtspēja: 1920 ②</w:t>
            </w:r>
          </w:p>
          <w:p>
            <w:pPr>
              <w:pStyle w:val="Mono"/>
            </w:pPr>
            <w:r>
              <w:t xml:space="preserve">Vertikālā izšķirtspēja: 1080 ③</w:t>
            </w:r>
          </w:p>
          <w:p>
            <w:pPr>
              <w:pStyle w:val="Mono"/>
            </w:pPr>
            <w:r>
              <w:t xml:space="preserve">Ilgums: 00:05:30 ④</w:t>
            </w:r>
          </w:p>
        </w:tc>
      </w:tr>
    </w:tbl>
    <w:p>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700"/>
        <w:gridCol w:w="8654"/>
      </w:tblGrid>
      <w:tr>
        <w:tc>
          <w:tcPr>
            <w:tcW w:w="700" w:type="dxa"/>
            <w:vAlign w:val="top"/>
          </w:tcPr>
          <w:p>
            <w:pPr>
              <w:spacing w:after="0"/>
              <w:jc w:val="center"/>
              <w:rPr>
                <w:b/>
                <w:color w:val="000000"/>
              </w:rPr>
            </w:pPr>
            <w:r>
              <w:rPr>
                <w:b/>
                <w:color w:val="000000"/>
              </w:rPr>
              <w:t xml:space="preserve">①</w:t>
            </w:r>
          </w:p>
        </w:tc>
        <w:tc>
          <w:tcPr>
            <w:tcW w:w="8654" w:type="dxa"/>
            <w:vAlign w:val="top"/>
          </w:tcPr>
          <w:p>
            <w:pPr>
              <w:spacing w:after="0"/>
            </w:pPr>
            <w:r>
              <w:t xml:space="preserve">Norāda, vai foto/video attēls ir krāsains vai melnbalts. Obligāts Foto un Video dokumentiem; Skaņas dokumentiem šis lauks nav pieejams.</w:t>
            </w:r>
          </w:p>
        </w:tc>
      </w:tr>
      <w:tr>
        <w:tc>
          <w:tcPr>
            <w:tcW w:w="700" w:type="dxa"/>
            <w:vAlign w:val="top"/>
          </w:tcPr>
          <w:p>
            <w:pPr>
              <w:spacing w:after="0"/>
              <w:jc w:val="center"/>
              <w:rPr>
                <w:b/>
                <w:color w:val="000000"/>
              </w:rPr>
            </w:pPr>
            <w:r>
              <w:rPr>
                <w:b/>
                <w:color w:val="000000"/>
              </w:rPr>
              <w:t xml:space="preserve">②</w:t>
            </w:r>
          </w:p>
        </w:tc>
        <w:tc>
          <w:tcPr>
            <w:tcW w:w="8654" w:type="dxa"/>
            <w:vAlign w:val="top"/>
          </w:tcPr>
          <w:p>
            <w:pPr>
              <w:spacing w:after="0"/>
            </w:pPr>
            <w:r>
              <w:t xml:space="preserve">Attēla/video horizontālā izšķirtspēja pikseļos (piem., 1920). Obligāts Foto un Video dokumentiem.</w:t>
            </w:r>
          </w:p>
        </w:tc>
      </w:tr>
      <w:tr>
        <w:tc>
          <w:tcPr>
            <w:tcW w:w="700" w:type="dxa"/>
            <w:vAlign w:val="top"/>
          </w:tcPr>
          <w:p>
            <w:pPr>
              <w:spacing w:after="0"/>
              <w:jc w:val="center"/>
              <w:rPr>
                <w:b/>
                <w:color w:val="000000"/>
              </w:rPr>
            </w:pPr>
            <w:r>
              <w:rPr>
                <w:b/>
                <w:color w:val="000000"/>
              </w:rPr>
              <w:t xml:space="preserve">③</w:t>
            </w:r>
          </w:p>
        </w:tc>
        <w:tc>
          <w:tcPr>
            <w:tcW w:w="8654" w:type="dxa"/>
            <w:vAlign w:val="top"/>
          </w:tcPr>
          <w:p>
            <w:pPr>
              <w:spacing w:after="0"/>
            </w:pPr>
            <w:r>
              <w:t xml:space="preserve">Attēla/video vertikālā izšķirtspēja pikseļos (piem., 1080). Obligāts Foto un Video dokumentiem.</w:t>
            </w:r>
          </w:p>
        </w:tc>
      </w:tr>
      <w:tr>
        <w:tc>
          <w:tcPr>
            <w:tcW w:w="700" w:type="dxa"/>
            <w:vAlign w:val="top"/>
          </w:tcPr>
          <w:p>
            <w:pPr>
              <w:spacing w:after="0"/>
              <w:jc w:val="center"/>
              <w:rPr>
                <w:b/>
                <w:color w:val="000000"/>
              </w:rPr>
            </w:pPr>
            <w:r>
              <w:rPr>
                <w:b/>
                <w:color w:val="000000"/>
              </w:rPr>
              <w:t xml:space="preserve">④</w:t>
            </w:r>
          </w:p>
        </w:tc>
        <w:tc>
          <w:tcPr>
            <w:tcW w:w="8654" w:type="dxa"/>
            <w:vAlign w:val="top"/>
          </w:tcPr>
          <w:p>
            <w:pPr>
              <w:spacing w:after="0"/>
            </w:pPr>
            <w:r>
              <w:t xml:space="preserve">Dokumenta ilgums formātā HH:MM:SS (piem., 01:23:45). Obligāts Video un Skaņas dokumentiem; Foto dokumentiem šis lauks nav pieejams.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"faktiskos failus un to metadatus"</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pPr>
        <w:pStyle w:val="Heading2"/>
      </w:pPr>
      <w:bookmarkStart w:id="35" w:name="sadala_6_2"/>
      <w:r>
        <w:t xml:space="preserve">6.2. Vairāku Dokumentu Izveide un Rediģēšana</w:t>
      </w:r>
      <w:bookmarkEnd w:id="35"/>
    </w:p>
    <w:p>
      <w:r>
        <w:t xml:space="preserve">Tekstuālos elektroniskos dokumentus var izveidot un rediģēt vairākus vienlaikus. Foto, video un skaņas dokumentiem tas nav pieejams — tur vienai glabājamai vienībai ir tieši viens dokuments.</w:t>
      </w:r>
    </w:p>
    <w:p>
      <w:pPr>
        <w:pStyle w:val="Heading3"/>
      </w:pPr>
      <w:r>
        <w:t xml:space="preserve">Vairāku Dokumentu Izveide</w:t>
      </w:r>
    </w:p>
    <w:p>
      <w:pPr>
        <w:pStyle w:val="ListParagraph"/>
        <w:numPr>
          <w:ilvl w:val="0"/>
          <w:numId w:val="7"/>
        </w:numPr>
      </w:pPr>
      <w:r>
        <w:t xml:space="preserve">Dokumentu saraksta galvenē nospiediet "+" un izvēlieties "Izveidot vairākus dokumentus"</w:t>
      </w:r>
    </w:p>
    <w:p>
      <w:pPr>
        <w:pStyle w:val="ListParagraph"/>
        <w:numPr>
          <w:ilvl w:val="0"/>
          <w:numId w:val="7"/>
        </w:numPr>
      </w:pPr>
      <w:r>
        <w:t xml:space="preserve">Aizpildiet kopīgos laukus — datums, izveidošanas un nosūtīšanas datums, valoda, lietas nr., pieejamība un citi</w:t>
      </w:r>
    </w:p>
    <w:p>
      <w:pPr>
        <w:pStyle w:val="ListParagraph"/>
        <w:numPr>
          <w:ilvl w:val="0"/>
          <w:numId w:val="7"/>
        </w:numPr>
      </w:pPr>
      <w:r>
        <w:t xml:space="preserve">Pievienojiet rindas: ielīmējiet nosaukumu sarakstu (otrā kolonna no Excel kļūst par reģistrācijas numuru), ģenerējiet pēc šablona vai izvēlieties datnes</w:t>
      </w:r>
    </w:p>
    <w:p>
      <w:pPr>
        <w:pStyle w:val="ListParagraph"/>
        <w:numPr>
          <w:ilvl w:val="0"/>
          <w:numId w:val="7"/>
        </w:numPr>
      </w:pPr>
      <w:r>
        <w:t xml:space="preserve">Izvēloties datnes, katra datne kļūst par atsevišķu dokumentu — nosaukums tiek ņemts no datnes nosaukuma un datne tiek pievienota dokumentam</w:t>
      </w:r>
    </w:p>
    <w:p>
      <w:pPr>
        <w:pStyle w:val="ListParagraph"/>
        <w:numPr>
          <w:ilvl w:val="0"/>
          <w:numId w:val="7"/>
        </w:numPr>
      </w:pPr>
      <w:r>
        <w:t xml:space="preserve">Nospiediet "Izveidot" — dokumenti tiek veidoti pa vienam, un progress ir redzams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Dokumenta datumam jābūt glabājamās vienības datumu robežās. Izveidošanas datums, nosūtīšanas datums, valoda, lietas nr. un pieejamība ir obligāti — bez tiem dokumentu nevar saglabāt.</w:t>
            </w:r>
          </w:p>
        </w:tc>
      </w:tr>
    </w:tbl>
    <w:p>
      <w:pPr>
        <w:spacing w:after="0"/>
      </w:pPr>
    </w:p>
    <w:p>
      <w:pPr>
        <w:pStyle w:val="Heading3"/>
      </w:pPr>
      <w:r>
        <w:t xml:space="preserve">Vairāku Dokumentu Rediģēšana</w:t>
      </w:r>
    </w:p>
    <w:p>
      <w:pPr>
        <w:pStyle w:val="ListParagraph"/>
        <w:numPr>
          <w:ilvl w:val="0"/>
          <w:numId w:val="1"/>
        </w:numPr>
      </w:pPr>
      <w:r>
        <w:t xml:space="preserve">Atzīmējiet dokumentus ar ķeksīšiem</w:t>
      </w:r>
    </w:p>
    <w:p>
      <w:pPr>
        <w:pStyle w:val="ListParagraph"/>
        <w:numPr>
          <w:ilvl w:val="0"/>
          <w:numId w:val="1"/>
        </w:numPr>
      </w:pPr>
      <w:r>
        <w:t xml:space="preserve">Galvenē kolonnu pogas vietā parādās zīmuļa poga ar atlasīto skaitu</w:t>
      </w:r>
    </w:p>
    <w:p>
      <w:pPr>
        <w:pStyle w:val="ListParagraph"/>
        <w:numPr>
          <w:ilvl w:val="0"/>
          <w:numId w:val="1"/>
        </w:numPr>
      </w:pPr>
      <w:r>
        <w:t xml:space="preserve">Atzīmējiet tikai tos laukus, ko mainīt — pārējie katram dokumentam paliks nemainīti</w:t>
      </w:r>
    </w:p>
    <w:p>
      <w:pPr>
        <w:pStyle w:val="ListParagraph"/>
        <w:numPr>
          <w:ilvl w:val="0"/>
          <w:numId w:val="1"/>
        </w:numPr>
      </w:pPr>
      <w:r>
        <w:t xml:space="preserve">Pārskata solī redzams, cik dokumentiem katrs lauks mainīsies un kuri tiks izlaisti kļūdu dēļ</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Nosaukumu un reģistrācijas numuru masveidā mainīt nevar — tie katram dokumentam ir unikāli.</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r>
              <w:t xml:space="preserve">Vairāku dokumentu izveide/rediģēšana pieejama tikai tekstuāliem elektroniskiem sarakstiem.</w:t>
            </w:r>
          </w:p>
        </w:tc>
      </w:tr>
    </w:tbl>
    <w:p>
      <w:pPr>
        <w:spacing w:after="0"/>
      </w:pPr>
    </w:p>
    <w:p>
      <w:pPr>
        <w:pStyle w:val="Heading2"/>
      </w:pPr>
      <w:bookmarkStart w:id="36" w:name="sadala_6_3"/>
      <w:r>
        <w:t xml:space="preserve">6.3. Dokumentu Imports no CSV / Excel (eksperimentāls)</w:t>
      </w:r>
      <w:bookmarkEnd w:id="36"/>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Imports ir EKSPERIMENTĀLA funkcija un nav rādītājs pārējā DARi kvalitātei. Pēc importa rezultāts obligāti jāpārbauda. Atsaukt nevar.</w:t>
            </w:r>
          </w:p>
        </w:tc>
      </w:tr>
    </w:tbl>
    <w:p>
      <w:pPr>
        <w:spacing w:after="0"/>
      </w:pPr>
    </w:p>
    <w:p>
      <w:r>
        <w:t xml:space="preserve">Glabājamās vienības dokumentu cilnē var importēt dokumentus no tabulas datnes. Visas datnes rindas tiek pievienotas tieši šai vienībai, tāpēc kolonnas SAITE un TIPS šeit nav vajadzīgas.</w:t>
      </w:r>
    </w:p>
    <w:p>
      <w:pPr>
        <w:pStyle w:val="ListParagraph"/>
        <w:numPr>
          <w:ilvl w:val="0"/>
          <w:numId w:val="1"/>
        </w:numPr>
      </w:pPr>
      <w:r>
        <w:t xml:space="preserve">Ieslēdziet funkciju Iestatījumos → Eksperimentāli</w:t>
      </w:r>
    </w:p>
    <w:p>
      <w:pPr>
        <w:pStyle w:val="ListParagraph"/>
        <w:numPr>
          <w:ilvl w:val="0"/>
          <w:numId w:val="1"/>
        </w:numPr>
      </w:pPr>
      <w:r>
        <w:t xml:space="preserve">Dokumentu cilnē nospiediet "+" un izvēlieties "Importēt dokumentus no CSV / Excel datnes"</w:t>
      </w:r>
    </w:p>
    <w:p>
      <w:pPr>
        <w:pStyle w:val="ListParagraph"/>
        <w:numPr>
          <w:ilvl w:val="0"/>
          <w:numId w:val="1"/>
        </w:numPr>
      </w:pPr>
      <w:r>
        <w:t xml:space="preserve">Obligātās kolonnas: NOSAUKUMS, DATUMS, REĢ_NR, IZVEIDOŠANAS_DATUMS, NOSŪTĪŠANAS_DATUMS, LIETAS_NR, VALODA</w:t>
      </w:r>
    </w:p>
    <w:p>
      <w:pPr>
        <w:pStyle w:val="ListParagraph"/>
        <w:numPr>
          <w:ilvl w:val="0"/>
          <w:numId w:val="1"/>
        </w:numPr>
      </w:pPr>
      <w:r>
        <w:t xml:space="preserve">Dokumenta datumam jābūt glabājamās vienības datumu robežās</w:t>
      </w:r>
    </w:p>
    <w:p>
      <w:pPr>
        <w:pStyle w:val="ListParagraph"/>
        <w:numPr>
          <w:ilvl w:val="0"/>
          <w:numId w:val="1"/>
        </w:numPr>
      </w:pPr>
      <w:r>
        <w:t xml:space="preserve">Ja PIEEJAMĪBA ir "Ierobežota", jānorāda arī IEROBEŽOJUMA_DATUMS; ja "Vispārēja" — tam jābūt tukšam</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Datnes (datnes) imports nepievieno — tikai aprakstus. Datnes jāpievieno atsevišķi katram dokumentam vai izmantojot "Izveidot vairākus dokumentus" ar datņu izvēli.</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r>
        <w:tc>
          <w:tcPr>
            <w:tcW w:w="2338" w:type="dxa"/>
            <w:vAlign w:val="top"/>
          </w:tcPr>
          <w:p>
            <w:pPr>
              <w:spacing w:after="0"/>
            </w:pPr>
            <w:r>
              <w:t xml:space="preserve">Terminoloģija (kopā)</w:t>
            </w:r>
          </w:p>
        </w:tc>
        <w:tc>
          <w:tcPr>
            <w:tcW w:w="2338" w:type="dxa"/>
            <w:vAlign w:val="top"/>
          </w:tcPr>
          <w:p>
            <w:pPr>
              <w:spacing w:after="0"/>
            </w:pPr>
            <w:r>
              <w:t xml:space="preserve">"Visas faila rindas", "tabulas faila", "Excel faila", "(failus)" u.c.</w:t>
            </w:r>
          </w:p>
        </w:tc>
        <w:tc>
          <w:tcPr>
            <w:tcW w:w="2338" w:type="dxa"/>
            <w:vAlign w:val="top"/>
          </w:tcPr>
          <w:p>
            <w:pPr>
              <w:spacing w:after="0"/>
            </w:pPr>
            <w:r>
              <w:t xml:space="preserve">attiecīgās "datne" formas</w:t>
            </w:r>
          </w:p>
        </w:tc>
        <w:tc>
          <w:tcPr>
            <w:tcW w:w="2338" w:type="dxa"/>
            <w:vAlign w:val="top"/>
          </w:tcPr>
          <w:p>
            <w:pPr>
              <w:spacing w:after="0"/>
            </w:pPr>
            <w:r>
              <w:t xml:space="preserve">Pārrakstītas 5 vietas šajā sadaļā.</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Jālabo arī programmā, lai dokumentācija atbilstu ekrānam:</w:t>
            </w:r>
          </w:p>
          <w:p>
            <w:pPr>
              <w:pStyle w:val="ListParagraph"/>
              <w:numPr>
                <w:ilvl w:val="0"/>
                <w:numId w:val="1"/>
              </w:numPr>
            </w:pPr>
            <w:r>
              <w:t xml:space="preserve">Izvēlnes teksts programmā ir "Importēt dokumentus no CSV / Excel faila" (uiStrings/importUI.js MENU_IMPORT_RECORDS) — jāpārsauc.</w:t>
            </w:r>
          </w:p>
        </w:tc>
      </w:tr>
    </w:tbl>
    <w:p>
      <w:pPr>
        <w:spacing w:after="0"/>
      </w:pPr>
    </w:p>
    <w:p>
      <w:pPr>
        <w:pStyle w:val="Heading2"/>
      </w:pPr>
      <w:bookmarkStart w:id="37" w:name="sadala_6_4"/>
      <w:r>
        <w:t xml:space="preserve">6.4. Dokumentu Metadati</w:t>
      </w:r>
      <w:bookmarkEnd w:id="37"/>
    </w:p>
    <w:p>
      <w:r>
        <w:t xml:space="preserve">Katram dokumentam jānorāda metadati:</w:t>
      </w:r>
    </w:p>
    <w:p>
      <w:pPr>
        <w:pStyle w:val="ListParagraph"/>
        <w:numPr>
          <w:ilvl w:val="0"/>
          <w:numId w:val="1"/>
        </w:numPr>
      </w:pPr>
      <w:r>
        <w:t xml:space="preserve">Nosaukums (obligāts, līdz 500 rakstzīmēm)</w:t>
      </w:r>
    </w:p>
    <w:p>
      <w:pPr>
        <w:pStyle w:val="ListParagraph"/>
        <w:numPr>
          <w:ilvl w:val="0"/>
          <w:numId w:val="1"/>
        </w:numPr>
      </w:pPr>
      <w:r>
        <w:t xml:space="preserve">Datums (obligāts)</w:t>
      </w:r>
    </w:p>
    <w:p>
      <w:pPr>
        <w:pStyle w:val="ListParagraph"/>
        <w:numPr>
          <w:ilvl w:val="0"/>
          <w:numId w:val="1"/>
        </w:numPr>
      </w:pPr>
      <w:r>
        <w:t xml:space="preserve">Valoda (obligāta)</w:t>
      </w:r>
    </w:p>
    <w:p>
      <w:pPr>
        <w:pStyle w:val="ListParagraph"/>
        <w:numPr>
          <w:ilvl w:val="0"/>
          <w:numId w:val="1"/>
        </w:numPr>
      </w:pPr>
      <w:r>
        <w:t xml:space="preserve">Reģistrācijas numurs (obligāts, līdz 30 rakstzīmēm)</w:t>
      </w:r>
    </w:p>
    <w:p>
      <w:pPr>
        <w:pStyle w:val="ListParagraph"/>
        <w:numPr>
          <w:ilvl w:val="0"/>
          <w:numId w:val="1"/>
        </w:numPr>
      </w:pPr>
      <w:r>
        <w:t xml:space="preserve">Grupa (nav obligāta, līdz 30 rakstzīmēm)</w:t>
      </w:r>
    </w:p>
    <w:p>
      <w:pPr>
        <w:pStyle w:val="ListParagraph"/>
        <w:numPr>
          <w:ilvl w:val="0"/>
          <w:numId w:val="1"/>
        </w:numPr>
      </w:pPr>
      <w:r>
        <w:t xml:space="preserve">Nosūtīšanas Datums (nav obligāts)</w:t>
      </w:r>
    </w:p>
    <w:p>
      <w:pPr>
        <w:pStyle w:val="ListParagraph"/>
        <w:numPr>
          <w:ilvl w:val="0"/>
          <w:numId w:val="1"/>
        </w:numPr>
      </w:pPr>
      <w:r>
        <w:t xml:space="preserve">Nosūtīšanas Reģ. Nr. (nav obligāts, līdz 30 rakstzīmēm)</w:t>
      </w:r>
    </w:p>
    <w:p>
      <w:pPr>
        <w:pStyle w:val="ListParagraph"/>
        <w:numPr>
          <w:ilvl w:val="0"/>
          <w:numId w:val="1"/>
        </w:numPr>
      </w:pPr>
      <w:r>
        <w:t xml:space="preserve">Anotācija (līdz 500 rakstzīmēm)</w:t>
      </w:r>
    </w:p>
    <w:p>
      <w:pPr>
        <w:pStyle w:val="ListParagraph"/>
        <w:numPr>
          <w:ilvl w:val="0"/>
          <w:numId w:val="1"/>
        </w:numPr>
      </w:pPr>
      <w:r>
        <w:t xml:space="preserve">Atslēgvārdi</w:t>
      </w:r>
    </w:p>
    <w:p>
      <w:pPr>
        <w:pStyle w:val="ListParagraph"/>
        <w:numPr>
          <w:ilvl w:val="0"/>
          <w:numId w:val="1"/>
        </w:numPr>
      </w:pPr>
      <w:r>
        <w:t xml:space="preserve">Piezīmes (līdz 500 rakstzīmēm)</w:t>
      </w:r>
    </w:p>
    <w:p>
      <w:pPr>
        <w:pStyle w:val="ListParagraph"/>
        <w:numPr>
          <w:ilvl w:val="0"/>
          <w:numId w:val="1"/>
        </w:numPr>
      </w:pPr>
      <w:r>
        <w:t xml:space="preserve">Tehniskā informācija (līdz 500 rakstzīmēm)</w:t>
      </w:r>
    </w:p>
    <w:p>
      <w:r>
        <w:t xml:space="preserve">Papildus var pievienot informāciju par piekļuves ierobežojumiem, adresātiem un darbībām.</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Fakts</w:t>
            </w:r>
          </w:p>
        </w:tc>
        <w:tc>
          <w:tcPr>
            <w:tcW w:w="2338" w:type="dxa"/>
            <w:vAlign w:val="top"/>
          </w:tcPr>
          <w:p>
            <w:pPr>
              <w:spacing w:after="0"/>
            </w:pPr>
            <w:r>
              <w:t xml:space="preserve">"Reģistrācijas numurs (nav obligāts)"</w:t>
            </w:r>
          </w:p>
        </w:tc>
        <w:tc>
          <w:tcPr>
            <w:tcW w:w="2338" w:type="dxa"/>
            <w:vAlign w:val="top"/>
          </w:tcPr>
          <w:p>
            <w:pPr>
              <w:spacing w:after="0"/>
            </w:pPr>
            <w:r>
              <w:t xml:space="preserve">"Reģistrācijas numurs (obligāts, līdz 30 rakstzīmēm)"</w:t>
            </w:r>
          </w:p>
        </w:tc>
        <w:tc>
          <w:tcPr>
            <w:tcW w:w="2338" w:type="dxa"/>
            <w:vAlign w:val="top"/>
          </w:tcPr>
          <w:p>
            <w:pPr>
              <w:spacing w:after="0"/>
            </w:pPr>
            <w:r>
              <w:t xml:space="preserve">Lauks ir obligāts — tas jau izlabots programmā; 2026-08-07 dokumentā palicis vecais apgalvojums.</w:t>
            </w:r>
          </w:p>
        </w:tc>
      </w:tr>
    </w:tbl>
    <w:p>
      <w:pPr>
        <w:spacing w:after="0"/>
      </w:pPr>
    </w:p>
    <w:p>
      <w:pPr>
        <w:pStyle w:val="Heading2"/>
      </w:pPr>
      <w:bookmarkStart w:id="38" w:name="sadala_6_5"/>
      <w:r>
        <w:t xml:space="preserve">6.5. Datņu Pievienošana</w:t>
      </w:r>
      <w:bookmarkEnd w:id="38"/>
    </w:p>
    <w:p>
      <w:r>
        <w:t xml:space="preserve">Datnēm ir noteikti ierobežojumi atkarībā no dokumenta tipa:</w:t>
      </w:r>
    </w:p>
    <w:p>
      <w:pPr>
        <w:pStyle w:val="ListParagraph"/>
        <w:numPr>
          <w:ilvl w:val="0"/>
          <w:numId w:val="1"/>
        </w:numPr>
      </w:pPr>
      <w:r>
        <w:t xml:space="preserve">Foto - tikai attēlu formāti (JPG, JPEG, PNG, GIF, BMP)</w:t>
      </w:r>
    </w:p>
    <w:p>
      <w:pPr>
        <w:pStyle w:val="ListParagraph"/>
        <w:numPr>
          <w:ilvl w:val="0"/>
          <w:numId w:val="1"/>
        </w:numPr>
      </w:pPr>
      <w:r>
        <w:t xml:space="preserve">Video - video formāti (MP4, AVI, MOV, WMV, MKV)</w:t>
      </w:r>
    </w:p>
    <w:p>
      <w:pPr>
        <w:pStyle w:val="ListParagraph"/>
        <w:numPr>
          <w:ilvl w:val="0"/>
          <w:numId w:val="1"/>
        </w:numPr>
      </w:pPr>
      <w:r>
        <w:t xml:space="preserve">Skaņas - audio formāti (MP3, WAV, AAC, OGG, M4A)</w:t>
      </w:r>
    </w:p>
    <w:p>
      <w:pPr>
        <w:pStyle w:val="ListParagraph"/>
        <w:numPr>
          <w:ilvl w:val="0"/>
          <w:numId w:val="1"/>
        </w:numPr>
      </w:pPr>
      <w:r>
        <w:t xml:space="preserve">Tekstuāls - dokumentu un attēlu formāti (PDF, DOC, DOCX, TXT, JPG, JPEG, PNG, GIF, BMP)</w:t>
      </w:r>
    </w:p>
    <w:p>
      <w:r>
        <w:t xml:space="preserve">Datnes izmēram nav ierobežojuma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TIFF/TIF nav atļauto formātu sarakstā. Programma tomēr datnes formātu pievienošanas brīdī nepārbauda — neatbilstība parādās vēlāk kā kļūda datņu tabulā, un tikai Foto, Video un Skaņas sarakstiem. Drošākais ir pirms pievienošanas pārveidot datni atļautā formātā.</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SVARĪGI: Elektroniskiem uzskaites sarakstiem datnes augšupielāde ir OBLIGĀTA. Fiziskiem uzskaites sarakstiem datnes augšupielāde nav pieejama.</w:t>
            </w:r>
          </w:p>
        </w:tc>
      </w:tr>
    </w:tbl>
    <w:p>
      <w:pPr>
        <w:spacing w:after="0"/>
      </w:pPr>
    </w:p>
    <w:p>
      <w:pPr>
        <w:pStyle w:val="Heading3"/>
      </w:pPr>
      <w:r>
        <w:t xml:space="preserve">Datņu Glabāšana Diskā</w:t>
      </w:r>
    </w:p>
    <w:p>
      <w:r>
        <w:t xml:space="preserve">Augšupielādētās datnes tiek kopētas uz projekta direktoriju jūsu datorā. Gala OPEX struktūra ar fonda, uzskaites saraksta un vienības mapēm tiek izveidota tikai OPEX pakotnes ģenerēšanas laikā.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Nepārvietojiet un nepārdēvējiet projekta datnes manuāli ārpus programmas. Ja datnes tiek pārvietotas, logā "Projekta Statuss" tās tiks parādītas kā trūkstošas, un tās būs jāpievieno atkārtoti.</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"Failu Pievienošana"</w:t>
            </w:r>
          </w:p>
        </w:tc>
        <w:tc>
          <w:tcPr>
            <w:tcW w:w="2338" w:type="dxa"/>
            <w:vAlign w:val="top"/>
          </w:tcPr>
          <w:p>
            <w:pPr>
              <w:spacing w:after="0"/>
            </w:pPr>
            <w:r>
              <w:t xml:space="preserve">"Datņu Pievienošana"</w:t>
            </w:r>
          </w:p>
        </w:tc>
        <w:tc>
          <w:tcPr>
            <w:tcW w:w="2338" w:type="dxa"/>
            <w:vAlign w:val="top"/>
          </w:tcPr>
          <w:p>
            <w:pPr>
              <w:spacing w:after="0"/>
            </w:pPr>
            <w:r>
              <w:t xml:space="preserve">Vienota terminoloģija.</w:t>
            </w:r>
          </w:p>
        </w:tc>
      </w:tr>
      <w:tr>
        <w:tc>
          <w:tcPr>
            <w:tcW w:w="2338" w:type="dxa"/>
            <w:vAlign w:val="top"/>
          </w:tcPr>
          <w:p>
            <w:pPr>
              <w:spacing w:after="0"/>
            </w:pPr>
            <w:r>
              <w:t xml:space="preserve">Fakts</w:t>
            </w:r>
          </w:p>
        </w:tc>
        <w:tc>
          <w:tcPr>
            <w:tcW w:w="2338" w:type="dxa"/>
            <w:vAlign w:val="top"/>
          </w:tcPr>
          <w:p>
            <w:pPr>
              <w:spacing w:after="0"/>
            </w:pPr>
            <w:r>
              <w:t xml:space="preserve">"Foto: …, TIFF" / "Video: …, FLV" / "Skaņas: …, FLAC" / "Tekstuāls: …, TIF, TIFF"</w:t>
            </w:r>
          </w:p>
        </w:tc>
        <w:tc>
          <w:tcPr>
            <w:tcW w:w="2338" w:type="dxa"/>
            <w:vAlign w:val="top"/>
          </w:tcPr>
          <w:p>
            <w:pPr>
              <w:spacing w:after="0"/>
            </w:pPr>
            <w:r>
              <w:t xml:space="preserve">Šie formāti izņemti; tekstuālajam pievienoti TXT, GIF, BMP</w:t>
            </w:r>
          </w:p>
        </w:tc>
        <w:tc>
          <w:tcPr>
            <w:tcW w:w="2338" w:type="dxa"/>
            <w:vAlign w:val="top"/>
          </w:tcPr>
          <w:p>
            <w:pPr>
              <w:spacing w:after="0"/>
            </w:pPr>
            <w:r>
              <w:t xml:space="preserve">Saraksti pārbaudīti pret Utils/RecordValidation.js.</w:t>
            </w:r>
          </w:p>
        </w:tc>
      </w:tr>
      <w:tr>
        <w:tc>
          <w:tcPr>
            <w:tcW w:w="2338" w:type="dxa"/>
            <w:vAlign w:val="top"/>
          </w:tcPr>
          <w:p>
            <w:pPr>
              <w:spacing w:after="0"/>
            </w:pPr>
            <w:r>
              <w:t xml:space="preserve">Fakts</w:t>
            </w:r>
          </w:p>
        </w:tc>
        <w:tc>
          <w:tcPr>
            <w:tcW w:w="2338" w:type="dxa"/>
            <w:vAlign w:val="top"/>
          </w:tcPr>
          <w:p>
            <w:pPr>
              <w:spacing w:after="0"/>
            </w:pPr>
            <w:r>
              <w:t xml:space="preserve">"TIFF/TIF netiek pieņemtas"</w:t>
            </w:r>
          </w:p>
        </w:tc>
        <w:tc>
          <w:tcPr>
            <w:tcW w:w="2338" w:type="dxa"/>
            <w:vAlign w:val="top"/>
          </w:tcPr>
          <w:p>
            <w:pPr>
              <w:spacing w:after="0"/>
            </w:pPr>
            <w:r>
              <w:t xml:space="preserve">Precizēts, ka formāts pievienošanas brīdī netiek pārbaudīts</w:t>
            </w:r>
          </w:p>
        </w:tc>
        <w:tc>
          <w:tcPr>
            <w:tcW w:w="2338" w:type="dxa"/>
            <w:vAlign w:val="top"/>
          </w:tcPr>
          <w:p>
            <w:pPr>
              <w:spacing w:after="0"/>
            </w:pPr>
            <w:r>
              <w:t xml:space="preserve">Programma augšupielādi neaptur — skat. "Uzskaites Sarakstu Veidi".</w:t>
            </w:r>
          </w:p>
        </w:tc>
      </w:tr>
      <w:tr>
        <w:tc>
          <w:tcPr>
            <w:tcW w:w="2338" w:type="dxa"/>
            <w:vAlign w:val="top"/>
          </w:tcPr>
          <w:p>
            <w:pPr>
              <w:spacing w:after="0"/>
            </w:pPr>
            <w:r>
              <w:t xml:space="preserve">Fakts</w:t>
            </w:r>
          </w:p>
        </w:tc>
        <w:tc>
          <w:tcPr>
            <w:tcW w:w="2338" w:type="dxa"/>
            <w:vAlign w:val="top"/>
          </w:tcPr>
          <w:p>
            <w:pPr>
              <w:spacing w:after="0"/>
            </w:pPr>
            <w:r>
              <w:t xml:space="preserve">"pārbaudes skatā tie tiks parādīti kā trūkstoši"</w:t>
            </w:r>
          </w:p>
        </w:tc>
        <w:tc>
          <w:tcPr>
            <w:tcW w:w="2338" w:type="dxa"/>
            <w:vAlign w:val="top"/>
          </w:tcPr>
          <w:p>
            <w:pPr>
              <w:spacing w:after="0"/>
            </w:pPr>
            <w:r>
              <w:t xml:space="preserve">"logā Projekta Statuss tās tiks parādītas kā trūkstošas"</w:t>
            </w:r>
          </w:p>
        </w:tc>
        <w:tc>
          <w:tcPr>
            <w:tcW w:w="2338" w:type="dxa"/>
            <w:vAlign w:val="top"/>
          </w:tcPr>
          <w:p>
            <w:pPr>
              <w:spacing w:after="0"/>
            </w:pPr>
            <w:r>
              <w:t xml:space="preserve">Loga nosaukums mainīts.</w:t>
            </w:r>
          </w:p>
        </w:tc>
      </w:tr>
    </w:tbl>
    <w:p>
      <w:pPr>
        <w:spacing w:after="0"/>
      </w:pPr>
    </w:p>
    <w:p>
      <w:pPr>
        <w:pStyle w:val="Heading2"/>
      </w:pPr>
      <w:bookmarkStart w:id="39" w:name="sadala_6_6"/>
      <w:r>
        <w:t xml:space="preserve">6.6. Dokumenta Dzēšana</w:t>
      </w:r>
      <w:bookmarkEnd w:id="39"/>
    </w:p>
    <w:p>
      <w:r>
        <w:t xml:space="preserve">Dokumentu var dzēst, ja tas vairs nav nepieciešams. Lai dzēstu dokumentu:</w:t>
      </w:r>
    </w:p>
    <w:p>
      <w:pPr>
        <w:pStyle w:val="ListParagraph"/>
        <w:numPr>
          <w:ilvl w:val="0"/>
          <w:numId w:val="1"/>
        </w:numPr>
      </w:pPr>
      <w:r>
        <w:t xml:space="preserve">Atveriet glabājamo vienību</w:t>
      </w:r>
    </w:p>
    <w:p>
      <w:pPr>
        <w:pStyle w:val="ListParagraph"/>
        <w:numPr>
          <w:ilvl w:val="0"/>
          <w:numId w:val="1"/>
        </w:numPr>
      </w:pPr>
      <w:r>
        <w:t xml:space="preserve">Izvēlieties dokumentu, kuru vēlaties dzēst</w:t>
      </w:r>
    </w:p>
    <w:p>
      <w:pPr>
        <w:pStyle w:val="ListParagraph"/>
        <w:numPr>
          <w:ilvl w:val="0"/>
          <w:numId w:val="1"/>
        </w:numPr>
      </w:pPr>
      <w:r>
        <w:t xml:space="preserve">Noklikšķiniet uz dzēšanas pogas</w:t>
      </w:r>
    </w:p>
    <w:p>
      <w:pPr>
        <w:pStyle w:val="ListParagraph"/>
        <w:numPr>
          <w:ilvl w:val="0"/>
          <w:numId w:val="1"/>
        </w:numPr>
      </w:pPr>
      <w:r>
        <w:t xml:space="preserve">Apstipriniet dzēšanu dialoga logā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Dzēšot dokumentu, tiek dzēsts:</w:t>
            </w:r>
          </w:p>
          <w:p>
            <w:pPr>
              <w:pStyle w:val="ListParagraph"/>
              <w:numPr>
                <w:ilvl w:val="0"/>
                <w:numId w:val="1"/>
              </w:numPr>
            </w:pPr>
            <w:r>
              <w:t xml:space="preserve">Dokumenta apraksts datubāzē</w:t>
            </w:r>
          </w:p>
          <w:p>
            <w:pPr>
              <w:pStyle w:val="ListParagraph"/>
              <w:numPr>
                <w:ilvl w:val="0"/>
                <w:numId w:val="1"/>
              </w:numPr>
            </w:pPr>
            <w:r>
              <w:t xml:space="preserve">Visas ar to saistītās augšupielādētās datnes</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Atcerieties: Foto, Video un Skaņas uzskaites sarakstiem var būt tikai viens dokuments uz glabājamo vienību, tāpēc dzēšot dokumentu, glabājamā vienība paliek bez dokumenta.</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"Visi ar to saistītie augšupielādētie faili"</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pPr>
        <w:pStyle w:val="Heading2"/>
      </w:pPr>
      <w:bookmarkStart w:id="40" w:name="sadala_6_7"/>
      <w:r>
        <w:t xml:space="preserve">6.7. Tekstuālie vs Mediju Dokumenti</w:t>
      </w:r>
      <w:bookmarkEnd w:id="40"/>
    </w:p>
    <w:p>
      <w:r>
        <w:t xml:space="preserve">Sistēmā ir divi galvenie dokumentu veidi ar atšķirīgām īpašībām un metadatu laukiem.</w:t>
      </w:r>
    </w:p>
    <w:p>
      <w:pPr>
        <w:pStyle w:val="Heading3"/>
      </w:pPr>
      <w:r>
        <w:t xml:space="preserve">Tekstuālie Dokumenti</w:t>
      </w:r>
    </w:p>
    <w:p>
      <w:r>
        <w:t xml:space="preserve">Tekstuālie dokumenti tiek izmantoti teksta dokumentu glabāšanai un aprakstīšanai.</w:t>
      </w:r>
    </w:p>
    <w:p>
      <w:pPr>
        <w:pStyle w:val="ListParagraph"/>
        <w:numPr>
          <w:ilvl w:val="0"/>
          <w:numId w:val="1"/>
        </w:numPr>
      </w:pPr>
      <w:r>
        <w:t xml:space="preserve">Uzskaites saraksta veids: Tekstuāls</w:t>
      </w:r>
    </w:p>
    <w:p>
      <w:pPr>
        <w:pStyle w:val="ListParagraph"/>
        <w:numPr>
          <w:ilvl w:val="0"/>
          <w:numId w:val="1"/>
        </w:numPr>
      </w:pPr>
      <w:r>
        <w:t xml:space="preserve">Vienai glabājamai vienībai var būt VAIRĀKI dokumenti</w:t>
      </w:r>
    </w:p>
    <w:p>
      <w:pPr>
        <w:pStyle w:val="ListParagraph"/>
        <w:numPr>
          <w:ilvl w:val="0"/>
          <w:numId w:val="1"/>
        </w:numPr>
      </w:pPr>
      <w:r>
        <w:t xml:space="preserve">Atļautie datņu formāti: PDF, DOC, DOCX, TXT, JPG, JPEG, PNG, GIF, BMP</w:t>
      </w:r>
    </w:p>
    <w:p>
      <w:pPr>
        <w:pStyle w:val="ListParagraph"/>
        <w:numPr>
          <w:ilvl w:val="0"/>
          <w:numId w:val="1"/>
        </w:numPr>
      </w:pPr>
      <w:r>
        <w:t xml:space="preserve">Papildu lauki: Darbības, Adresāti, Vīzas</w:t>
      </w:r>
    </w:p>
    <w:p>
      <w:pPr>
        <w:pStyle w:val="ListParagraph"/>
        <w:numPr>
          <w:ilvl w:val="0"/>
          <w:numId w:val="1"/>
        </w:numPr>
      </w:pPr>
      <w:r>
        <w:t xml:space="preserve">Var pievienot vairākas datnes vienam dokumentam</w:t>
      </w:r>
    </w:p>
    <w:p>
      <w:pPr>
        <w:pStyle w:val="ListParagraph"/>
        <w:numPr>
          <w:ilvl w:val="0"/>
          <w:numId w:val="1"/>
        </w:numPr>
      </w:pPr>
      <w:r>
        <w:t xml:space="preserve">Noderīgi lietu dokumentiem ar vairākām daļām</w:t>
      </w:r>
    </w:p>
    <w:p>
      <w:pPr>
        <w:pStyle w:val="Heading3"/>
      </w:pPr>
      <w:r>
        <w:t xml:space="preserve">Mediju Dokumenti (Foto, Video, Skaņas)</w:t>
      </w:r>
    </w:p>
    <w:p>
      <w:r>
        <w:t xml:space="preserve">Mediju dokumenti tiek izmantoti multimediju datņu glabāšanai.</w:t>
      </w:r>
    </w:p>
    <w:p>
      <w:pPr>
        <w:pStyle w:val="ListParagraph"/>
        <w:numPr>
          <w:ilvl w:val="0"/>
          <w:numId w:val="1"/>
        </w:numPr>
      </w:pPr>
      <w:r>
        <w:t xml:space="preserve">Uzskaites saraksta veids: Foto, Video, vai Skaņas</w:t>
      </w:r>
    </w:p>
    <w:p>
      <w:pPr>
        <w:pStyle w:val="ListParagraph"/>
        <w:numPr>
          <w:ilvl w:val="0"/>
          <w:numId w:val="1"/>
        </w:numPr>
      </w:pPr>
      <w:r>
        <w:t xml:space="preserve">Vienai glabājamai vienībai var būt tikai VIENS dokuments</w:t>
      </w:r>
    </w:p>
    <w:p>
      <w:pPr>
        <w:pStyle w:val="ListParagraph"/>
        <w:numPr>
          <w:ilvl w:val="0"/>
          <w:numId w:val="1"/>
        </w:numPr>
      </w:pPr>
      <w:r>
        <w:t xml:space="preserve">Specializēti metadatu lauki katram medija veidam</w:t>
      </w:r>
    </w:p>
    <w:p>
      <w:pPr>
        <w:pStyle w:val="ListParagraph"/>
        <w:numPr>
          <w:ilvl w:val="0"/>
          <w:numId w:val="1"/>
        </w:numPr>
      </w:pPr>
      <w:r>
        <w:t xml:space="preserve">Foto: Krāsa (color) — Pelēktonis vai Krāsains, Horizontālā izšķirtspēja (horizontal_resolution) — pikseļos, Vertikālā izšķirtspēja (vertical_resolution) — pikseļos</w:t>
      </w:r>
    </w:p>
    <w:p>
      <w:pPr>
        <w:pStyle w:val="ListParagraph"/>
        <w:numPr>
          <w:ilvl w:val="0"/>
          <w:numId w:val="1"/>
        </w:numPr>
      </w:pPr>
      <w:r>
        <w:t xml:space="preserve">Video: Krāsa (color) — Pelēktonis vai Krāsains, Horizontālā izšķirtspēja (horizontal_resolution) — pikseļos, Vertikālā izšķirtspēja (vertical_resolution) — pikseļos, Ilgums (duration) — formātā HH:MM:SS</w:t>
      </w:r>
    </w:p>
    <w:p>
      <w:pPr>
        <w:pStyle w:val="ListParagraph"/>
        <w:numPr>
          <w:ilvl w:val="0"/>
          <w:numId w:val="1"/>
        </w:numPr>
      </w:pPr>
      <w:r>
        <w:t xml:space="preserve">Skaņas: Ilgums (duration) — formātā HH:MM:SS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Izvēlieties tekstuālo dokumentu, ja vienai vienībai nepieciešami vairāki dokumenti. Izvēlieties mediju dokumentu, ja katrai vienībai ir tikai viens foto/video/audio datne.</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Fakts</w:t>
            </w:r>
          </w:p>
        </w:tc>
        <w:tc>
          <w:tcPr>
            <w:tcW w:w="2338" w:type="dxa"/>
            <w:vAlign w:val="top"/>
          </w:tcPr>
          <w:p>
            <w:pPr>
              <w:spacing w:after="0"/>
            </w:pPr>
            <w:r>
              <w:t xml:space="preserve">"Atļautie failu formāti: PDF, DOC, DOCX, JPG, JPEG, PNG, TIF, TIFF"</w:t>
            </w:r>
          </w:p>
        </w:tc>
        <w:tc>
          <w:tcPr>
            <w:tcW w:w="2338" w:type="dxa"/>
            <w:vAlign w:val="top"/>
          </w:tcPr>
          <w:p>
            <w:pPr>
              <w:spacing w:after="0"/>
            </w:pPr>
            <w:r>
              <w:t xml:space="preserve">"Atļautie datņu formāti: PDF, DOC, DOCX, TXT, JPG, JPEG, PNG, GIF, BMP"</w:t>
            </w:r>
          </w:p>
        </w:tc>
        <w:tc>
          <w:tcPr>
            <w:tcW w:w="2338" w:type="dxa"/>
            <w:vAlign w:val="top"/>
          </w:tcPr>
          <w:p>
            <w:pPr>
              <w:spacing w:after="0"/>
            </w:pPr>
            <w:r>
              <w:t xml:space="preserve">Šeit bija palicis vecais saraksts, kas turklāt pretrunā ar sadaļu "Datņu Pievienošana". TIF/TIFF nav atļauti; TXT, GIF, BMP ir. Avots: Utils/RecordValidation.js.</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"vairākus failus", "multimedia failu glabāšanai", "audio fails." u.c.</w:t>
            </w:r>
          </w:p>
        </w:tc>
        <w:tc>
          <w:tcPr>
            <w:tcW w:w="2338" w:type="dxa"/>
            <w:vAlign w:val="top"/>
          </w:tcPr>
          <w:p>
            <w:pPr>
              <w:spacing w:after="0"/>
            </w:pPr>
            <w:r>
              <w:t xml:space="preserve">attiecīgās "datne" formas</w:t>
            </w:r>
          </w:p>
        </w:tc>
        <w:tc>
          <w:tcPr>
            <w:tcW w:w="2338" w:type="dxa"/>
            <w:vAlign w:val="top"/>
          </w:tcPr>
          <w:p>
            <w:pPr>
              <w:spacing w:after="0"/>
            </w:pPr>
            <w:r>
              <w:t xml:space="preserve">Pārrakstītas 4 vietas šajā sadaļā.</w:t>
            </w:r>
          </w:p>
        </w:tc>
      </w:tr>
    </w:tbl>
    <w:p>
      <w:pPr>
        <w:spacing w:after="0"/>
      </w:pPr>
    </w:p>
    <w:p>
      <w:pPr>
        <w:pStyle w:val="Heading2"/>
      </w:pPr>
      <w:bookmarkStart w:id="41" w:name="sadala_6_8"/>
      <w:r>
        <w:t xml:space="preserve">6.8. Datņu Augšupielāde un Pārvaldība</w:t>
      </w:r>
      <w:bookmarkEnd w:id="41"/>
    </w:p>
    <w:p>
      <w:r>
        <w:t xml:space="preserve">Katram dokumentam elektroniskos uzskaites sarakstos obligāti jāpievieno vismaz viena datne. Fiziskiem uzskaites sarakstiem datņu augšupielāde nav pieejama.</w:t>
      </w:r>
    </w:p>
    <w:p>
      <w:pPr>
        <w:pStyle w:val="Heading3"/>
      </w:pPr>
      <w:r>
        <w:t xml:space="preserve">Kā Augšupielādēt Datnes</w:t>
      </w:r>
    </w:p>
    <w:p>
      <w:pPr>
        <w:pStyle w:val="ListParagraph"/>
        <w:numPr>
          <w:ilvl w:val="0"/>
          <w:numId w:val="1"/>
        </w:numPr>
      </w:pPr>
      <w:r>
        <w:t xml:space="preserve">Atveriet dokumentu rediģēšanas vai izveides skatu</w:t>
      </w:r>
    </w:p>
    <w:p>
      <w:pPr>
        <w:pStyle w:val="ListParagraph"/>
        <w:numPr>
          <w:ilvl w:val="0"/>
          <w:numId w:val="1"/>
        </w:numPr>
      </w:pPr>
      <w:r>
        <w:t xml:space="preserve">Ritiniet uz "Datnes" sadaļu</w:t>
      </w:r>
    </w:p>
    <w:p>
      <w:pPr>
        <w:pStyle w:val="ListParagraph"/>
        <w:numPr>
          <w:ilvl w:val="0"/>
          <w:numId w:val="1"/>
        </w:numPr>
      </w:pPr>
      <w:r>
        <w:t xml:space="preserve">Velciet datnes uz augšupielādes zonas (drag &amp; drop)</w:t>
      </w:r>
    </w:p>
    <w:p>
      <w:pPr>
        <w:pStyle w:val="ListParagraph"/>
        <w:numPr>
          <w:ilvl w:val="0"/>
          <w:numId w:val="1"/>
        </w:numPr>
      </w:pPr>
      <w:r>
        <w:t xml:space="preserve">Vai noklikšķiniet uz zonas, lai izvēlētos datnes no datora</w:t>
      </w:r>
    </w:p>
    <w:p>
      <w:pPr>
        <w:pStyle w:val="ListParagraph"/>
        <w:numPr>
          <w:ilvl w:val="0"/>
          <w:numId w:val="1"/>
        </w:numPr>
      </w:pPr>
      <w:r>
        <w:t xml:space="preserve">Vairākas datnes vienlaikus var augšupielādēt tikai tekstuālos uzskaites sarakstos</w:t>
      </w:r>
    </w:p>
    <w:p>
      <w:pPr>
        <w:pStyle w:val="ListParagraph"/>
        <w:numPr>
          <w:ilvl w:val="0"/>
          <w:numId w:val="1"/>
        </w:numPr>
      </w:pPr>
      <w:r>
        <w:t xml:space="preserve">Sagaidiet, kamēr augšupielāde pabeigta (progresa josla)</w:t>
      </w:r>
    </w:p>
    <w:p>
      <w:pPr>
        <w:pStyle w:val="Heading3"/>
      </w:pPr>
      <w:r>
        <w:t xml:space="preserve">Datņu Limiti</w:t>
      </w:r>
    </w:p>
    <w:p>
      <w:pPr>
        <w:pStyle w:val="ListParagraph"/>
        <w:numPr>
          <w:ilvl w:val="0"/>
          <w:numId w:val="1"/>
        </w:numPr>
      </w:pPr>
      <w:r>
        <w:t xml:space="preserve">Datnes izmēram nav ierobežojuma</w:t>
      </w:r>
    </w:p>
    <w:p>
      <w:pPr>
        <w:pStyle w:val="ListParagraph"/>
        <w:numPr>
          <w:ilvl w:val="0"/>
          <w:numId w:val="1"/>
        </w:numPr>
      </w:pPr>
      <w:r>
        <w:t xml:space="preserve">Foto, Video, Skaņas dokumentiem: tikai VIENA datne</w:t>
      </w:r>
    </w:p>
    <w:p>
      <w:pPr>
        <w:pStyle w:val="ListParagraph"/>
        <w:numPr>
          <w:ilvl w:val="0"/>
          <w:numId w:val="1"/>
        </w:numPr>
      </w:pPr>
      <w:r>
        <w:t xml:space="preserve">Tekstuālu dokumentiem: VAIRĀKAS datnes iespējamas</w:t>
      </w:r>
    </w:p>
    <w:p>
      <w:pPr>
        <w:pStyle w:val="ListParagraph"/>
        <w:numPr>
          <w:ilvl w:val="0"/>
          <w:numId w:val="1"/>
        </w:numPr>
      </w:pPr>
      <w:r>
        <w:t xml:space="preserve">Datnes formātam jāatbilst uzskaites saraksta veidam (programma to pievienošanas brīdī nepārbauda)</w:t>
      </w:r>
    </w:p>
    <w:p>
      <w:pPr>
        <w:pStyle w:val="Heading3"/>
      </w:pPr>
      <w:r>
        <w:t xml:space="preserve">Datņu Pārvaldība</w:t>
      </w:r>
    </w:p>
    <w:p>
      <w:pPr>
        <w:pStyle w:val="ListParagraph"/>
        <w:numPr>
          <w:ilvl w:val="0"/>
          <w:numId w:val="1"/>
        </w:numPr>
      </w:pPr>
      <w:r>
        <w:t xml:space="preserve">Skatīt: Noklikšķiniet uz datnes, lai atvērtu priekšskatījumu</w:t>
      </w:r>
    </w:p>
    <w:p>
      <w:pPr>
        <w:pStyle w:val="ListParagraph"/>
        <w:numPr>
          <w:ilvl w:val="0"/>
          <w:numId w:val="1"/>
        </w:numPr>
      </w:pPr>
      <w:r>
        <w:t xml:space="preserve">Lejupielādēt: Noklikšķiniet uz lejupielādes ikonas</w:t>
      </w:r>
    </w:p>
    <w:p>
      <w:pPr>
        <w:pStyle w:val="ListParagraph"/>
        <w:numPr>
          <w:ilvl w:val="0"/>
          <w:numId w:val="1"/>
        </w:numPr>
      </w:pPr>
      <w:r>
        <w:t xml:space="preserve">Dzēst: Noklikšķiniet uz dzēšanas ikonas (tikai pirms saglabāšanas)</w:t>
      </w:r>
    </w:p>
    <w:p>
      <w:pPr>
        <w:pStyle w:val="ListParagraph"/>
        <w:numPr>
          <w:ilvl w:val="0"/>
          <w:numId w:val="1"/>
        </w:numPr>
      </w:pPr>
      <w:r>
        <w:t xml:space="preserve">Aizstāt: Dzēsiet veco un augšupielādējiet jauno</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Datnes var dzēst pēc augšupielādes. Mediju datnēm dzēšana notiek kopā ar dokumenta dzēšanu.</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Elektroniskiem uzskaites sarakstiem datnes augšupielāde ir OBLIGĀTA. Bez datnes nevarēsiet saglabāt dokumentu un projekts neizturēs validāciju.</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"Failu Augšupielāde un Pārvaldība"</w:t>
            </w:r>
          </w:p>
        </w:tc>
        <w:tc>
          <w:tcPr>
            <w:tcW w:w="2338" w:type="dxa"/>
            <w:vAlign w:val="top"/>
          </w:tcPr>
          <w:p>
            <w:pPr>
              <w:spacing w:after="0"/>
            </w:pPr>
            <w:r>
              <w:t xml:space="preserve">"Datņu Augšupielāde un Pārvaldība"</w:t>
            </w:r>
          </w:p>
        </w:tc>
        <w:tc>
          <w:tcPr>
            <w:tcW w:w="2338" w:type="dxa"/>
            <w:vAlign w:val="top"/>
          </w:tcPr>
          <w:p>
            <w:pPr>
              <w:spacing w:after="0"/>
            </w:pPr>
            <w:r>
              <w:t xml:space="preserve">Vienota terminoloģija.</w:t>
            </w:r>
          </w:p>
        </w:tc>
      </w:tr>
      <w:tr>
        <w:tc>
          <w:tcPr>
            <w:tcW w:w="2338" w:type="dxa"/>
            <w:vAlign w:val="top"/>
          </w:tcPr>
          <w:p>
            <w:pPr>
              <w:spacing w:after="0"/>
            </w:pPr>
            <w:r>
              <w:t xml:space="preserve">Fakts</w:t>
            </w:r>
          </w:p>
        </w:tc>
        <w:tc>
          <w:tcPr>
            <w:tcW w:w="2338" w:type="dxa"/>
            <w:vAlign w:val="top"/>
          </w:tcPr>
          <w:p>
            <w:pPr>
              <w:spacing w:after="0"/>
            </w:pPr>
            <w:r>
              <w:t xml:space="preserve">"Varat augšupielādēt vairākas datnes vienlaikus (ja atbalstīts)"</w:t>
            </w:r>
          </w:p>
        </w:tc>
        <w:tc>
          <w:tcPr>
            <w:tcW w:w="2338" w:type="dxa"/>
            <w:vAlign w:val="top"/>
          </w:tcPr>
          <w:p>
            <w:pPr>
              <w:spacing w:after="0"/>
            </w:pPr>
            <w:r>
              <w:t xml:space="preserve">"Vairākas datnes vienlaikus var augšupielādēt tikai tekstuālos uzskaites sarakstos"</w:t>
            </w:r>
          </w:p>
        </w:tc>
        <w:tc>
          <w:tcPr>
            <w:tcW w:w="2338" w:type="dxa"/>
            <w:vAlign w:val="top"/>
          </w:tcPr>
          <w:p>
            <w:pPr>
              <w:spacing w:after="0"/>
            </w:pPr>
            <w:r>
              <w:t xml:space="preserve">"Ja atbalstīts" neko nepasaka. Kodā allowsMultipleFiles = true tikai ELECTRONIC_DOCUMENTS (tekstuāls) kategorijai; mediju sarakstiem — viena datne (InheritanceUtils.js).</w:t>
            </w:r>
          </w:p>
        </w:tc>
      </w:tr>
      <w:tr>
        <w:tc>
          <w:tcPr>
            <w:tcW w:w="2338" w:type="dxa"/>
            <w:vAlign w:val="top"/>
          </w:tcPr>
          <w:p>
            <w:pPr>
              <w:spacing w:after="0"/>
            </w:pPr>
            <w:r>
              <w:t xml:space="preserve">Fakts</w:t>
            </w:r>
          </w:p>
        </w:tc>
        <w:tc>
          <w:tcPr>
            <w:tcW w:w="2338" w:type="dxa"/>
            <w:vAlign w:val="top"/>
          </w:tcPr>
          <w:p>
            <w:pPr>
              <w:spacing w:after="0"/>
            </w:pPr>
            <w:r>
              <w:t xml:space="preserve">"Datnes formātam jāatbilst"</w:t>
            </w:r>
          </w:p>
        </w:tc>
        <w:tc>
          <w:tcPr>
            <w:tcW w:w="2338" w:type="dxa"/>
            <w:vAlign w:val="top"/>
          </w:tcPr>
          <w:p>
            <w:pPr>
              <w:spacing w:after="0"/>
            </w:pPr>
            <w:r>
              <w:t xml:space="preserve">Piebilde, ka programma to nepārbauda pievienošanas brīdī</w:t>
            </w:r>
          </w:p>
        </w:tc>
        <w:tc>
          <w:tcPr>
            <w:tcW w:w="2338" w:type="dxa"/>
            <w:vAlign w:val="top"/>
          </w:tcPr>
          <w:p>
            <w:pPr>
              <w:spacing w:after="0"/>
            </w:pPr>
            <w:r>
              <w:t xml:space="preserve">Skat. "Uzskaites Sarakstu Veidi".</w:t>
            </w:r>
          </w:p>
        </w:tc>
      </w:tr>
    </w:tbl>
    <w:p>
      <w:pPr>
        <w:spacing w:after="0"/>
      </w:pPr>
    </w:p>
    <w:p>
      <w:pPr>
        <w:pStyle w:val="Heading2"/>
      </w:pPr>
      <w:bookmarkStart w:id="42" w:name="sadala_6_9"/>
      <w:r>
        <w:t xml:space="preserve">6.9. Dokumentu Meklēšana un Filtrēšana</w:t>
      </w:r>
      <w:bookmarkEnd w:id="42"/>
    </w:p>
    <w:p>
      <w:r>
        <w:t xml:space="preserve">Lielās glabājamās vienības ar daudziem dokumentiem var meklēt un filtrēt, lai ātri atrastu nepieciešamo informāciju.</w:t>
      </w:r>
    </w:p>
    <w:p>
      <w:pPr>
        <w:pStyle w:val="Heading3"/>
      </w:pPr>
      <w:r>
        <w:t xml:space="preserve">Meklēšanas Funkcija</w:t>
      </w:r>
    </w:p>
    <w:p>
      <w:r>
        <w:t xml:space="preserve">Meklēšanas lauks atrodas augšpusē dokumentu saraksta skatā.</w:t>
      </w:r>
    </w:p>
    <w:p>
      <w:pPr>
        <w:pStyle w:val="ListParagraph"/>
        <w:numPr>
          <w:ilvl w:val="0"/>
          <w:numId w:val="1"/>
        </w:numPr>
      </w:pPr>
      <w:r>
        <w:t xml:space="preserve">Ievadiet meklēšanas tekstu laukā</w:t>
      </w:r>
    </w:p>
    <w:p>
      <w:pPr>
        <w:pStyle w:val="ListParagraph"/>
        <w:numPr>
          <w:ilvl w:val="0"/>
          <w:numId w:val="1"/>
        </w:numPr>
      </w:pPr>
      <w:r>
        <w:t xml:space="preserve">Meklēšana notiek reālajā laikā (bez pogas "Meklēt")</w:t>
      </w:r>
    </w:p>
    <w:p>
      <w:pPr>
        <w:pStyle w:val="ListParagraph"/>
        <w:numPr>
          <w:ilvl w:val="0"/>
          <w:numId w:val="1"/>
        </w:numPr>
      </w:pPr>
      <w:r>
        <w:t xml:space="preserve">Meklē visos dokumentu tekstuālajos laukos (nosaukums, anotācija, atslēgvārdi)</w:t>
      </w:r>
    </w:p>
    <w:p>
      <w:pPr>
        <w:pStyle w:val="ListParagraph"/>
        <w:numPr>
          <w:ilvl w:val="0"/>
          <w:numId w:val="1"/>
        </w:numPr>
      </w:pPr>
      <w:r>
        <w:t xml:space="preserve">Meklēšana nav jutīga pret lielajiem/mazajiem burtiem</w:t>
      </w:r>
    </w:p>
    <w:p>
      <w:pPr>
        <w:pStyle w:val="ListParagraph"/>
        <w:numPr>
          <w:ilvl w:val="0"/>
          <w:numId w:val="1"/>
        </w:numPr>
      </w:pPr>
      <w:r>
        <w:t xml:space="preserve">Lai atceltu meklēšanu, nodzēsiet meklēšanas lauku</w:t>
      </w:r>
    </w:p>
    <w:p>
      <w:pPr>
        <w:pStyle w:val="Heading3"/>
      </w:pPr>
      <w:r>
        <w:t xml:space="preserve">Filtrēšana Pēc Grupas</w:t>
      </w:r>
    </w:p>
    <w:p>
      <w:r>
        <w:t xml:space="preserve">Dokumentus var grupēt un filtrēt pēc grupas.</w:t>
      </w:r>
    </w:p>
    <w:p>
      <w:pPr>
        <w:pStyle w:val="ListParagraph"/>
        <w:numPr>
          <w:ilvl w:val="0"/>
          <w:numId w:val="1"/>
        </w:numPr>
      </w:pPr>
      <w:r>
        <w:t xml:space="preserve">Noklikšķiniet uz filtra izvēlnes (dropdown)</w:t>
      </w:r>
    </w:p>
    <w:p>
      <w:pPr>
        <w:pStyle w:val="ListParagraph"/>
        <w:numPr>
          <w:ilvl w:val="0"/>
          <w:numId w:val="1"/>
        </w:numPr>
      </w:pPr>
      <w:r>
        <w:t xml:space="preserve">Izvēlieties grupu, kuru vēlaties redzēt</w:t>
      </w:r>
    </w:p>
    <w:p>
      <w:pPr>
        <w:pStyle w:val="ListParagraph"/>
        <w:numPr>
          <w:ilvl w:val="0"/>
          <w:numId w:val="1"/>
        </w:numPr>
      </w:pPr>
      <w:r>
        <w:t xml:space="preserve">Sarakstā parādīsies tikai izvēlētās grupas dokumenti</w:t>
      </w:r>
    </w:p>
    <w:p>
      <w:pPr>
        <w:pStyle w:val="ListParagraph"/>
        <w:numPr>
          <w:ilvl w:val="0"/>
          <w:numId w:val="1"/>
        </w:numPr>
      </w:pPr>
      <w:r>
        <w:t xml:space="preserve">Izvēlieties "Visas grupas", lai atceltu filtru</w:t>
      </w:r>
    </w:p>
    <w:p>
      <w:pPr>
        <w:pStyle w:val="Heading3"/>
      </w:pPr>
      <w:r>
        <w:t xml:space="preserve">Skatu Maiņa</w:t>
      </w:r>
    </w:p>
    <w:p>
      <w:r>
        <w:t xml:space="preserve">Dokumentus var skatīt divos veidos:</w:t>
      </w:r>
    </w:p>
    <w:p>
      <w:pPr>
        <w:pStyle w:val="ListParagraph"/>
        <w:numPr>
          <w:ilvl w:val="0"/>
          <w:numId w:val="1"/>
        </w:numPr>
      </w:pPr>
      <w:r>
        <w:t xml:space="preserve">Tabulas skats - Dokumenti redzami tabulā ar kolonnām</w:t>
      </w:r>
    </w:p>
    <w:p>
      <w:pPr>
        <w:pStyle w:val="ListParagraph"/>
        <w:numPr>
          <w:ilvl w:val="0"/>
          <w:numId w:val="1"/>
        </w:numPr>
      </w:pPr>
      <w:r>
        <w:t xml:space="preserve">Karšu skats - Dokumenti redzami kā kartes ar priekšskatījumiem</w:t>
      </w:r>
    </w:p>
    <w:p>
      <w:pPr>
        <w:pStyle w:val="ListParagraph"/>
        <w:numPr>
          <w:ilvl w:val="0"/>
          <w:numId w:val="1"/>
        </w:numPr>
      </w:pPr>
      <w:r>
        <w:t xml:space="preserve">Pārslēdzieties starp skatiem ar pogu augšējā labajā stūrī</w:t>
      </w:r>
    </w:p>
    <w:p>
      <w:pPr>
        <w:pStyle w:val="Heading3"/>
      </w:pPr>
      <w:r>
        <w:t xml:space="preserve">Kolonnu Pielāgošana (Tabulas Skatā)</w:t>
      </w:r>
    </w:p>
    <w:p>
      <w:pPr>
        <w:pStyle w:val="ListParagraph"/>
        <w:numPr>
          <w:ilvl w:val="0"/>
          <w:numId w:val="1"/>
        </w:numPr>
      </w:pPr>
      <w:r>
        <w:t xml:space="preserve">Noklikšķiniet uz "Kolonnas" pogas</w:t>
      </w:r>
    </w:p>
    <w:p>
      <w:pPr>
        <w:pStyle w:val="ListParagraph"/>
        <w:numPr>
          <w:ilvl w:val="0"/>
          <w:numId w:val="1"/>
        </w:numPr>
      </w:pPr>
      <w:r>
        <w:t xml:space="preserve">Atzīmējiet vai noņemiet kolonnas, kuras vēlaties redzēt</w:t>
      </w:r>
    </w:p>
    <w:p>
      <w:pPr>
        <w:pStyle w:val="ListParagraph"/>
        <w:numPr>
          <w:ilvl w:val="0"/>
          <w:numId w:val="1"/>
        </w:numPr>
      </w:pPr>
      <w:r>
        <w:t xml:space="preserve">Tabula atjaunosies uzreiz</w:t>
      </w:r>
    </w:p>
    <w:p>
      <w:pPr>
        <w:pStyle w:val="ListParagraph"/>
        <w:numPr>
          <w:ilvl w:val="0"/>
          <w:numId w:val="1"/>
        </w:numPr>
      </w:pPr>
      <w:r>
        <w:t xml:space="preserve">Jūsu izvēle tiek saglabāta lokāli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Meklēšanu un filtrēšanu var kombinēt - piemēram, varat meklēt konkrētu vārdu tikai vienā grupā.</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p>
        </w:tc>
      </w:tr>
    </w:tbl>
    <w:p>
      <w:pPr>
        <w:spacing w:after="0"/>
      </w:pPr>
    </w:p>
    <w:p>
      <w:r>
        <w:br w:type="page"/>
      </w:r>
    </w:p>
    <w:p>
      <w:pPr>
        <w:pStyle w:val="Heading1"/>
      </w:pPr>
      <w:bookmarkStart w:id="43" w:name="nodala_7"/>
      <w:r>
        <w:t xml:space="preserve">7. Pārbaude un Validācija</w:t>
      </w:r>
      <w:bookmarkEnd w:id="43"/>
    </w:p>
    <w:p>
      <w:pPr>
        <w:pStyle w:val="Heading2"/>
      </w:pPr>
      <w:bookmarkStart w:id="44" w:name="sadala_7_1"/>
      <w:r>
        <w:t xml:space="preserve">7.1. Projekta Statuss</w:t>
      </w:r>
      <w:bookmarkEnd w:id="44"/>
    </w:p>
    <w:p>
      <w:r>
        <w:t xml:space="preserve">Logs "Projekta Statuss" ļauj pārbaudīt visu projektu un sagatavot to OPEX iesniegšanai. Šis ir svarīgs solis pirms dokumentu eksportēšanas.</w:t>
      </w:r>
    </w:p>
    <w:p>
      <w:pPr>
        <w:pStyle w:val="Heading3"/>
      </w:pPr>
      <w:r>
        <w:t xml:space="preserve">Kā atvērt</w:t>
      </w:r>
    </w:p>
    <w:p>
      <w:pPr>
        <w:pStyle w:val="ListParagraph"/>
        <w:numPr>
          <w:ilvl w:val="0"/>
          <w:numId w:val="1"/>
        </w:numPr>
      </w:pPr>
      <w:r>
        <w:t xml:space="preserve">Noklikšķiniet uz pogas "Statuss" projekta rīkjoslā</w:t>
      </w:r>
    </w:p>
    <w:p>
      <w:pPr>
        <w:pStyle w:val="ListParagraph"/>
        <w:numPr>
          <w:ilvl w:val="0"/>
          <w:numId w:val="1"/>
        </w:numPr>
      </w:pPr>
      <w:r>
        <w:t xml:space="preserve">Logs automātiski palaiž validāciju</w:t>
      </w:r>
    </w:p>
    <w:p>
      <w:pPr>
        <w:pStyle w:val="ListParagraph"/>
        <w:numPr>
          <w:ilvl w:val="0"/>
          <w:numId w:val="1"/>
        </w:numPr>
      </w:pPr>
      <w:r>
        <w:t xml:space="preserve">Redzēsiet statistikas joslu, cilnes un validācijas koka skatu</w:t>
      </w:r>
    </w:p>
    <w:p>
      <w:pPr>
        <w:pStyle w:val="Heading3"/>
      </w:pPr>
      <w:r>
        <w:t xml:space="preserve">Trīs cilnes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4677"/>
        <w:gridCol w:w="4677"/>
      </w:tblGrid>
      <w:tr>
        <w:trPr>
          <w:tblHeader/>
        </w:trPr>
        <w:tc>
          <w:tcPr>
            <w:tcW w:w="4677" w:type="dxa"/>
            <w:shd w:val="clear" w:color="auto" w:fill="FFFFFF"/>
            <w:vAlign w:val="top"/>
          </w:tcPr>
          <w:p>
            <w:pPr>
              <w:spacing w:after="0"/>
              <w:rPr>
                <w:b/>
              </w:rPr>
            </w:pPr>
            <w:r>
              <w:rPr>
                <w:b/>
              </w:rPr>
              <w:t xml:space="preserve">Cilne</w:t>
            </w:r>
          </w:p>
        </w:tc>
        <w:tc>
          <w:tcPr>
            <w:tcW w:w="4677" w:type="dxa"/>
            <w:shd w:val="clear" w:color="auto" w:fill="FFFFFF"/>
            <w:vAlign w:val="top"/>
          </w:tcPr>
          <w:p>
            <w:pPr>
              <w:spacing w:after="0"/>
              <w:rPr>
                <w:b/>
              </w:rPr>
            </w:pPr>
            <w:r>
              <w:rPr>
                <w:b/>
              </w:rPr>
              <w:t xml:space="preserve">Ko rāda</w:t>
            </w:r>
          </w:p>
        </w:tc>
      </w:tr>
      <w:tr>
        <w:tc>
          <w:tcPr>
            <w:tcW w:w="4677" w:type="dxa"/>
            <w:vAlign w:val="top"/>
          </w:tcPr>
          <w:p>
            <w:pPr>
              <w:spacing w:after="0"/>
            </w:pPr>
            <w:r>
              <w:t xml:space="preserve">Projekta pamatinformācija</w:t>
            </w:r>
          </w:p>
        </w:tc>
        <w:tc>
          <w:tcPr>
            <w:tcW w:w="4677" w:type="dxa"/>
            <w:vAlign w:val="top"/>
          </w:tcPr>
          <w:p>
            <w:pPr>
              <w:spacing w:after="0"/>
            </w:pPr>
            <w:r>
              <w:t xml:space="preserve">Projekta, fonda un iestādes dati, parakstītāju trūkuma brīdinājums</w:t>
            </w:r>
          </w:p>
        </w:tc>
      </w:tr>
      <w:tr>
        <w:tc>
          <w:tcPr>
            <w:tcW w:w="4677" w:type="dxa"/>
            <w:vAlign w:val="top"/>
          </w:tcPr>
          <w:p>
            <w:pPr>
              <w:spacing w:after="0"/>
            </w:pPr>
            <w:r>
              <w:t xml:space="preserve">Pārskats</w:t>
            </w:r>
          </w:p>
        </w:tc>
        <w:tc>
          <w:tcPr>
            <w:tcW w:w="4677" w:type="dxa"/>
            <w:vAlign w:val="top"/>
          </w:tcPr>
          <w:p>
            <w:pPr>
              <w:spacing w:after="0"/>
            </w:pPr>
            <w:r>
              <w:t xml:space="preserve">Validācijas koks, gatavības statuss, statistika un problēmu kopsavilkums — šī cilne ir atvērta pēc noklusējuma</w:t>
            </w:r>
          </w:p>
        </w:tc>
      </w:tr>
      <w:tr>
        <w:tc>
          <w:tcPr>
            <w:tcW w:w="4677" w:type="dxa"/>
            <w:vAlign w:val="top"/>
          </w:tcPr>
          <w:p>
            <w:pPr>
              <w:spacing w:after="0"/>
            </w:pPr>
            <w:r>
              <w:t xml:space="preserve">Projekta ceļvedis</w:t>
            </w:r>
          </w:p>
        </w:tc>
        <w:tc>
          <w:tcPr>
            <w:tcW w:w="4677" w:type="dxa"/>
            <w:vAlign w:val="top"/>
          </w:tcPr>
          <w:p>
            <w:pPr>
              <w:spacing w:after="0"/>
            </w:pPr>
            <w:r>
              <w:t xml:space="preserve">Maršruti, mērķi un uzskaites sarakstu pārskats (skat. nodaļu "Ceļa Karte")</w:t>
            </w:r>
          </w:p>
        </w:tc>
      </w:tr>
    </w:tbl>
    <w:p>
      <w:pPr>
        <w:spacing w:after="0"/>
      </w:pPr>
    </w:p>
    <w:p>
      <w:pPr>
        <w:pStyle w:val="Heading3"/>
      </w:pPr>
      <w:r>
        <w:t xml:space="preserve">Statistikas josla</w:t>
      </w:r>
    </w:p>
    <w:p>
      <w:r>
        <w:t xml:space="preserve">Zem virsraksta redzama statistikas josla ar skaitītājiem:</w:t>
      </w:r>
    </w:p>
    <w:p>
      <w:pPr>
        <w:pStyle w:val="ListParagraph"/>
        <w:numPr>
          <w:ilvl w:val="0"/>
          <w:numId w:val="1"/>
        </w:numPr>
      </w:pPr>
      <w:r>
        <w:t xml:space="preserve">Importētie US — no VVAIS atskaites ielasītie uzskaites saraksti</w:t>
      </w:r>
    </w:p>
    <w:p>
      <w:pPr>
        <w:pStyle w:val="ListParagraph"/>
        <w:numPr>
          <w:ilvl w:val="0"/>
          <w:numId w:val="1"/>
        </w:numPr>
      </w:pPr>
      <w:r>
        <w:t xml:space="preserve">Izveidotie US — manuāli pievienotie uzskaites saraksti</w:t>
      </w:r>
    </w:p>
    <w:p>
      <w:pPr>
        <w:pStyle w:val="ListParagraph"/>
        <w:numPr>
          <w:ilvl w:val="0"/>
          <w:numId w:val="1"/>
        </w:numPr>
      </w:pPr>
      <w:r>
        <w:t xml:space="preserve">Glabājamās vienības</w:t>
      </w:r>
    </w:p>
    <w:p>
      <w:pPr>
        <w:pStyle w:val="ListParagraph"/>
        <w:numPr>
          <w:ilvl w:val="0"/>
          <w:numId w:val="1"/>
        </w:numPr>
      </w:pPr>
      <w:r>
        <w:t xml:space="preserve">Dokumenti</w:t>
      </w:r>
    </w:p>
    <w:p>
      <w:pPr>
        <w:pStyle w:val="ListParagraph"/>
        <w:numPr>
          <w:ilvl w:val="0"/>
          <w:numId w:val="1"/>
        </w:numPr>
      </w:pPr>
      <w:r>
        <w:t xml:space="preserve">Datnes</w:t>
      </w:r>
    </w:p>
    <w:p>
      <w:pPr>
        <w:pStyle w:val="ListParagraph"/>
        <w:numPr>
          <w:ilvl w:val="0"/>
          <w:numId w:val="1"/>
        </w:numPr>
      </w:pPr>
      <w:r>
        <w:t xml:space="preserve">Fiziskās GV — ja projektā ir fiziskās glabājamās vienības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Skaitītājs parādās tikai tad, ja tā vērtība ir lielāka par nulli — tukšā projektā josla ir gandrīz tukša. Gatavības statuss ("Gatavs OPEX ģenerēšanai: JĀ / NĒ") kopā ar kļūdu un brīdinājumu skaitu redzams cilnē "Pārskats", nevis statistikas joslā.</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Statistika tiek pārrēķināta, katru reizi palaižot validāciju. Ja projektā kaut kas mainīts, kamēr logs ir atvērts, nospiediet "Atjaunināt".</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"Pārbaudes Skats"</w:t>
            </w:r>
          </w:p>
        </w:tc>
        <w:tc>
          <w:tcPr>
            <w:tcW w:w="2338" w:type="dxa"/>
            <w:vAlign w:val="top"/>
          </w:tcPr>
          <w:p>
            <w:pPr>
              <w:spacing w:after="0"/>
            </w:pPr>
            <w:r>
              <w:t xml:space="preserve">"Projekta Statuss"</w:t>
            </w:r>
          </w:p>
        </w:tc>
        <w:tc>
          <w:tcPr>
            <w:tcW w:w="2338" w:type="dxa"/>
            <w:vAlign w:val="top"/>
          </w:tcPr>
          <w:p>
            <w:pPr>
              <w:spacing w:after="0"/>
            </w:pPr>
            <w:r>
              <w:t xml:space="preserve">Logs un poga programmā tagad saucas "Statuss" / "Projekta Statuss".</w:t>
            </w:r>
          </w:p>
        </w:tc>
      </w:tr>
      <w:tr>
        <w:tc>
          <w:tcPr>
            <w:tcW w:w="2338" w:type="dxa"/>
            <w:vAlign w:val="top"/>
          </w:tcPr>
          <w:p>
            <w:pPr>
              <w:spacing w:after="0"/>
            </w:pPr>
            <w:r>
              <w:t xml:space="preserve">Fakts</w:t>
            </w:r>
          </w:p>
        </w:tc>
        <w:tc>
          <w:tcPr>
            <w:tcW w:w="2338" w:type="dxa"/>
            <w:vAlign w:val="top"/>
          </w:tcPr>
          <w:p>
            <w:pPr>
              <w:spacing w:after="0"/>
            </w:pPr>
            <w:r>
              <w:t xml:space="preserve">"Noklikšķiniet uz Pārbaudīt projektu pogas galvenajā projekta skatā"</w:t>
            </w:r>
          </w:p>
        </w:tc>
        <w:tc>
          <w:tcPr>
            <w:tcW w:w="2338" w:type="dxa"/>
            <w:vAlign w:val="top"/>
          </w:tcPr>
          <w:p>
            <w:pPr>
              <w:spacing w:after="0"/>
            </w:pPr>
            <w:r>
              <w:t xml:space="preserve">"Noklikšķiniet uz pogas Statuss projekta rīkjoslā"</w:t>
            </w:r>
          </w:p>
        </w:tc>
        <w:tc>
          <w:tcPr>
            <w:tcW w:w="2338" w:type="dxa"/>
            <w:vAlign w:val="top"/>
          </w:tcPr>
          <w:p>
            <w:pPr>
              <w:spacing w:after="0"/>
            </w:pPr>
            <w:r>
              <w:t xml:space="preserve">Poga ir pārcelta uz rīkjoslu un pārsaukta.</w:t>
            </w:r>
          </w:p>
        </w:tc>
      </w:tr>
      <w:tr>
        <w:tc>
          <w:tcPr>
            <w:tcW w:w="2338" w:type="dxa"/>
            <w:vAlign w:val="top"/>
          </w:tcPr>
          <w:p>
            <w:pPr>
              <w:spacing w:after="0"/>
            </w:pPr>
            <w:r>
              <w:t xml:space="preserve">Fakts</w:t>
            </w:r>
          </w:p>
        </w:tc>
        <w:tc>
          <w:tcPr>
            <w:tcW w:w="2338" w:type="dxa"/>
            <w:vAlign w:val="top"/>
          </w:tcPr>
          <w:p>
            <w:pPr>
              <w:spacing w:after="0"/>
            </w:pPr>
            <w:r>
              <w:t xml:space="preserve">Nebija cilņu</w:t>
            </w:r>
          </w:p>
        </w:tc>
        <w:tc>
          <w:tcPr>
            <w:tcW w:w="2338" w:type="dxa"/>
            <w:vAlign w:val="top"/>
          </w:tcPr>
          <w:p>
            <w:pPr>
              <w:spacing w:after="0"/>
            </w:pPr>
            <w:r>
              <w:t xml:space="preserve">Aprakstītas trīs cilnes: Projekta pamatinformācija, Pārskats, Projekta ceļvedis</w:t>
            </w:r>
          </w:p>
        </w:tc>
        <w:tc>
          <w:tcPr>
            <w:tcW w:w="2338" w:type="dxa"/>
            <w:vAlign w:val="top"/>
          </w:tcPr>
          <w:p>
            <w:pPr>
              <w:spacing w:after="0"/>
            </w:pPr>
            <w:r>
              <w:t xml:space="preserve">Logs ir sadalīts cilnēs; pēc noklusējuma atveras "Pārskats".</w:t>
            </w:r>
          </w:p>
        </w:tc>
      </w:tr>
      <w:tr>
        <w:tc>
          <w:tcPr>
            <w:tcW w:w="2338" w:type="dxa"/>
            <w:vAlign w:val="top"/>
          </w:tcPr>
          <w:p>
            <w:pPr>
              <w:spacing w:after="0"/>
            </w:pPr>
            <w:r>
              <w:t xml:space="preserve">Fakts</w:t>
            </w:r>
          </w:p>
        </w:tc>
        <w:tc>
          <w:tcPr>
            <w:tcW w:w="2338" w:type="dxa"/>
            <w:vAlign w:val="top"/>
          </w:tcPr>
          <w:p>
            <w:pPr>
              <w:spacing w:after="0"/>
            </w:pPr>
            <w:r>
              <w:t xml:space="preserve">"Gatavības statuss OPEX iesniegšanai (✓ vai ✗)" statistikas joslā</w:t>
            </w:r>
          </w:p>
        </w:tc>
        <w:tc>
          <w:tcPr>
            <w:tcW w:w="2338" w:type="dxa"/>
            <w:vAlign w:val="top"/>
          </w:tcPr>
          <w:p>
            <w:pPr>
              <w:spacing w:after="0"/>
            </w:pPr>
            <w:r>
              <w:t xml:space="preserve">Gatavības statuss ir cilnē "Pārskats", nevis statistikas joslā</w:t>
            </w:r>
          </w:p>
        </w:tc>
        <w:tc>
          <w:tcPr>
            <w:tcW w:w="2338" w:type="dxa"/>
            <w:vAlign w:val="top"/>
          </w:tcPr>
          <w:p>
            <w:pPr>
              <w:spacing w:after="0"/>
            </w:pPr>
            <w:r>
              <w:t xml:space="preserve">Statistikas josla rāda tikai skaitītājus, un tikai tos, kuru vērtība ir lielāka par nulli.</w:t>
            </w:r>
          </w:p>
        </w:tc>
      </w:tr>
      <w:tr>
        <w:tc>
          <w:tcPr>
            <w:tcW w:w="2338" w:type="dxa"/>
            <w:vAlign w:val="top"/>
          </w:tcPr>
          <w:p>
            <w:pPr>
              <w:spacing w:after="0"/>
            </w:pPr>
            <w:r>
              <w:t xml:space="preserve">Fakts</w:t>
            </w:r>
          </w:p>
        </w:tc>
        <w:tc>
          <w:tcPr>
            <w:tcW w:w="2338" w:type="dxa"/>
            <w:vAlign w:val="top"/>
          </w:tcPr>
          <w:p>
            <w:pPr>
              <w:spacing w:after="0"/>
            </w:pPr>
            <w:r>
              <w:t xml:space="preserve">"Statistika tiek atjaunināta reālajā laikā"</w:t>
            </w:r>
          </w:p>
        </w:tc>
        <w:tc>
          <w:tcPr>
            <w:tcW w:w="2338" w:type="dxa"/>
            <w:vAlign w:val="top"/>
          </w:tcPr>
          <w:p>
            <w:pPr>
              <w:spacing w:after="0"/>
            </w:pPr>
            <w:r>
              <w:t xml:space="preserve">"Statistika tiek pārrēķināta, katru reizi palaižot validāciju"</w:t>
            </w:r>
          </w:p>
        </w:tc>
        <w:tc>
          <w:tcPr>
            <w:tcW w:w="2338" w:type="dxa"/>
            <w:vAlign w:val="top"/>
          </w:tcPr>
          <w:p>
            <w:pPr>
              <w:spacing w:after="0"/>
            </w:pPr>
            <w:r>
              <w:t xml:space="preserve">Reāllaika atjaunināšanas nav — jānospiež "Atjaunināt".</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bl>
    <w:p>
      <w:pPr>
        <w:spacing w:after="0"/>
      </w:pPr>
    </w:p>
    <w:p>
      <w:pPr>
        <w:pStyle w:val="Heading2"/>
      </w:pPr>
      <w:bookmarkStart w:id="45" w:name="sadala_7_2"/>
      <w:r>
        <w:t xml:space="preserve">7.2. Validācijas Koks</w:t>
      </w:r>
      <w:bookmarkEnd w:id="45"/>
    </w:p>
    <w:p>
      <w:r>
        <w:t xml:space="preserve">Validācijas koks parāda visu projekta struktūru hierarhiskā veidā: Projekts → Uzskaites Saraksti → Glabājamās Vienības → Dokumenti → Datnes</w:t>
      </w:r>
    </w:p>
    <w:p>
      <w:pPr>
        <w:pStyle w:val="Heading3"/>
      </w:pPr>
      <w:r>
        <w:t xml:space="preserve">Krāsu nozīmes</w:t>
      </w:r>
    </w:p>
    <w:p>
      <w:pPr>
        <w:pStyle w:val="ListParagraph"/>
        <w:numPr>
          <w:ilvl w:val="0"/>
          <w:numId w:val="1"/>
        </w:numPr>
      </w:pPr>
      <w:r>
        <w:t xml:space="preserve">🟢 Zaļš - Viss kārtībā, nav kļūdu un brīdinājumu</w:t>
      </w:r>
    </w:p>
    <w:p>
      <w:pPr>
        <w:pStyle w:val="ListParagraph"/>
        <w:numPr>
          <w:ilvl w:val="0"/>
          <w:numId w:val="1"/>
        </w:numPr>
      </w:pPr>
      <w:r>
        <w:t xml:space="preserve">🟡 Dzeltens - Ir brīdinājumi, bet projektu var turpināt</w:t>
      </w:r>
    </w:p>
    <w:p>
      <w:pPr>
        <w:pStyle w:val="ListParagraph"/>
        <w:numPr>
          <w:ilvl w:val="0"/>
          <w:numId w:val="1"/>
        </w:numPr>
      </w:pPr>
      <w:r>
        <w:t xml:space="preserve">🔴 Sarkans - Kritiski kļūdas, OBLIGĀTI jāizlabo pirms eksportēšanas</w:t>
      </w:r>
    </w:p>
    <w:p>
      <w:pPr>
        <w:pStyle w:val="Heading3"/>
      </w:pPr>
      <w:r>
        <w:t xml:space="preserve">Darbs ar validācijas koku</w:t>
      </w:r>
    </w:p>
    <w:p>
      <w:pPr>
        <w:pStyle w:val="ListParagraph"/>
        <w:numPr>
          <w:ilvl w:val="0"/>
          <w:numId w:val="1"/>
        </w:numPr>
      </w:pPr>
      <w:r>
        <w:t xml:space="preserve">Noklikšķiniet uz elementa, lai izvērstu/sakļautu tā apakšelementus</w:t>
      </w:r>
    </w:p>
    <w:p>
      <w:pPr>
        <w:pStyle w:val="ListParagraph"/>
        <w:numPr>
          <w:ilvl w:val="0"/>
          <w:numId w:val="1"/>
        </w:numPr>
      </w:pPr>
      <w:r>
        <w:t xml:space="preserve">Noklikšķiniet uz elementa nosaukuma, lai pārietu uz to galvenajā skatā</w:t>
      </w:r>
    </w:p>
    <w:p>
      <w:pPr>
        <w:pStyle w:val="ListParagraph"/>
        <w:numPr>
          <w:ilvl w:val="0"/>
          <w:numId w:val="1"/>
        </w:numPr>
      </w:pPr>
      <w:r>
        <w:t xml:space="preserve">Noklikšķiniet uz kļūdas ikonas, lai redzētu detalizētu kļūdas aprakstu</w:t>
      </w:r>
    </w:p>
    <w:p>
      <w:pPr>
        <w:pStyle w:val="ListParagraph"/>
        <w:numPr>
          <w:ilvl w:val="0"/>
          <w:numId w:val="1"/>
        </w:numPr>
      </w:pPr>
      <w:r>
        <w:t xml:space="preserve">Izmantojiet navigācijas saites, lai ātri pārietu uz problemātiskiem elementiem</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Lai redzētu kļūdas detaļas, noklikšķiniet uz sarkanas vai dzeltenas ikonas. Atvērsies panelis ar detalizētu informāciju.</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"Projekts → … → Dokumenti → Faili"</w:t>
            </w:r>
          </w:p>
        </w:tc>
        <w:tc>
          <w:tcPr>
            <w:tcW w:w="2338" w:type="dxa"/>
            <w:vAlign w:val="top"/>
          </w:tcPr>
          <w:p>
            <w:pPr>
              <w:spacing w:after="0"/>
            </w:pPr>
            <w:r>
              <w:t xml:space="preserve">"… → Dokumenti → Datnes"</w:t>
            </w:r>
          </w:p>
        </w:tc>
        <w:tc>
          <w:tcPr>
            <w:tcW w:w="2338" w:type="dxa"/>
            <w:vAlign w:val="top"/>
          </w:tcPr>
          <w:p>
            <w:pPr>
              <w:spacing w:after="0"/>
            </w:pPr>
            <w:r>
              <w:t xml:space="preserve">Vienota terminoloģija.</w:t>
            </w:r>
          </w:p>
        </w:tc>
      </w:tr>
      <w:tr>
        <w:tc>
          <w:tcPr>
            <w:tcW w:w="2338" w:type="dxa"/>
            <w:vAlign w:val="top"/>
          </w:tcPr>
          <w:p>
            <w:pPr>
              <w:spacing w:after="0"/>
            </w:pPr>
            <w:r>
              <w:t xml:space="preserve">Terminoloģija (kopā)</w:t>
            </w:r>
          </w:p>
        </w:tc>
        <w:tc>
          <w:tcPr>
            <w:tcW w:w="2338" w:type="dxa"/>
            <w:vAlign w:val="top"/>
          </w:tcPr>
          <w:p>
            <w:pPr>
              <w:spacing w:after="0"/>
            </w:pPr>
            <w:r>
              <w:t xml:space="preserve">"Faili"</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pPr>
        <w:pStyle w:val="Heading2"/>
      </w:pPr>
      <w:bookmarkStart w:id="46" w:name="sadala_7_3"/>
      <w:r>
        <w:t xml:space="preserve">7.3. Kļūdu Izpratne</w:t>
      </w:r>
      <w:bookmarkEnd w:id="46"/>
    </w:p>
    <w:p>
      <w:r>
        <w:t xml:space="preserve">Validācijas sistēma pārbauda vairākus aspektus, lai nodrošinātu, ka projekts atbilst OPEX standartam.</w:t>
      </w:r>
    </w:p>
    <w:p>
      <w:pPr>
        <w:pStyle w:val="Heading3"/>
      </w:pPr>
      <w:r>
        <w:t xml:space="preserve">Pārbaudes veidi</w:t>
      </w:r>
    </w:p>
    <w:p>
      <w:pPr>
        <w:pStyle w:val="ListParagraph"/>
        <w:numPr>
          <w:ilvl w:val="0"/>
          <w:numId w:val="1"/>
        </w:numPr>
      </w:pPr>
      <w:r>
        <w:t xml:space="preserve">Obligāto lauku pārbaude - vai visi nepieciešamie lauki ir aizpildīti</w:t>
      </w:r>
    </w:p>
    <w:p>
      <w:pPr>
        <w:pStyle w:val="ListParagraph"/>
        <w:numPr>
          <w:ilvl w:val="0"/>
          <w:numId w:val="1"/>
        </w:numPr>
      </w:pPr>
      <w:r>
        <w:t xml:space="preserve">Formāta pārbaude - vai dati atbilst prasītajam formātam</w:t>
      </w:r>
    </w:p>
    <w:p>
      <w:pPr>
        <w:pStyle w:val="ListParagraph"/>
        <w:numPr>
          <w:ilvl w:val="0"/>
          <w:numId w:val="1"/>
        </w:numPr>
      </w:pPr>
      <w:r>
        <w:t xml:space="preserve">Rakstzīmju limitu pārbaude - vai nav pārsniegti maksimālie simbolu skaiti</w:t>
      </w:r>
    </w:p>
    <w:p>
      <w:pPr>
        <w:pStyle w:val="ListParagraph"/>
        <w:numPr>
          <w:ilvl w:val="0"/>
          <w:numId w:val="1"/>
        </w:numPr>
      </w:pPr>
      <w:r>
        <w:t xml:space="preserve">Hierarhijas pārbaude - vai struktūra ir pareiza</w:t>
      </w:r>
    </w:p>
    <w:p>
      <w:pPr>
        <w:pStyle w:val="ListParagraph"/>
        <w:numPr>
          <w:ilvl w:val="0"/>
          <w:numId w:val="1"/>
        </w:numPr>
      </w:pPr>
      <w:r>
        <w:t xml:space="preserve">Datņu pārbaude - vai elektroniskām vienībām ir pievienotas datnes</w:t>
      </w:r>
    </w:p>
    <w:p>
      <w:pPr>
        <w:pStyle w:val="Heading3"/>
      </w:pPr>
      <w:r>
        <w:t xml:space="preserve">Biežākās kļūdas un to risinājumi</w:t>
      </w:r>
    </w:p>
    <w:p>
      <w:pPr>
        <w:pStyle w:val="ListParagraph"/>
        <w:numPr>
          <w:ilvl w:val="0"/>
          <w:numId w:val="1"/>
        </w:numPr>
      </w:pPr>
      <w:r>
        <w:t xml:space="preserve">Obligātais lauks nav aizpildīts - Aizpildiet norādīto lauku</w:t>
      </w:r>
    </w:p>
    <w:p>
      <w:pPr>
        <w:pStyle w:val="ListParagraph"/>
        <w:numPr>
          <w:ilvl w:val="0"/>
          <w:numId w:val="1"/>
        </w:numPr>
      </w:pPr>
      <w:r>
        <w:t xml:space="preserve">Pārsniegts rakstzīmju limits - Saīsiniet tekstu līdz atļautajam garumam</w:t>
      </w:r>
    </w:p>
    <w:p>
      <w:pPr>
        <w:pStyle w:val="ListParagraph"/>
        <w:numPr>
          <w:ilvl w:val="0"/>
          <w:numId w:val="1"/>
        </w:numPr>
      </w:pPr>
      <w:r>
        <w:t xml:space="preserve">Trūkst dokuments - Pievienojiet vismaz vienu dokumentu glabājamai vienībai</w:t>
      </w:r>
    </w:p>
    <w:p>
      <w:pPr>
        <w:pStyle w:val="ListParagraph"/>
        <w:numPr>
          <w:ilvl w:val="0"/>
          <w:numId w:val="1"/>
        </w:numPr>
      </w:pPr>
      <w:r>
        <w:t xml:space="preserve">Trūkst datne - Elektroniskām vienībām pievienojiet datni</w:t>
      </w:r>
    </w:p>
    <w:p>
      <w:pPr>
        <w:pStyle w:val="ListParagraph"/>
        <w:numPr>
          <w:ilvl w:val="0"/>
          <w:numId w:val="1"/>
        </w:numPr>
      </w:pPr>
      <w:r>
        <w:t xml:space="preserve">Datumu kļūdas - Pārbaudiet, vai datumi ir loģiski (sākuma datums pirms beigu datuma)</w:t>
      </w:r>
    </w:p>
    <w:p>
      <w:pPr>
        <w:pStyle w:val="ListParagraph"/>
        <w:numPr>
          <w:ilvl w:val="0"/>
          <w:numId w:val="1"/>
        </w:numPr>
      </w:pPr>
      <w:r>
        <w:t xml:space="preserve">Trūkst parakstītāju informācija - Pievienojiet izveidotāja un parakstītāja datus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SVARĪGI: Sarkanas kļūdas OBLIGĀTI jāizlabo pirms eksportēšanas. Dzelteni brīdinājumi ir ieteicami izlabot, bet nav kritiski.</w:t>
            </w:r>
          </w:p>
        </w:tc>
      </w:tr>
    </w:tbl>
    <w:p>
      <w:pPr>
        <w:spacing w:after="0"/>
      </w:pPr>
    </w:p>
    <w:p>
      <w:pPr>
        <w:pStyle w:val="Heading3"/>
      </w:pPr>
      <w:r>
        <w:t xml:space="preserve">Kā labot kļūdas</w:t>
      </w:r>
    </w:p>
    <w:p>
      <w:pPr>
        <w:pStyle w:val="ListParagraph"/>
        <w:numPr>
          <w:ilvl w:val="0"/>
          <w:numId w:val="1"/>
        </w:numPr>
      </w:pPr>
      <w:r>
        <w:t xml:space="preserve">1. Noklikšķiniet uz elementa ar kļūdu validācijas kokā</w:t>
      </w:r>
    </w:p>
    <w:p>
      <w:pPr>
        <w:pStyle w:val="ListParagraph"/>
        <w:numPr>
          <w:ilvl w:val="0"/>
          <w:numId w:val="1"/>
        </w:numPr>
      </w:pPr>
      <w:r>
        <w:t xml:space="preserve">2. Izvēlieties "Pāriet uz..." no konteksta izvēlnes</w:t>
      </w:r>
    </w:p>
    <w:p>
      <w:pPr>
        <w:pStyle w:val="ListParagraph"/>
        <w:numPr>
          <w:ilvl w:val="0"/>
          <w:numId w:val="1"/>
        </w:numPr>
      </w:pPr>
      <w:r>
        <w:t xml:space="preserve">3. Logs "Projekta Statuss" aizvērsies un atvērsies elements labošanai</w:t>
      </w:r>
    </w:p>
    <w:p>
      <w:pPr>
        <w:pStyle w:val="ListParagraph"/>
        <w:numPr>
          <w:ilvl w:val="0"/>
          <w:numId w:val="1"/>
        </w:numPr>
      </w:pPr>
      <w:r>
        <w:t xml:space="preserve">4. Izlabojiet norādītās kļūdas</w:t>
      </w:r>
    </w:p>
    <w:p>
      <w:pPr>
        <w:pStyle w:val="ListParagraph"/>
        <w:numPr>
          <w:ilvl w:val="0"/>
          <w:numId w:val="1"/>
        </w:numPr>
      </w:pPr>
      <w:r>
        <w:t xml:space="preserve">5. Atveriet "Statuss" atkārtoti (vai nospiediet "Atjaunināt"), lai pārliecinātos, ka kļūdas ir novērstas</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Fakts</w:t>
            </w:r>
          </w:p>
        </w:tc>
        <w:tc>
          <w:tcPr>
            <w:tcW w:w="2338" w:type="dxa"/>
            <w:vAlign w:val="top"/>
          </w:tcPr>
          <w:p>
            <w:pPr>
              <w:spacing w:after="0"/>
            </w:pPr>
            <w:r>
              <w:t xml:space="preserve">"Pārbaudes logs aizvērsies"</w:t>
            </w:r>
          </w:p>
        </w:tc>
        <w:tc>
          <w:tcPr>
            <w:tcW w:w="2338" w:type="dxa"/>
            <w:vAlign w:val="top"/>
          </w:tcPr>
          <w:p>
            <w:pPr>
              <w:spacing w:after="0"/>
            </w:pPr>
            <w:r>
              <w:t xml:space="preserve">"Logs Projekta Statuss aizvērsies"</w:t>
            </w:r>
          </w:p>
        </w:tc>
        <w:tc>
          <w:tcPr>
            <w:tcW w:w="2338" w:type="dxa"/>
            <w:vAlign w:val="top"/>
          </w:tcPr>
          <w:p>
            <w:pPr>
              <w:spacing w:after="0"/>
            </w:pPr>
            <w:r>
              <w:t xml:space="preserve">Loga nosaukums mainīts.</w:t>
            </w:r>
          </w:p>
        </w:tc>
      </w:tr>
      <w:tr>
        <w:tc>
          <w:tcPr>
            <w:tcW w:w="2338" w:type="dxa"/>
            <w:vAlign w:val="top"/>
          </w:tcPr>
          <w:p>
            <w:pPr>
              <w:spacing w:after="0"/>
            </w:pPr>
            <w:r>
              <w:t xml:space="preserve">Terminoloģija (kopā)</w:t>
            </w:r>
          </w:p>
        </w:tc>
        <w:tc>
          <w:tcPr>
            <w:tcW w:w="2338" w:type="dxa"/>
            <w:vAlign w:val="top"/>
          </w:tcPr>
          <w:p>
            <w:pPr>
              <w:spacing w:after="0"/>
            </w:pPr>
            <w:r>
              <w:t xml:space="preserve">"pievienoti faili", "Failu pārbaude", "pievienojiet failu", "Trūkst fails"</w:t>
            </w:r>
          </w:p>
        </w:tc>
        <w:tc>
          <w:tcPr>
            <w:tcW w:w="2338" w:type="dxa"/>
            <w:vAlign w:val="top"/>
          </w:tcPr>
          <w:p>
            <w:pPr>
              <w:spacing w:after="0"/>
            </w:pPr>
            <w:r>
              <w:t xml:space="preserve">attiecīgās "datne" formas</w:t>
            </w:r>
          </w:p>
        </w:tc>
        <w:tc>
          <w:tcPr>
            <w:tcW w:w="2338" w:type="dxa"/>
            <w:vAlign w:val="top"/>
          </w:tcPr>
          <w:p>
            <w:pPr>
              <w:spacing w:after="0"/>
            </w:pPr>
            <w:r>
              <w:t xml:space="preserve">Pārrakstītas 4 vietas šajā sadaļā.</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Jālabo arī programmā, lai dokumentācija atbilstu ekrānam:</w:t>
            </w:r>
          </w:p>
          <w:p>
            <w:pPr>
              <w:pStyle w:val="ListParagraph"/>
              <w:numPr>
                <w:ilvl w:val="0"/>
                <w:numId w:val="1"/>
              </w:numPr>
            </w:pPr>
            <w:r>
              <w:t xml:space="preserve">Validācijas paziņojumi programmā joprojām lieto "fails": "Elektroniskajam dokumentam jābūt vismaz vienam failam", "Elektroniskajam medijam jābūt tieši vienam failam", "Tekstuālā dokumenta fails ir ļoti mazs…" (Constants/validationRules.js, Utils/InheritanceUtils.js) — jāpārsauc uz "datne".</w:t>
            </w:r>
          </w:p>
        </w:tc>
      </w:tr>
    </w:tbl>
    <w:p>
      <w:pPr>
        <w:spacing w:after="0"/>
      </w:pPr>
    </w:p>
    <w:p>
      <w:pPr>
        <w:pStyle w:val="Heading2"/>
      </w:pPr>
      <w:bookmarkStart w:id="47" w:name="sadala_7_4"/>
      <w:r>
        <w:t xml:space="preserve">7.4. Filtri un Skati</w:t>
      </w:r>
      <w:bookmarkEnd w:id="47"/>
    </w:p>
    <w:p>
      <w:r>
        <w:t xml:space="preserve">Logā "Projekta Statuss" pieejami divi pārslēgi, lai atvieglotu darbu ar lielajiem projektiem.</w:t>
      </w:r>
    </w:p>
    <w:p>
      <w:pPr>
        <w:pStyle w:val="Heading3"/>
      </w:pPr>
      <w:r>
        <w:t xml:space="preserve">Satura pārslēgs (Visi / Kļūdas)</w:t>
      </w:r>
    </w:p>
    <w:p>
      <w:r>
        <w:t xml:space="preserve">Šis ir divu stāvokļu pārslēgs, nevis izvēlne:</w:t>
      </w:r>
    </w:p>
    <w:p>
      <w:pPr>
        <w:pStyle w:val="ListParagraph"/>
        <w:numPr>
          <w:ilvl w:val="0"/>
          <w:numId w:val="1"/>
        </w:numPr>
      </w:pPr>
      <w:r>
        <w:t xml:space="preserve">Visi — parāda visu projekta struktūru neatkarīgi no validācijas statusa</w:t>
      </w:r>
    </w:p>
    <w:p>
      <w:pPr>
        <w:pStyle w:val="ListParagraph"/>
        <w:numPr>
          <w:ilvl w:val="0"/>
          <w:numId w:val="1"/>
        </w:numPr>
      </w:pPr>
      <w:r>
        <w:t xml:space="preserve">Kļūdas — parāda tikai tos elementus, kuriem ir kļūdas vai brīdinājumi</w:t>
      </w:r>
    </w:p>
    <w:p>
      <w:r>
        <w:t xml:space="preserve">Pārslēgšanās notiek ar vienu klikšķi uz pārslēga; abās pusēs redzamās ikonas (saraksts un brīdinājuma zīme) norāda, kurš režīms ir aktīvs.</w:t>
      </w:r>
    </w:p>
    <w:p>
      <w:pPr>
        <w:pStyle w:val="Heading3"/>
      </w:pPr>
      <w:r>
        <w:t xml:space="preserve">Fiziskais/Elektroniskais pārslēgs</w:t>
      </w:r>
    </w:p>
    <w:p>
      <w:r>
        <w:t xml:space="preserve">Šis pārslēgs nosaka, kāda veida dokumenti tiek pārbaudīti un eksportēti:</w:t>
      </w:r>
    </w:p>
    <w:p>
      <w:pPr>
        <w:pStyle w:val="ListParagraph"/>
        <w:numPr>
          <w:ilvl w:val="0"/>
          <w:numId w:val="1"/>
        </w:numPr>
      </w:pPr>
      <w:r>
        <w:t xml:space="preserve">💾 Elektroniskais (default) - Pārbauda un eksportē elektroniskos dokumentus. Obligāta datņu pievienošana.</w:t>
      </w:r>
    </w:p>
    <w:p>
      <w:pPr>
        <w:pStyle w:val="ListParagraph"/>
        <w:numPr>
          <w:ilvl w:val="0"/>
          <w:numId w:val="1"/>
        </w:numPr>
      </w:pPr>
      <w:r>
        <w:t xml:space="preserve">📦 Fiziskais - Pārbauda un eksportē fiziskos dokumentus. Datņu pievienošana nav nepieciešama.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Validācijas noteikumi atšķiras atkarībā no izvēlētā veida. Elektroniskajiem dokumentiem ir stingrākas prasības.</w:t>
            </w:r>
          </w:p>
        </w:tc>
      </w:tr>
    </w:tbl>
    <w:p>
      <w:pPr>
        <w:spacing w:after="0"/>
      </w:pPr>
    </w:p>
    <w:p>
      <w:pPr>
        <w:pStyle w:val="Heading3"/>
      </w:pPr>
      <w:r>
        <w:t xml:space="preserve">Poga "Atjaunināt"</w:t>
      </w:r>
    </w:p>
    <w:p>
      <w:r>
        <w:t xml:space="preserve">Noklikšķiniet uz pogas "Atjaunināt", lai atkārtoti palaistu validāciju pēc izmaiņu veikšanas projektā.</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Fakts</w:t>
            </w:r>
          </w:p>
        </w:tc>
        <w:tc>
          <w:tcPr>
            <w:tcW w:w="2338" w:type="dxa"/>
            <w:vAlign w:val="top"/>
          </w:tcPr>
          <w:p>
            <w:pPr>
              <w:spacing w:after="0"/>
            </w:pPr>
            <w:r>
              <w:t xml:space="preserve">"Pārbaudes skatā pieejami vairāki filtri" ar trim režīmiem (Rādīt visu / Rādīt kļūdas / Problēmas)</w:t>
            </w:r>
          </w:p>
        </w:tc>
        <w:tc>
          <w:tcPr>
            <w:tcW w:w="2338" w:type="dxa"/>
            <w:vAlign w:val="top"/>
          </w:tcPr>
          <w:p>
            <w:pPr>
              <w:spacing w:after="0"/>
            </w:pPr>
            <w:r>
              <w:t xml:space="preserve">Divi pārslēgi: saturs (Visi / Kļūdas) un Fiziskais/Elektroniskais</w:t>
            </w:r>
          </w:p>
        </w:tc>
        <w:tc>
          <w:tcPr>
            <w:tcW w:w="2338" w:type="dxa"/>
            <w:vAlign w:val="top"/>
          </w:tcPr>
          <w:p>
            <w:pPr>
              <w:spacing w:after="0"/>
            </w:pPr>
            <w:r>
              <w:t xml:space="preserve">Trešā režīma "Problēmas" nav; satura filtrs ir divu stāvokļu pārslēgs, nevis izvēlne.</w:t>
            </w:r>
          </w:p>
        </w:tc>
      </w:tr>
      <w:tr>
        <w:tc>
          <w:tcPr>
            <w:tcW w:w="2338" w:type="dxa"/>
            <w:vAlign w:val="top"/>
          </w:tcPr>
          <w:p>
            <w:pPr>
              <w:spacing w:after="0"/>
            </w:pPr>
            <w:r>
              <w:t xml:space="preserve">Fakts</w:t>
            </w:r>
          </w:p>
        </w:tc>
        <w:tc>
          <w:tcPr>
            <w:tcW w:w="2338" w:type="dxa"/>
            <w:vAlign w:val="top"/>
          </w:tcPr>
          <w:p>
            <w:pPr>
              <w:spacing w:after="0"/>
            </w:pPr>
            <w:r>
              <w:t xml:space="preserve">"Sistēma automātiski izvēlas Rādīt kļūdas, ja projektā ir kļūdas"</w:t>
            </w:r>
          </w:p>
        </w:tc>
        <w:tc>
          <w:tcPr>
            <w:tcW w:w="2338" w:type="dxa"/>
            <w:vAlign w:val="top"/>
          </w:tcPr>
          <w:p>
            <w:pPr>
              <w:spacing w:after="0"/>
            </w:pPr>
            <w:r>
              <w:t xml:space="preserve">Izņemts</w:t>
            </w:r>
          </w:p>
        </w:tc>
        <w:tc>
          <w:tcPr>
            <w:tcW w:w="2338" w:type="dxa"/>
            <w:vAlign w:val="top"/>
          </w:tcPr>
          <w:p>
            <w:pPr>
              <w:spacing w:after="0"/>
            </w:pPr>
            <w:r>
              <w:t xml:space="preserve">Automātiskas režīma izvēles nav — pārslēdz lietotājs.</w:t>
            </w:r>
          </w:p>
        </w:tc>
      </w:tr>
      <w:tr>
        <w:tc>
          <w:tcPr>
            <w:tcW w:w="2338" w:type="dxa"/>
            <w:vAlign w:val="top"/>
          </w:tcPr>
          <w:p>
            <w:pPr>
              <w:spacing w:after="0"/>
            </w:pPr>
            <w:r>
              <w:t xml:space="preserve">Fakts</w:t>
            </w:r>
          </w:p>
        </w:tc>
        <w:tc>
          <w:tcPr>
            <w:tcW w:w="2338" w:type="dxa"/>
            <w:vAlign w:val="top"/>
          </w:tcPr>
          <w:p>
            <w:pPr>
              <w:spacing w:after="0"/>
            </w:pPr>
            <w:r>
              <w:t xml:space="preserve">"Atsvaidzināšanas poga (↻)"</w:t>
            </w:r>
          </w:p>
        </w:tc>
        <w:tc>
          <w:tcPr>
            <w:tcW w:w="2338" w:type="dxa"/>
            <w:vAlign w:val="top"/>
          </w:tcPr>
          <w:p>
            <w:pPr>
              <w:spacing w:after="0"/>
            </w:pPr>
            <w:r>
              <w:t xml:space="preserve">Poga "Atjaunināt"</w:t>
            </w:r>
          </w:p>
        </w:tc>
        <w:tc>
          <w:tcPr>
            <w:tcW w:w="2338" w:type="dxa"/>
            <w:vAlign w:val="top"/>
          </w:tcPr>
          <w:p>
            <w:pPr>
              <w:spacing w:after="0"/>
            </w:pPr>
            <w:r>
              <w:t xml:space="preserve">Pogai ir teksts, ne tikai ikona.</w:t>
            </w:r>
          </w:p>
        </w:tc>
      </w:tr>
      <w:tr>
        <w:tc>
          <w:tcPr>
            <w:tcW w:w="2338" w:type="dxa"/>
            <w:vAlign w:val="top"/>
          </w:tcPr>
          <w:p>
            <w:pPr>
              <w:spacing w:after="0"/>
            </w:pPr>
            <w:r>
              <w:t xml:space="preserve">Terminoloģija (kopā)</w:t>
            </w:r>
          </w:p>
        </w:tc>
        <w:tc>
          <w:tcPr>
            <w:tcW w:w="2338" w:type="dxa"/>
            <w:vAlign w:val="top"/>
          </w:tcPr>
          <w:p>
            <w:pPr>
              <w:spacing w:after="0"/>
            </w:pPr>
            <w:r>
              <w:t xml:space="preserve">"failu pievienošana", "Failu pievienošana"</w:t>
            </w:r>
          </w:p>
        </w:tc>
        <w:tc>
          <w:tcPr>
            <w:tcW w:w="2338" w:type="dxa"/>
            <w:vAlign w:val="top"/>
          </w:tcPr>
          <w:p>
            <w:pPr>
              <w:spacing w:after="0"/>
            </w:pPr>
            <w:r>
              <w:t xml:space="preserve">attiecīgās "datne" formas</w:t>
            </w:r>
          </w:p>
        </w:tc>
        <w:tc>
          <w:tcPr>
            <w:tcW w:w="2338" w:type="dxa"/>
            <w:vAlign w:val="top"/>
          </w:tcPr>
          <w:p>
            <w:pPr>
              <w:spacing w:after="0"/>
            </w:pPr>
            <w:r>
              <w:t xml:space="preserve">Pārrakstītas 2 vietas šajā sadaļā.</w:t>
            </w:r>
          </w:p>
        </w:tc>
      </w:tr>
    </w:tbl>
    <w:p>
      <w:pPr>
        <w:spacing w:after="0"/>
      </w:pPr>
    </w:p>
    <w:p>
      <w:pPr>
        <w:pStyle w:val="Heading2"/>
      </w:pPr>
      <w:bookmarkStart w:id="48" w:name="sadala_7_5"/>
      <w:r>
        <w:t xml:space="preserve">7.5. Brīdinājumu Ignorēšana</w:t>
      </w:r>
      <w:bookmarkEnd w:id="48"/>
    </w:p>
    <w:p>
      <w:r>
        <w:t xml:space="preserve">Brīdinājumus (dzeltenos) var ignorēt, ja tie ir apzināti un nav jālabo — piemēram, dokuments bez datnes, jo fiziskais oriģināls nav digitalizēts.</w:t>
      </w:r>
    </w:p>
    <w:p>
      <w:pPr>
        <w:pStyle w:val="ListParagraph"/>
        <w:numPr>
          <w:ilvl w:val="0"/>
          <w:numId w:val="1"/>
        </w:numPr>
      </w:pPr>
      <w:r>
        <w:t xml:space="preserve">Atveriet kļūdu paneli elementam ar brīdinājumiem</w:t>
      </w:r>
    </w:p>
    <w:p>
      <w:pPr>
        <w:pStyle w:val="ListParagraph"/>
        <w:numPr>
          <w:ilvl w:val="0"/>
          <w:numId w:val="1"/>
        </w:numPr>
      </w:pPr>
      <w:r>
        <w:t xml:space="preserve">Noklikšķiniet uz ignorēšanas pogas pie atsevišķa brīdinājuma, lai to ignorētu</w:t>
      </w:r>
    </w:p>
    <w:p>
      <w:pPr>
        <w:pStyle w:val="ListParagraph"/>
        <w:numPr>
          <w:ilvl w:val="0"/>
          <w:numId w:val="1"/>
        </w:numPr>
      </w:pPr>
      <w:r>
        <w:t xml:space="preserve">Vai izmantojiet "ignorēt visus", lai ignorētu visus elementa brīdinājumus</w:t>
      </w:r>
    </w:p>
    <w:p>
      <w:pPr>
        <w:pStyle w:val="ListParagraph"/>
        <w:numPr>
          <w:ilvl w:val="0"/>
          <w:numId w:val="1"/>
        </w:numPr>
      </w:pPr>
      <w:r>
        <w:t xml:space="preserve">Ignorētie brīdinājumi tiek paslēpti, un to skaits parādās kā "N ignorēti"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Ignorētie brīdinājumi tiek saglabāti lokāli un saglabājas starp sesijām. Lai tos atjaunotu, noklikšķiniet uz "Atjaunot ignorētos brīdinājumus" kļūdu panelī.</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Kļūdas (sarkanās) NEVAR ignorēt — tās obligāti jāizlabo pirms OPEX eksportēšanas.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"bez faila"</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pPr>
        <w:pStyle w:val="Heading2"/>
      </w:pPr>
      <w:bookmarkStart w:id="49" w:name="sadala_7_6"/>
      <w:r>
        <w:t xml:space="preserve">7.6. OPEX Eksportēšana</w:t>
      </w:r>
      <w:bookmarkEnd w:id="49"/>
    </w:p>
    <w:p>
      <w:r>
        <w:t xml:space="preserve">Pēc projekta veiksmīgas validācijas varat eksportēt dokumentus OPEX iesniegšanai arhīvā.</w:t>
      </w:r>
    </w:p>
    <w:p>
      <w:pPr>
        <w:pStyle w:val="Heading3"/>
      </w:pPr>
      <w:r>
        <w:t xml:space="preserve">Priekšnosacījumi eksportēšanai</w:t>
      </w:r>
    </w:p>
    <w:p>
      <w:pPr>
        <w:pStyle w:val="ListParagraph"/>
        <w:numPr>
          <w:ilvl w:val="0"/>
          <w:numId w:val="1"/>
        </w:numPr>
      </w:pPr>
      <w:r>
        <w:t xml:space="preserve">Projekts ir pilnībā validēts (cilnē "Pārskats" redzams "Gatavs OPEX ģenerēšanai: JĀ")</w:t>
      </w:r>
    </w:p>
    <w:p>
      <w:pPr>
        <w:pStyle w:val="ListParagraph"/>
        <w:numPr>
          <w:ilvl w:val="0"/>
          <w:numId w:val="1"/>
        </w:numPr>
      </w:pPr>
      <w:r>
        <w:t xml:space="preserve">Nav kritisku kļūdu (sarkano ikonu)</w:t>
      </w:r>
    </w:p>
    <w:p>
      <w:pPr>
        <w:pStyle w:val="ListParagraph"/>
        <w:numPr>
          <w:ilvl w:val="0"/>
          <w:numId w:val="1"/>
        </w:numPr>
      </w:pPr>
      <w:r>
        <w:t xml:space="preserve">Visi obligātie lauki ir aizpildīti</w:t>
      </w:r>
    </w:p>
    <w:p>
      <w:pPr>
        <w:pStyle w:val="ListParagraph"/>
        <w:numPr>
          <w:ilvl w:val="0"/>
          <w:numId w:val="1"/>
        </w:numPr>
      </w:pPr>
      <w:r>
        <w:t xml:space="preserve">Dokumentiem ir pievienotas nepieciešamās datnes (elektroniskajiem)</w:t>
      </w:r>
    </w:p>
    <w:p>
      <w:pPr>
        <w:pStyle w:val="ListParagraph"/>
        <w:numPr>
          <w:ilvl w:val="0"/>
          <w:numId w:val="1"/>
        </w:numPr>
      </w:pPr>
      <w:r>
        <w:t xml:space="preserve">Pievienota parakstītāju informācija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Ja projekts nav gatavs, pogas "Eksportēt US sarakstu" un "Ģenerēt OPEX" ir atspējotas (pelēkas). Poga "Eksportēt PN aktu" paliek aktīva arī tad, ja projektā ir kļūdas — PN aktu var izveidot jebkurā brīdī, tāpēc pārliecinieties, ka dati ir pareizi, pirms to iesniedzat.</w:t>
            </w:r>
          </w:p>
        </w:tc>
      </w:tr>
    </w:tbl>
    <w:p>
      <w:pPr>
        <w:spacing w:after="0"/>
      </w:pPr>
    </w:p>
    <w:p>
      <w:pPr>
        <w:pStyle w:val="Heading3"/>
      </w:pPr>
      <w:r>
        <w:t xml:space="preserve">Trīs eksporta pogas</w:t>
      </w:r>
    </w:p>
    <w:p>
      <w:r>
        <w:t xml:space="preserve">1. "Eksportēt US sarakstu" (Uzskaites Saraksts):</w:t>
      </w:r>
    </w:p>
    <w:p>
      <w:pPr>
        <w:pStyle w:val="ListParagraph"/>
        <w:numPr>
          <w:ilvl w:val="0"/>
          <w:numId w:val="1"/>
        </w:numPr>
      </w:pPr>
      <w:r>
        <w:t xml:space="preserve">Ģenerē XLSX datni ar pilnu uzskaites saraksta veidlapu</w:t>
      </w:r>
    </w:p>
    <w:p>
      <w:pPr>
        <w:pStyle w:val="ListParagraph"/>
        <w:numPr>
          <w:ilvl w:val="0"/>
          <w:numId w:val="1"/>
        </w:numPr>
      </w:pPr>
      <w:r>
        <w:t xml:space="preserve">Ietver visus uzskaites sarakstus, glabājamās vienības un dokumentus</w:t>
      </w:r>
    </w:p>
    <w:p>
      <w:pPr>
        <w:pStyle w:val="ListParagraph"/>
        <w:numPr>
          <w:ilvl w:val="0"/>
          <w:numId w:val="1"/>
        </w:numPr>
      </w:pPr>
      <w:r>
        <w:t xml:space="preserve">Datne tiek lejupielādēta automātiski pēc ģenerēšanas</w:t>
      </w:r>
    </w:p>
    <w:p>
      <w:pPr>
        <w:pStyle w:val="ListParagraph"/>
        <w:numPr>
          <w:ilvl w:val="0"/>
          <w:numId w:val="1"/>
        </w:numPr>
      </w:pPr>
      <w:r>
        <w:t xml:space="preserve">Pieejama tikai tad, ja projekts ir gatavs</w:t>
      </w:r>
    </w:p>
    <w:p>
      <w:r>
        <w:t xml:space="preserve">2. "Eksportēt PN aktu" (Pieņemšanas-Nodošanas akts):</w:t>
      </w:r>
    </w:p>
    <w:p>
      <w:pPr>
        <w:pStyle w:val="ListParagraph"/>
        <w:numPr>
          <w:ilvl w:val="0"/>
          <w:numId w:val="1"/>
        </w:numPr>
      </w:pPr>
      <w:r>
        <w:t xml:space="preserve">Ģenerē oficiālu pieņemšanas-nodošanas dokumentu</w:t>
      </w:r>
    </w:p>
    <w:p>
      <w:pPr>
        <w:pStyle w:val="ListParagraph"/>
        <w:numPr>
          <w:ilvl w:val="0"/>
          <w:numId w:val="1"/>
        </w:numPr>
      </w:pPr>
      <w:r>
        <w:t xml:space="preserve">Ietver parakstītāju informāciju un projekta kopsavilkumu</w:t>
      </w:r>
    </w:p>
    <w:p>
      <w:pPr>
        <w:pStyle w:val="ListParagraph"/>
        <w:numPr>
          <w:ilvl w:val="0"/>
          <w:numId w:val="1"/>
        </w:numPr>
      </w:pPr>
      <w:r>
        <w:t xml:space="preserve">Pirms ģenerēšanas atveras logs ar papildu iestatījumiem</w:t>
      </w:r>
    </w:p>
    <w:p>
      <w:pPr>
        <w:pStyle w:val="ListParagraph"/>
        <w:numPr>
          <w:ilvl w:val="0"/>
          <w:numId w:val="1"/>
        </w:numPr>
      </w:pPr>
      <w:r>
        <w:t xml:space="preserve">Pieejama arī tad, ja projektā vēl ir kļūdas</w:t>
      </w:r>
    </w:p>
    <w:p>
      <w:r>
        <w:t xml:space="preserve">3. "Ģenerēt OPEX" (pilna OPEX pakotne):</w:t>
      </w:r>
    </w:p>
    <w:p>
      <w:pPr>
        <w:pStyle w:val="ListParagraph"/>
        <w:numPr>
          <w:ilvl w:val="0"/>
          <w:numId w:val="1"/>
        </w:numPr>
      </w:pPr>
      <w:r>
        <w:t xml:space="preserve">Izveido pašu OPEX pakotni — mapju struktūru ar datnēm un metadatu XML datnēm</w:t>
      </w:r>
    </w:p>
    <w:p>
      <w:pPr>
        <w:pStyle w:val="ListParagraph"/>
        <w:numPr>
          <w:ilvl w:val="0"/>
          <w:numId w:val="1"/>
        </w:numPr>
      </w:pPr>
      <w:r>
        <w:t xml:space="preserve">Kopē datnes uz OPEX struktūru un arhivē tās ZIP formātā</w:t>
      </w:r>
    </w:p>
    <w:p>
      <w:pPr>
        <w:pStyle w:val="ListParagraph"/>
        <w:numPr>
          <w:ilvl w:val="0"/>
          <w:numId w:val="1"/>
        </w:numPr>
      </w:pPr>
      <w:r>
        <w:t xml:space="preserve">Atveras progresa logs (skat. zemāk)</w:t>
      </w:r>
    </w:p>
    <w:p>
      <w:pPr>
        <w:pStyle w:val="ListParagraph"/>
        <w:numPr>
          <w:ilvl w:val="0"/>
          <w:numId w:val="1"/>
        </w:numPr>
      </w:pPr>
      <w:r>
        <w:t xml:space="preserve">Pieejama tikai tad, ja projekts ir gatavs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US saraksts un PN akts ir pavaddokumenti. Iesniegšanai arhīvā paredzēto pakotni izveido tikai poga "Ģenerēt OPEX".</w:t>
            </w:r>
          </w:p>
        </w:tc>
      </w:tr>
    </w:tbl>
    <w:p>
      <w:pPr>
        <w:spacing w:after="0"/>
      </w:pPr>
    </w:p>
    <w:p>
      <w:pPr>
        <w:pStyle w:val="Heading3"/>
      </w:pPr>
      <w:r>
        <w:t xml:space="preserve">Eksportēšanas process</w:t>
      </w:r>
    </w:p>
    <w:p>
      <w:pPr>
        <w:pStyle w:val="ListParagraph"/>
        <w:numPr>
          <w:ilvl w:val="0"/>
          <w:numId w:val="1"/>
        </w:numPr>
      </w:pPr>
      <w:r>
        <w:t xml:space="preserve">1. Pārliecinieties, ka projekts ir validēts (cilnē "Pārskats" — "Gatavs OPEX ģenerēšanai: JĀ")</w:t>
      </w:r>
    </w:p>
    <w:p>
      <w:pPr>
        <w:pStyle w:val="ListParagraph"/>
        <w:numPr>
          <w:ilvl w:val="0"/>
          <w:numId w:val="1"/>
        </w:numPr>
      </w:pPr>
      <w:r>
        <w:t xml:space="preserve">2. Izvēlieties pareizo veidu (Fiziskais/Elektroniskais)</w:t>
      </w:r>
    </w:p>
    <w:p>
      <w:pPr>
        <w:pStyle w:val="ListParagraph"/>
        <w:numPr>
          <w:ilvl w:val="0"/>
          <w:numId w:val="1"/>
        </w:numPr>
      </w:pPr>
      <w:r>
        <w:t xml:space="preserve">3. Noklikšķiniet uz vajadzīgās pogas: "Eksportēt US sarakstu", "Eksportēt PN aktu" vai "Ģenerēt OPEX"</w:t>
      </w:r>
    </w:p>
    <w:p>
      <w:pPr>
        <w:pStyle w:val="ListParagraph"/>
        <w:numPr>
          <w:ilvl w:val="0"/>
          <w:numId w:val="1"/>
        </w:numPr>
      </w:pPr>
      <w:r>
        <w:t xml:space="preserve">4. Gaidiet, kamēr datne tiek ģenerēta (poga nomainās uz "Eksportē...")</w:t>
      </w:r>
    </w:p>
    <w:p>
      <w:pPr>
        <w:pStyle w:val="ListParagraph"/>
        <w:numPr>
          <w:ilvl w:val="0"/>
          <w:numId w:val="1"/>
        </w:numPr>
      </w:pPr>
      <w:r>
        <w:t xml:space="preserve">5. Datne automātiski lejupielādējas pārlūkprogrammā</w:t>
      </w:r>
    </w:p>
    <w:p>
      <w:pPr>
        <w:pStyle w:val="ListParagraph"/>
        <w:numPr>
          <w:ilvl w:val="0"/>
          <w:numId w:val="1"/>
        </w:numPr>
      </w:pPr>
      <w:r>
        <w:t xml:space="preserve">6. Saglabājiet datni drošā vietā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SVARĪGI: Pirms eksportēšanas pārbaudiet, vai esat izvēlējies pareizo veidu (Fiziskais/Elektroniskais). Šis iestatījums ietekmē ģenerēto dokumentu saturu.</w:t>
            </w:r>
          </w:p>
        </w:tc>
      </w:tr>
    </w:tbl>
    <w:p>
      <w:pPr>
        <w:spacing w:after="0"/>
      </w:pPr>
    </w:p>
    <w:p>
      <w:pPr>
        <w:pStyle w:val="Heading3"/>
      </w:pPr>
      <w:r>
        <w:t xml:space="preserve">Pēc eksportēšanas</w:t>
      </w:r>
    </w:p>
    <w:p>
      <w:pPr>
        <w:pStyle w:val="ListParagraph"/>
        <w:numPr>
          <w:ilvl w:val="0"/>
          <w:numId w:val="1"/>
        </w:numPr>
      </w:pPr>
      <w:r>
        <w:t xml:space="preserve">Pārbaudiet lejupielādētās datnes</w:t>
      </w:r>
    </w:p>
    <w:p>
      <w:pPr>
        <w:pStyle w:val="ListParagraph"/>
        <w:numPr>
          <w:ilvl w:val="0"/>
          <w:numId w:val="1"/>
        </w:numPr>
      </w:pPr>
      <w:r>
        <w:t xml:space="preserve">Glabājiet dublējuma kopijas</w:t>
      </w:r>
    </w:p>
    <w:p>
      <w:pPr>
        <w:pStyle w:val="ListParagraph"/>
        <w:numPr>
          <w:ilvl w:val="0"/>
          <w:numId w:val="1"/>
        </w:numPr>
      </w:pPr>
      <w:r>
        <w:t xml:space="preserve">Iesniedziet datnes atbilstoši arhīva prasībām</w:t>
      </w:r>
    </w:p>
    <w:p>
      <w:pPr>
        <w:pStyle w:val="ListParagraph"/>
        <w:numPr>
          <w:ilvl w:val="0"/>
          <w:numId w:val="1"/>
        </w:numPr>
      </w:pPr>
      <w:r>
        <w:t xml:space="preserve">Saglabājiet projektu sistēmā turpmākai atsaucei</w:t>
      </w:r>
    </w:p>
    <w:p>
      <w:pPr>
        <w:pStyle w:val="Heading3"/>
      </w:pPr>
      <w:r>
        <w:t xml:space="preserve">OPEX Pakotnes Ģenerēšanas Progress</w:t>
      </w:r>
    </w:p>
    <w:p>
      <w:r>
        <w:t xml:space="preserve">Ģenerējot pilnu OPEX pakotni, atveras progresa logs, kas reālā laikā rāda apstrādes gaitu. Logs bloķē darbību, līdz ģenerēšana ir pabeigta vai radusies kļūda.</w:t>
      </w:r>
    </w:p>
    <w:p>
      <w:r>
        <w:t xml:space="preserve">Progresa logā redzams:</w:t>
      </w:r>
    </w:p>
    <w:p>
      <w:pPr>
        <w:pStyle w:val="ListParagraph"/>
        <w:numPr>
          <w:ilvl w:val="0"/>
          <w:numId w:val="1"/>
        </w:numPr>
      </w:pPr>
      <w:r>
        <w:t xml:space="preserve">Statistika — pagājušais laiks, apstrādāto datņu skaits un kļūdu skaits</w:t>
      </w:r>
    </w:p>
    <w:p>
      <w:pPr>
        <w:pStyle w:val="ListParagraph"/>
        <w:numPr>
          <w:ilvl w:val="0"/>
          <w:numId w:val="1"/>
        </w:numPr>
      </w:pPr>
      <w:r>
        <w:t xml:space="preserve">Kopējā progresa josla ar apstrādāto datņu skaitu (piemēram, 42 no 120)</w:t>
      </w:r>
    </w:p>
    <w:p>
      <w:pPr>
        <w:pStyle w:val="ListParagraph"/>
        <w:numPr>
          <w:ilvl w:val="0"/>
          <w:numId w:val="1"/>
        </w:numPr>
      </w:pPr>
      <w:r>
        <w:t xml:space="preserve">Pašlaik apstrādājamā datne ar pilnu ceļu (US → GV → dokuments → datne)</w:t>
      </w:r>
    </w:p>
    <w:p>
      <w:pPr>
        <w:pStyle w:val="ListParagraph"/>
        <w:numPr>
          <w:ilvl w:val="0"/>
          <w:numId w:val="1"/>
        </w:numPr>
      </w:pPr>
      <w:r>
        <w:t xml:space="preserve">Progress pa katru uzskaites sarakstu atsevišķi</w:t>
      </w:r>
    </w:p>
    <w:p>
      <w:pPr>
        <w:pStyle w:val="ListParagraph"/>
        <w:numPr>
          <w:ilvl w:val="0"/>
          <w:numId w:val="1"/>
        </w:numPr>
      </w:pPr>
      <w:r>
        <w:t xml:space="preserve">Pēdējās veiksmīgi apstrādātās datnes</w:t>
      </w:r>
    </w:p>
    <w:p>
      <w:pPr>
        <w:pStyle w:val="ListParagraph"/>
        <w:numPr>
          <w:ilvl w:val="0"/>
          <w:numId w:val="1"/>
        </w:numPr>
      </w:pPr>
      <w:r>
        <w:t xml:space="preserve">Arhivēšanas (ZIP) progress procentos pēc datņu kopēšanas</w:t>
      </w:r>
    </w:p>
    <w:p>
      <w:pPr>
        <w:pStyle w:val="ListParagraph"/>
        <w:numPr>
          <w:ilvl w:val="0"/>
          <w:numId w:val="8"/>
        </w:numPr>
      </w:pPr>
      <w:r>
        <w:t xml:space="preserve">Pirms ģenerēšanas tiek veikta validācija — ja ir kļūdas, ģenerēšana netiek sākta un logā parādās izlabojamo kļūdu saraksts</w:t>
      </w:r>
    </w:p>
    <w:p>
      <w:pPr>
        <w:pStyle w:val="ListParagraph"/>
        <w:numPr>
          <w:ilvl w:val="0"/>
          <w:numId w:val="8"/>
        </w:numPr>
      </w:pPr>
      <w:r>
        <w:t xml:space="preserve">Datnes tiek kopētas uz OPEX struktūru pa vienai (redzams datnes ceļš un progress)</w:t>
      </w:r>
    </w:p>
    <w:p>
      <w:pPr>
        <w:pStyle w:val="ListParagraph"/>
        <w:numPr>
          <w:ilvl w:val="0"/>
          <w:numId w:val="8"/>
        </w:numPr>
      </w:pPr>
      <w:r>
        <w:t xml:space="preserve">Pēc kopēšanas pakotne tiek arhivēta ZIP formātā</w:t>
      </w:r>
    </w:p>
    <w:p>
      <w:pPr>
        <w:pStyle w:val="ListParagraph"/>
        <w:numPr>
          <w:ilvl w:val="0"/>
          <w:numId w:val="8"/>
        </w:numPr>
      </w:pPr>
      <w:r>
        <w:t xml:space="preserve">Pēc pabeigšanas logā parādās kopsavilkums un ZIP datnes atrašanās vieta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Gatavā ZIP pakotne tiek saglabāta projekta direktorijas apakšmapē "opex_export". Logu var aizvērt tikai pēc ģenerēšanas pabeigšanas vai kļūdas — neaizveriet pārlūku, kamēr norit apstrāde.</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Ja ģenerēšana neizdodas, logā tiek parādīts, cik datņu tika apstrādāti pirms kļūdas, un saraksts ar datnēm, kuriem radās problēmas. Izlabojiet norādītās datnes un mēģiniet vēlreiz.</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Fakts</w:t>
            </w:r>
          </w:p>
        </w:tc>
        <w:tc>
          <w:tcPr>
            <w:tcW w:w="2338" w:type="dxa"/>
            <w:vAlign w:val="top"/>
          </w:tcPr>
          <w:p>
            <w:pPr>
              <w:spacing w:after="0"/>
            </w:pPr>
            <w:r>
              <w:t xml:space="preserve">"Eksporta veidi" — divas pogas ("Eksportēt US", "Eksportēt PN")</w:t>
            </w:r>
          </w:p>
        </w:tc>
        <w:tc>
          <w:tcPr>
            <w:tcW w:w="2338" w:type="dxa"/>
            <w:vAlign w:val="top"/>
          </w:tcPr>
          <w:p>
            <w:pPr>
              <w:spacing w:after="0"/>
            </w:pPr>
            <w:r>
              <w:t xml:space="preserve">Trīs pogas: "Eksportēt US sarakstu", "Eksportēt PN aktu", "Ģenerēt OPEX"</w:t>
            </w:r>
          </w:p>
        </w:tc>
        <w:tc>
          <w:tcPr>
            <w:tcW w:w="2338" w:type="dxa"/>
            <w:vAlign w:val="top"/>
          </w:tcPr>
          <w:p>
            <w:pPr>
              <w:spacing w:after="0"/>
            </w:pPr>
            <w:r>
              <w:t xml:space="preserve">Pilnu OPEX pakotni izveido tikai trešā poga; pirmās divas ir pavaddokumenti (verificationUI.js).</w:t>
            </w:r>
          </w:p>
        </w:tc>
      </w:tr>
      <w:tr>
        <w:tc>
          <w:tcPr>
            <w:tcW w:w="2338" w:type="dxa"/>
            <w:vAlign w:val="top"/>
          </w:tcPr>
          <w:p>
            <w:pPr>
              <w:spacing w:after="0"/>
            </w:pPr>
            <w:r>
              <w:t xml:space="preserve">Fakts</w:t>
            </w:r>
          </w:p>
        </w:tc>
        <w:tc>
          <w:tcPr>
            <w:tcW w:w="2338" w:type="dxa"/>
            <w:vAlign w:val="top"/>
          </w:tcPr>
          <w:p>
            <w:pPr>
              <w:spacing w:after="0"/>
            </w:pPr>
            <w:r>
              <w:t xml:space="preserve">"Ja projekts nav gatavs, eksportēšanas pogas būs atspējotas"</w:t>
            </w:r>
          </w:p>
        </w:tc>
        <w:tc>
          <w:tcPr>
            <w:tcW w:w="2338" w:type="dxa"/>
            <w:vAlign w:val="top"/>
          </w:tcPr>
          <w:p>
            <w:pPr>
              <w:spacing w:after="0"/>
            </w:pPr>
            <w:r>
              <w:t xml:space="preserve">"Eksportēt PN aktu" paliek aktīva arī ar kļūdām</w:t>
            </w:r>
          </w:p>
        </w:tc>
        <w:tc>
          <w:tcPr>
            <w:tcW w:w="2338" w:type="dxa"/>
            <w:vAlign w:val="top"/>
          </w:tcPr>
          <w:p>
            <w:pPr>
              <w:spacing w:after="0"/>
            </w:pPr>
            <w:r>
              <w:t xml:space="preserve">Atspējotas tiek tikai "Eksportēt US sarakstu" un "Ģenerēt OPEX".</w:t>
            </w:r>
          </w:p>
        </w:tc>
      </w:tr>
      <w:tr>
        <w:tc>
          <w:tcPr>
            <w:tcW w:w="2338" w:type="dxa"/>
            <w:vAlign w:val="top"/>
          </w:tcPr>
          <w:p>
            <w:pPr>
              <w:spacing w:after="0"/>
            </w:pPr>
            <w:r>
              <w:t xml:space="preserve">Fakts</w:t>
            </w:r>
          </w:p>
        </w:tc>
        <w:tc>
          <w:tcPr>
            <w:tcW w:w="2338" w:type="dxa"/>
            <w:vAlign w:val="top"/>
          </w:tcPr>
          <w:p>
            <w:pPr>
              <w:spacing w:after="0"/>
            </w:pPr>
            <w:r>
              <w:t xml:space="preserve">"Projekts ir pilnībā validēts (zaļa atzīme Gatavs OPEX)"</w:t>
            </w:r>
          </w:p>
        </w:tc>
        <w:tc>
          <w:tcPr>
            <w:tcW w:w="2338" w:type="dxa"/>
            <w:vAlign w:val="top"/>
          </w:tcPr>
          <w:p>
            <w:pPr>
              <w:spacing w:after="0"/>
            </w:pPr>
            <w:r>
              <w:t xml:space="preserve">"cilnē Pārskats redzams Gatavs OPEX ģenerēšanai: JĀ"</w:t>
            </w:r>
          </w:p>
        </w:tc>
        <w:tc>
          <w:tcPr>
            <w:tcW w:w="2338" w:type="dxa"/>
            <w:vAlign w:val="top"/>
          </w:tcPr>
          <w:p>
            <w:pPr>
              <w:spacing w:after="0"/>
            </w:pPr>
            <w:r>
              <w:t xml:space="preserve">Precīzs teksts programmā.</w:t>
            </w:r>
          </w:p>
        </w:tc>
      </w:tr>
      <w:tr>
        <w:tc>
          <w:tcPr>
            <w:tcW w:w="2338" w:type="dxa"/>
            <w:vAlign w:val="top"/>
          </w:tcPr>
          <w:p>
            <w:pPr>
              <w:spacing w:after="0"/>
            </w:pPr>
            <w:r>
              <w:t xml:space="preserve">Fakts</w:t>
            </w:r>
          </w:p>
        </w:tc>
        <w:tc>
          <w:tcPr>
            <w:tcW w:w="2338" w:type="dxa"/>
            <w:vAlign w:val="top"/>
          </w:tcPr>
          <w:p>
            <w:pPr>
              <w:spacing w:after="0"/>
            </w:pPr>
            <w:r>
              <w:t xml:space="preserve">Nebija</w:t>
            </w:r>
          </w:p>
        </w:tc>
        <w:tc>
          <w:tcPr>
            <w:tcW w:w="2338" w:type="dxa"/>
            <w:vAlign w:val="top"/>
          </w:tcPr>
          <w:p>
            <w:pPr>
              <w:spacing w:after="0"/>
            </w:pPr>
            <w:r>
              <w:t xml:space="preserve">Aprakstīts OPEX pakotnes ģenerēšanas progresa logs</w:t>
            </w:r>
          </w:p>
        </w:tc>
        <w:tc>
          <w:tcPr>
            <w:tcW w:w="2338" w:type="dxa"/>
            <w:vAlign w:val="top"/>
          </w:tcPr>
          <w:p>
            <w:pPr>
              <w:spacing w:after="0"/>
            </w:pPr>
            <w:r>
              <w:t xml:space="preserve">Progresa logs ar reāllaika statistiku ir jauna funkcija; ZIP nonāk projekta apakšmapē "opex_export".</w:t>
            </w:r>
          </w:p>
        </w:tc>
      </w:tr>
      <w:tr>
        <w:tc>
          <w:tcPr>
            <w:tcW w:w="2338" w:type="dxa"/>
            <w:vAlign w:val="top"/>
          </w:tcPr>
          <w:p>
            <w:pPr>
              <w:spacing w:after="0"/>
            </w:pPr>
            <w:r>
              <w:t xml:space="preserve">Terminoloģija (kopā)</w:t>
            </w:r>
          </w:p>
        </w:tc>
        <w:tc>
          <w:tcPr>
            <w:tcW w:w="2338" w:type="dxa"/>
            <w:vAlign w:val="top"/>
          </w:tcPr>
          <w:p>
            <w:pPr>
              <w:spacing w:after="0"/>
            </w:pPr>
            <w:r>
              <w:t xml:space="preserve">"XLSX failu", "Fails tiek lejupielādēts automātiski", "XML failiem", "kamēr fails tiek ģenerēts", "Fails automātiski lejupielādējas", "Saglabājiet failu" u.c.</w:t>
            </w:r>
          </w:p>
        </w:tc>
        <w:tc>
          <w:tcPr>
            <w:tcW w:w="2338" w:type="dxa"/>
            <w:vAlign w:val="top"/>
          </w:tcPr>
          <w:p>
            <w:pPr>
              <w:spacing w:after="0"/>
            </w:pPr>
            <w:r>
              <w:t xml:space="preserve">attiecīgās "datne" formas</w:t>
            </w:r>
          </w:p>
        </w:tc>
        <w:tc>
          <w:tcPr>
            <w:tcW w:w="2338" w:type="dxa"/>
            <w:vAlign w:val="top"/>
          </w:tcPr>
          <w:p>
            <w:pPr>
              <w:spacing w:after="0"/>
            </w:pPr>
            <w:r>
              <w:t xml:space="preserve">Pārrakstītas 20 vietas šajā sadaļā.</w:t>
            </w:r>
          </w:p>
        </w:tc>
      </w:tr>
    </w:tbl>
    <w:p>
      <w:pPr>
        <w:spacing w:after="0"/>
      </w:pPr>
    </w:p>
    <w:p>
      <w:r>
        <w:br w:type="page"/>
      </w:r>
    </w:p>
    <w:p>
      <w:pPr>
        <w:pStyle w:val="Heading1"/>
      </w:pPr>
      <w:bookmarkStart w:id="50" w:name="nodala_8"/>
      <w:r>
        <w:t xml:space="preserve">8. Fonds un Iestāde</w:t>
      </w:r>
      <w:bookmarkEnd w:id="50"/>
    </w:p>
    <w:p>
      <w:pPr>
        <w:pStyle w:val="Heading2"/>
      </w:pPr>
      <w:bookmarkStart w:id="51" w:name="sadala_8_1"/>
      <w:r>
        <w:t xml:space="preserve">8.1. Fonda Informācija</w:t>
      </w:r>
      <w:bookmarkEnd w:id="51"/>
    </w:p>
    <w:p>
      <w:r>
        <w:t xml:space="preserve">Fonda informācija tiek automātiski importēta no VVAIS atskaites datnes, kad augšupielādējat projekta sākotnējo atskaiti.</w:t>
      </w:r>
    </w:p>
    <w:p>
      <w:pPr>
        <w:spacing w:after="80"/>
        <w:rPr>
          <w:b/>
        </w:rPr>
      </w:pPr>
      <w:r>
        <w:rPr>
          <w:b/>
        </w:rPr>
        <w:t xml:space="preserve">Fonda skats (tikai lasāms kopsavilkums)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Latvijas Valsts arhīvs 1 "Demonstrācijas fonds" ①</w:t>
            </w:r>
          </w:p>
          <w:p>
            <w:pPr>
              <w:pStyle w:val="Mono"/>
            </w:pPr>
            <w:r>
              <w:t xml:space="preserve">Uzskaites saraksti: 5 ②</w:t>
            </w:r>
          </w:p>
          <w:p>
            <w:pPr>
              <w:pStyle w:val="Mono"/>
            </w:pPr>
            <w:r>
              <w:t xml:space="preserve">Iepriekšējās fondā importētās GV: 12 ③</w:t>
            </w:r>
          </w:p>
          <w:p>
            <w:pPr>
              <w:pStyle w:val="Mono"/>
            </w:pPr>
            <w:r>
              <w:t xml:space="preserve">GV šajā nodevumā: 8 ④</w:t>
            </w:r>
          </w:p>
        </w:tc>
      </w:tr>
    </w:tbl>
    <w:p>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700"/>
        <w:gridCol w:w="8654"/>
      </w:tblGrid>
      <w:tr>
        <w:tc>
          <w:tcPr>
            <w:tcW w:w="700" w:type="dxa"/>
            <w:vAlign w:val="top"/>
          </w:tcPr>
          <w:p>
            <w:pPr>
              <w:spacing w:after="0"/>
              <w:jc w:val="center"/>
              <w:rPr>
                <w:b/>
                <w:color w:val="000000"/>
              </w:rPr>
            </w:pPr>
            <w:r>
              <w:rPr>
                <w:b/>
                <w:color w:val="000000"/>
              </w:rPr>
              <w:t xml:space="preserve">①</w:t>
            </w:r>
          </w:p>
        </w:tc>
        <w:tc>
          <w:tcPr>
            <w:tcW w:w="8654" w:type="dxa"/>
            <w:vAlign w:val="top"/>
          </w:tcPr>
          <w:p>
            <w:pPr>
              <w:spacing w:after="0"/>
            </w:pPr>
            <w:r>
              <w:t xml:space="preserve">Arhīva nosaukums, fonda numurs un nosaukums — importēti no VVAIS atskaites, nav rediģējami šajā skatā.</w:t>
            </w:r>
          </w:p>
        </w:tc>
      </w:tr>
      <w:tr>
        <w:tc>
          <w:tcPr>
            <w:tcW w:w="700" w:type="dxa"/>
            <w:vAlign w:val="top"/>
          </w:tcPr>
          <w:p>
            <w:pPr>
              <w:spacing w:after="0"/>
              <w:jc w:val="center"/>
              <w:rPr>
                <w:b/>
                <w:color w:val="000000"/>
              </w:rPr>
            </w:pPr>
            <w:r>
              <w:rPr>
                <w:b/>
                <w:color w:val="000000"/>
              </w:rPr>
              <w:t xml:space="preserve">②</w:t>
            </w:r>
          </w:p>
        </w:tc>
        <w:tc>
          <w:tcPr>
            <w:tcW w:w="8654" w:type="dxa"/>
            <w:vAlign w:val="top"/>
          </w:tcPr>
          <w:p>
            <w:pPr>
              <w:spacing w:after="0"/>
            </w:pPr>
            <w:r>
              <w:t xml:space="preserve">Cik uzskaites sarakstu šobrīd pieder šim fondam.</w:t>
            </w:r>
          </w:p>
        </w:tc>
      </w:tr>
      <w:tr>
        <w:tc>
          <w:tcPr>
            <w:tcW w:w="700" w:type="dxa"/>
            <w:vAlign w:val="top"/>
          </w:tcPr>
          <w:p>
            <w:pPr>
              <w:spacing w:after="0"/>
              <w:jc w:val="center"/>
              <w:rPr>
                <w:b/>
                <w:color w:val="000000"/>
              </w:rPr>
            </w:pPr>
            <w:r>
              <w:rPr>
                <w:b/>
                <w:color w:val="000000"/>
              </w:rPr>
              <w:t xml:space="preserve">③</w:t>
            </w:r>
          </w:p>
        </w:tc>
        <w:tc>
          <w:tcPr>
            <w:tcW w:w="8654" w:type="dxa"/>
            <w:vAlign w:val="top"/>
          </w:tcPr>
          <w:p>
            <w:pPr>
              <w:spacing w:after="0"/>
            </w:pPr>
            <w:r>
              <w:t xml:space="preserve">Glabājamās vienības, kas fondā bija jau pirms šī projekta (importētas atskaitē, bet nav šī nodevuma daļa).</w:t>
            </w:r>
          </w:p>
        </w:tc>
      </w:tr>
      <w:tr>
        <w:tc>
          <w:tcPr>
            <w:tcW w:w="700" w:type="dxa"/>
            <w:vAlign w:val="top"/>
          </w:tcPr>
          <w:p>
            <w:pPr>
              <w:spacing w:after="0"/>
              <w:jc w:val="center"/>
              <w:rPr>
                <w:b/>
                <w:color w:val="000000"/>
              </w:rPr>
            </w:pPr>
            <w:r>
              <w:rPr>
                <w:b/>
                <w:color w:val="000000"/>
              </w:rPr>
              <w:t xml:space="preserve">④</w:t>
            </w:r>
          </w:p>
        </w:tc>
        <w:tc>
          <w:tcPr>
            <w:tcW w:w="8654" w:type="dxa"/>
            <w:vAlign w:val="top"/>
          </w:tcPr>
          <w:p>
            <w:pPr>
              <w:spacing w:after="0"/>
            </w:pPr>
            <w:r>
              <w:t xml:space="preserve">Glabājamās vienības, kas izveidotas/pievienotas šajā projektā (šī nodevuma apjoms).</w:t>
            </w:r>
          </w:p>
        </w:tc>
      </w:tr>
    </w:tbl>
    <w:p>
      <w:pPr>
        <w:spacing w:after="0"/>
      </w:pPr>
    </w:p>
    <w:p>
      <w:pPr>
        <w:pStyle w:val="Heading3"/>
      </w:pPr>
      <w:r>
        <w:t xml:space="preserve">Fonda Dati</w:t>
      </w:r>
    </w:p>
    <w:p>
      <w:r>
        <w:t xml:space="preserve">Fonda skatā redzama šāda informācija:</w:t>
      </w:r>
    </w:p>
    <w:p>
      <w:pPr>
        <w:pStyle w:val="ListParagraph"/>
        <w:numPr>
          <w:ilvl w:val="0"/>
          <w:numId w:val="1"/>
        </w:numPr>
      </w:pPr>
      <w:r>
        <w:t xml:space="preserve">Arhīva nosaukums - Arhīva pilnais nosaukums</w:t>
      </w:r>
    </w:p>
    <w:p>
      <w:pPr>
        <w:pStyle w:val="ListParagraph"/>
        <w:numPr>
          <w:ilvl w:val="0"/>
          <w:numId w:val="1"/>
        </w:numPr>
      </w:pPr>
      <w:r>
        <w:t xml:space="preserve">Arhīva numurs - Arhīva unikālais identifikators</w:t>
      </w:r>
    </w:p>
    <w:p>
      <w:pPr>
        <w:pStyle w:val="ListParagraph"/>
        <w:numPr>
          <w:ilvl w:val="0"/>
          <w:numId w:val="1"/>
        </w:numPr>
      </w:pPr>
      <w:r>
        <w:t xml:space="preserve">Fonda kods - Fonda identifikācijas kods</w:t>
      </w:r>
    </w:p>
    <w:p>
      <w:pPr>
        <w:pStyle w:val="ListParagraph"/>
        <w:numPr>
          <w:ilvl w:val="0"/>
          <w:numId w:val="1"/>
        </w:numPr>
      </w:pPr>
      <w:r>
        <w:t xml:space="preserve">Fonda nosaukums - Fonda pilnais nosaukums</w:t>
      </w:r>
    </w:p>
    <w:p>
      <w:pPr>
        <w:pStyle w:val="ListParagraph"/>
        <w:numPr>
          <w:ilvl w:val="0"/>
          <w:numId w:val="1"/>
        </w:numPr>
      </w:pPr>
      <w:r>
        <w:t xml:space="preserve">Uzskaites sarakstu skaits - Cik uzskaites sarakstu importēti no VVAIS</w:t>
      </w:r>
    </w:p>
    <w:p>
      <w:pPr>
        <w:pStyle w:val="ListParagraph"/>
        <w:numPr>
          <w:ilvl w:val="0"/>
          <w:numId w:val="1"/>
        </w:numPr>
      </w:pPr>
      <w:r>
        <w:t xml:space="preserve">Vienību skaits - Kopējais glabājamo vienību skaits (gan importētas, gan jaunas)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Fonda informācija ir TIKAI LASĀMA - to nevar rediģēt manuāli. Visi dati nāk no VVAIS sistēmas un tiek automātiski atjaunināti, atkārtoti augšupielādējot atskaiti.</w:t>
            </w:r>
          </w:p>
        </w:tc>
      </w:tr>
    </w:tbl>
    <w:p>
      <w:pPr>
        <w:spacing w:after="0"/>
      </w:pPr>
    </w:p>
    <w:p>
      <w:pPr>
        <w:pStyle w:val="Heading3"/>
      </w:pPr>
      <w:r>
        <w:t xml:space="preserve">Uzskaites Sarakstu Pārskats</w:t>
      </w:r>
    </w:p>
    <w:p>
      <w:r>
        <w:t xml:space="preserve">Fonda skatā redzami visi ar fondu saistītie uzskaites saraksti:</w:t>
      </w:r>
    </w:p>
    <w:p>
      <w:pPr>
        <w:pStyle w:val="ListParagraph"/>
        <w:numPr>
          <w:ilvl w:val="0"/>
          <w:numId w:val="1"/>
        </w:numPr>
      </w:pPr>
      <w:r>
        <w:t xml:space="preserve">Importētie uzskaites saraksti - Automātiski izveidoti no VVAIS atskaites</w:t>
      </w:r>
    </w:p>
    <w:p>
      <w:pPr>
        <w:pStyle w:val="ListParagraph"/>
        <w:numPr>
          <w:ilvl w:val="0"/>
          <w:numId w:val="1"/>
        </w:numPr>
      </w:pPr>
      <w:r>
        <w:t xml:space="preserve">Manuāli izveidotie uzskaites saraksti - Jauni saraksti, ko izveidojāt pats</w:t>
      </w:r>
    </w:p>
    <w:p>
      <w:pPr>
        <w:pStyle w:val="ListParagraph"/>
        <w:numPr>
          <w:ilvl w:val="0"/>
          <w:numId w:val="1"/>
        </w:numPr>
      </w:pPr>
      <w:r>
        <w:t xml:space="preserve">Katram sarakstam redzams tā veids (Foto, Video, Skaņas, Tekstuāls)</w:t>
      </w:r>
    </w:p>
    <w:p>
      <w:pPr>
        <w:pStyle w:val="ListParagraph"/>
        <w:numPr>
          <w:ilvl w:val="0"/>
          <w:numId w:val="1"/>
        </w:numPr>
      </w:pPr>
      <w:r>
        <w:t xml:space="preserve">Redzams, vai saraksts ir elektronisks vai fizisks</w:t>
      </w:r>
    </w:p>
    <w:p>
      <w:pPr>
        <w:pStyle w:val="ListParagraph"/>
        <w:numPr>
          <w:ilvl w:val="0"/>
          <w:numId w:val="1"/>
        </w:numPr>
      </w:pPr>
      <w:r>
        <w:t xml:space="preserve">Statistika par glabājamām vienībām katrā sarakstā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Projekta ietvaros varat strādāt tikai ar VIENU fondu. Ja jums ir nepieciešams aprakstīt vairākus fondus, izveidojiet atsevišķus projektus katram fondam.</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"atskaites faila"</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pPr>
        <w:pStyle w:val="Heading2"/>
      </w:pPr>
      <w:bookmarkStart w:id="52" w:name="sadala_8_2"/>
      <w:r>
        <w:t xml:space="preserve">8.2. Iestādes Parakstītāji</w:t>
      </w:r>
      <w:bookmarkEnd w:id="52"/>
    </w:p>
    <w:p>
      <w:r>
        <w:t xml:space="preserve">Lai sagatavotos OPEX eksportēšanai, obligāti jānorāda informācija par dokumentu izveidotāju un parakstītāju. Šī informācija tiek izmantota ģenerējot pieņemšanas-nodošanas aktu.</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Detalizēts parakstītāju dialoga un formas apraksts ar piemēriem ir pieejams sadaļā "Projektu Pārvaldība → Institūcijas Parakstītāji". Šī sadaļa apkopo obligātos laukus, to ierobežojumus un izmantojumu.</w:t>
            </w:r>
          </w:p>
        </w:tc>
      </w:tr>
    </w:tbl>
    <w:p>
      <w:pPr>
        <w:spacing w:after="0"/>
      </w:pPr>
    </w:p>
    <w:p>
      <w:pPr>
        <w:pStyle w:val="Heading3"/>
      </w:pPr>
      <w:r>
        <w:t xml:space="preserve">Obligātie Lauki</w:t>
      </w:r>
    </w:p>
    <w:p>
      <w:r>
        <w:t xml:space="preserve">Visi šie lauki ir obligāti, lai varētu veiksmīgi eksportēt OPEX dokumentus:</w:t>
      </w:r>
    </w:p>
    <w:p>
      <w:pPr>
        <w:pStyle w:val="ListParagraph"/>
        <w:numPr>
          <w:ilvl w:val="0"/>
          <w:numId w:val="1"/>
        </w:numPr>
      </w:pPr>
      <w:r>
        <w:t xml:space="preserve">Izveidotāja vārds un uzvārds (maksimums 30 rakstzīmes)</w:t>
      </w:r>
    </w:p>
    <w:p>
      <w:pPr>
        <w:pStyle w:val="ListParagraph"/>
        <w:numPr>
          <w:ilvl w:val="0"/>
          <w:numId w:val="1"/>
        </w:numPr>
      </w:pPr>
      <w:r>
        <w:t xml:space="preserve">Izveidotāja amats (maksimums 200 rakstzīmes)</w:t>
      </w:r>
    </w:p>
    <w:p>
      <w:pPr>
        <w:pStyle w:val="ListParagraph"/>
        <w:numPr>
          <w:ilvl w:val="0"/>
          <w:numId w:val="1"/>
        </w:numPr>
      </w:pPr>
      <w:r>
        <w:t xml:space="preserve">Parakstītāja vārds un uzvārds (maksimums 30 rakstzīmes)</w:t>
      </w:r>
    </w:p>
    <w:p>
      <w:pPr>
        <w:pStyle w:val="ListParagraph"/>
        <w:numPr>
          <w:ilvl w:val="0"/>
          <w:numId w:val="1"/>
        </w:numPr>
      </w:pPr>
      <w:r>
        <w:t xml:space="preserve">Parakstītāja amats (maksimums 200 rakstzīmes)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Bez šīs informācijas NEVARĒSIET eksportēt OPEX dokumentus! Pārbaudes (validācijas) procesā projekts tiks atzīmēts kā nav gatavs, ja šie lauki nav aizpildīti.</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Parasti izveidotājs un parakstītājs ir dažādas personas: izveidotājs ir speciālists, kurš sagatavojis uzskaites sarakstus, bet parakstītājs ir atbildīgais vadītājs (piemēram, arhīva vadītājs).</w:t>
            </w:r>
          </w:p>
        </w:tc>
      </w:tr>
    </w:tbl>
    <w:p>
      <w:pPr>
        <w:spacing w:after="0"/>
      </w:pPr>
    </w:p>
    <w:p>
      <w:pPr>
        <w:pStyle w:val="Heading3"/>
      </w:pPr>
      <w:r>
        <w:t xml:space="preserve">Kur Tiek Izmantotas Šīs Ziņas</w:t>
      </w:r>
    </w:p>
    <w:p>
      <w:pPr>
        <w:pStyle w:val="ListParagraph"/>
        <w:numPr>
          <w:ilvl w:val="0"/>
          <w:numId w:val="1"/>
        </w:numPr>
      </w:pPr>
      <w:r>
        <w:t xml:space="preserve">Pieņemšanas-nodošanas aktā (PN)</w:t>
      </w:r>
    </w:p>
    <w:p>
      <w:pPr>
        <w:pStyle w:val="ListParagraph"/>
        <w:numPr>
          <w:ilvl w:val="0"/>
          <w:numId w:val="1"/>
        </w:numPr>
      </w:pPr>
      <w:r>
        <w:t xml:space="preserve">OPEX metadatos</w:t>
      </w:r>
    </w:p>
    <w:p>
      <w:pPr>
        <w:pStyle w:val="ListParagraph"/>
        <w:numPr>
          <w:ilvl w:val="0"/>
          <w:numId w:val="1"/>
        </w:numPr>
      </w:pPr>
      <w:r>
        <w:t xml:space="preserve">Validācijas pārbaudēs</w:t>
      </w:r>
    </w:p>
    <w:p>
      <w:pPr>
        <w:pStyle w:val="ListParagraph"/>
        <w:numPr>
          <w:ilvl w:val="0"/>
          <w:numId w:val="1"/>
        </w:numPr>
      </w:pPr>
      <w:r>
        <w:t xml:space="preserve">Eksporta datnēs</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Lauku garumi atbilst programmai</w:t>
            </w:r>
          </w:p>
        </w:tc>
        <w:tc>
          <w:tcPr>
            <w:tcW w:w="2338" w:type="dxa"/>
            <w:vAlign w:val="top"/>
          </w:tcPr>
          <w:p>
            <w:pPr>
              <w:spacing w:after="0"/>
            </w:pPr>
            <w:r>
              <w:t xml:space="preserve">Vārds un uzvārds — 30 rakstzīmes, amats — 200 rakstzīmes.</w:t>
            </w:r>
          </w:p>
        </w:tc>
      </w:tr>
      <w:tr>
        <w:tc>
          <w:tcPr>
            <w:tcW w:w="2338" w:type="dxa"/>
            <w:vAlign w:val="top"/>
          </w:tcPr>
          <w:p>
            <w:pPr>
              <w:spacing w:after="0"/>
            </w:pPr>
            <w:r>
              <w:t xml:space="preserve">Terminoloģija (kopā)</w:t>
            </w:r>
          </w:p>
        </w:tc>
        <w:tc>
          <w:tcPr>
            <w:tcW w:w="2338" w:type="dxa"/>
            <w:vAlign w:val="top"/>
          </w:tcPr>
          <w:p>
            <w:pPr>
              <w:spacing w:after="0"/>
            </w:pPr>
            <w:r>
              <w:t xml:space="preserve">"Eksporta failos"</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p>
      <w:r>
        <w:br w:type="page"/>
      </w:r>
    </w:p>
    <w:p>
      <w:pPr>
        <w:pStyle w:val="Heading1"/>
      </w:pPr>
      <w:bookmarkStart w:id="53" w:name="nodala_9"/>
      <w:r>
        <w:t xml:space="preserve">9. Navigācija</w:t>
      </w:r>
      <w:bookmarkEnd w:id="53"/>
    </w:p>
    <w:p>
      <w:pPr>
        <w:pStyle w:val="Heading2"/>
      </w:pPr>
      <w:bookmarkStart w:id="54" w:name="sadala_9_1"/>
      <w:r>
        <w:t xml:space="preserve">9.1. Navigācijas Ceļš</w:t>
      </w:r>
      <w:bookmarkEnd w:id="54"/>
    </w:p>
    <w:p>
      <w:r>
        <w:t xml:space="preserve">Lapas augšdaļā redzams navigācijas ceļš (breadcrumbs), kas parāda pašreizējo atrašanās vietu hierarhijā.</w:t>
      </w:r>
    </w:p>
    <w:p>
      <w:r>
        <w:t xml:space="preserve">Noklikšķinot uz jebkura ceļa elementa, varat ātri pāriet uz attiecīgo līmeni.</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r>
              <w:t xml:space="preserve">Navigācijas ceļu var izslēgt Iestatījumos → Attēlošana.</w:t>
            </w:r>
          </w:p>
        </w:tc>
      </w:tr>
    </w:tbl>
    <w:p>
      <w:pPr>
        <w:spacing w:after="0"/>
      </w:pPr>
    </w:p>
    <w:p>
      <w:pPr>
        <w:pStyle w:val="Heading2"/>
      </w:pPr>
      <w:bookmarkStart w:id="55" w:name="sadala_9_2"/>
      <w:r>
        <w:t xml:space="preserve">9.2. Ātrās Darbības</w:t>
      </w:r>
      <w:bookmarkEnd w:id="55"/>
    </w:p>
    <w:p>
      <w:r>
        <w:t xml:space="preserve">Katrā līmenī ir pieejamas ātrās darbības pogas, kas ļauj ātri izveidot, labot vai dzēst elementus.</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p>
        </w:tc>
      </w:tr>
    </w:tbl>
    <w:p>
      <w:pPr>
        <w:spacing w:after="0"/>
      </w:pPr>
    </w:p>
    <w:p>
      <w:pPr>
        <w:pStyle w:val="Heading2"/>
      </w:pPr>
      <w:bookmarkStart w:id="56" w:name="sadala_9_3"/>
      <w:r>
        <w:t xml:space="preserve">9.3. Ātrā Pārlēkšana (Meklēšana)</w:t>
      </w:r>
      <w:bookmarkEnd w:id="56"/>
    </w:p>
    <w:p>
      <w:r>
        <w:t xml:space="preserve">Projekta augšdaļā atrodas ātrās pārlēkšanas meklēšanas lauks, kas ļauj ātri atrast un atvērt jebkuru elementu projektā — uzskaites sarakstu, glabājamo vienību vai dokumentu.</w:t>
      </w:r>
    </w:p>
    <w:p>
      <w:pPr>
        <w:pStyle w:val="Heading3"/>
      </w:pPr>
      <w:r>
        <w:t xml:space="preserve">Kā Lietot</w:t>
      </w:r>
    </w:p>
    <w:p>
      <w:pPr>
        <w:pStyle w:val="ListParagraph"/>
        <w:numPr>
          <w:ilvl w:val="0"/>
          <w:numId w:val="9"/>
        </w:numPr>
      </w:pPr>
      <w:r>
        <w:t xml:space="preserve">Noklikšķiniet uz meklēšanas lauka projekta augšdaļā</w:t>
      </w:r>
    </w:p>
    <w:p>
      <w:pPr>
        <w:pStyle w:val="ListParagraph"/>
        <w:numPr>
          <w:ilvl w:val="0"/>
          <w:numId w:val="9"/>
        </w:numPr>
      </w:pPr>
      <w:r>
        <w:t xml:space="preserve">Sāciet rakstīt nosaukumu vai numuru</w:t>
      </w:r>
    </w:p>
    <w:p>
      <w:pPr>
        <w:pStyle w:val="ListParagraph"/>
        <w:numPr>
          <w:ilvl w:val="0"/>
          <w:numId w:val="9"/>
        </w:numPr>
      </w:pPr>
      <w:r>
        <w:t xml:space="preserve">Rezultāti tiek filtrēti uzreiz un sagrupēti pēc veida (uzskaites saraksti, glabājamās vienības, dokumenti)</w:t>
      </w:r>
    </w:p>
    <w:p>
      <w:pPr>
        <w:pStyle w:val="ListParagraph"/>
        <w:numPr>
          <w:ilvl w:val="0"/>
          <w:numId w:val="9"/>
        </w:numPr>
      </w:pPr>
      <w:r>
        <w:t xml:space="preserve">Noklikšķiniet uz rezultāta (vai nospiediet Enter), lai pārietu tieši uz to</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Meklēšanas lauka norādē redzams pašreizējais elementu skaits projektā — cik tajā ir uzskaites sarakstu, glabājamo vienību un dokumentu.</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p>
        </w:tc>
      </w:tr>
    </w:tbl>
    <w:p>
      <w:pPr>
        <w:spacing w:after="0"/>
      </w:pPr>
    </w:p>
    <w:p>
      <w:r>
        <w:br w:type="page"/>
      </w:r>
    </w:p>
    <w:p>
      <w:pPr>
        <w:pStyle w:val="Heading1"/>
      </w:pPr>
      <w:bookmarkStart w:id="57" w:name="nodala_10"/>
      <w:r>
        <w:t xml:space="preserve">10. Terminoloģija</w:t>
      </w:r>
      <w:bookmarkEnd w:id="57"/>
    </w:p>
    <w:p>
      <w:pPr>
        <w:pStyle w:val="Heading2"/>
      </w:pPr>
      <w:bookmarkStart w:id="58" w:name="sadala_10_1"/>
      <w:r>
        <w:t xml:space="preserve">10.1. Pamata Termini</w:t>
      </w:r>
      <w:bookmarkEnd w:id="58"/>
    </w:p>
    <w:p>
      <w:r>
        <w:t xml:space="preserve">Šajā sadaļā ir skaidroti galvenie termini, kas tiek izmantoti DARi.</w:t>
      </w:r>
    </w:p>
    <w:p>
      <w:pPr>
        <w:pStyle w:val="Heading3"/>
      </w:pPr>
      <w:r>
        <w:t xml:space="preserve">Projekts</w:t>
      </w:r>
    </w:p>
    <w:p>
      <w:r>
        <w:t xml:space="preserve">Augstākā līmeņa organizācijas vienība. Projekts satur visus ar konkrēto darbu saistītos datus: uzskaites sarakstus, glabājamās vienības un dokumentus.</w:t>
      </w:r>
    </w:p>
    <w:p>
      <w:pPr>
        <w:pStyle w:val="Heading3"/>
      </w:pPr>
      <w:r>
        <w:t xml:space="preserve">Uzskaites Saraksts (US)</w:t>
      </w:r>
    </w:p>
    <w:p>
      <w:r>
        <w:t xml:space="preserve">Glabājamo vienību grupējums pēc tipa. Uzskaites saraksts definē, kāda veida materiālus tas satur (Foto, Video, Skaņas vai Tekstuāls) un vai tie ir elektroniski vai fiziski.</w:t>
      </w:r>
    </w:p>
    <w:p>
      <w:pPr>
        <w:pStyle w:val="Heading3"/>
      </w:pPr>
      <w:r>
        <w:t xml:space="preserve">Glabājamā Vienība (GV)</w:t>
      </w:r>
    </w:p>
    <w:p>
      <w:r>
        <w:t xml:space="preserve">Viena arhīva vienība uzskaites sarakstā. Piemēram, viena foto kolekcija, viena video datne vai viens dokuments. Glabājamai vienībai ir numurs, nosaukums un citi metadati.</w:t>
      </w:r>
    </w:p>
    <w:p>
      <w:pPr>
        <w:pStyle w:val="Heading3"/>
      </w:pPr>
      <w:r>
        <w:t xml:space="preserve">Dokuments</w:t>
      </w:r>
    </w:p>
    <w:p>
      <w:r>
        <w:t xml:space="preserve">Viena apraksta vienība ar saviem metadatiem. Dokuments ir saistīts ar glabājamo vienību. Atkarībā no uzskaites saraksta tipa, glabājamai vienībai var būt viens vai vairāki dokumenti.</w:t>
      </w:r>
    </w:p>
    <w:p>
      <w:pPr>
        <w:pStyle w:val="Heading3"/>
      </w:pPr>
      <w:r>
        <w:t xml:space="preserve">Datne</w:t>
      </w:r>
    </w:p>
    <w:p>
      <w:r>
        <w:t xml:space="preserve">Faktiskā digitālā datne, kas pievienota dokumentam — piemēram, PDF, JPG vai MP4. Dokumentācijā un programmā lieto vārdu "datne", nevis "datne". Fiziskiem uzskaites sarakstiem datnes netiek pievienotas.</w:t>
      </w:r>
    </w:p>
    <w:p>
      <w:pPr>
        <w:pStyle w:val="Heading3"/>
      </w:pPr>
      <w:r>
        <w:t xml:space="preserve">OPEX</w:t>
      </w:r>
    </w:p>
    <w:p>
      <w:r>
        <w:t xml:space="preserve">Open Preservation Exchange - atvērti publicēts pārneses formāts digitālā arhīva struktūras un metadatu sagatavošanai. Metadati tiek glabāti .opex datnēs XML formātā.</w:t>
      </w:r>
    </w:p>
    <w:p>
      <w:pPr>
        <w:pStyle w:val="Heading3"/>
      </w:pPr>
      <w:r>
        <w:t xml:space="preserve">Metadati</w:t>
      </w:r>
    </w:p>
    <w:p>
      <w:r>
        <w:t xml:space="preserve">Dati par datiem. Informācija, kas apraksta datni vai dokumentu: nosaukums, datums, autors, apraksts utt.</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r>
        <w:tc>
          <w:tcPr>
            <w:tcW w:w="2338" w:type="dxa"/>
            <w:vAlign w:val="top"/>
          </w:tcPr>
          <w:p>
            <w:pPr>
              <w:spacing w:after="0"/>
            </w:pPr>
            <w:r>
              <w:t xml:space="preserve">Fakts</w:t>
            </w:r>
          </w:p>
        </w:tc>
        <w:tc>
          <w:tcPr>
            <w:tcW w:w="2338" w:type="dxa"/>
            <w:vAlign w:val="top"/>
          </w:tcPr>
          <w:p>
            <w:pPr>
              <w:spacing w:after="0"/>
            </w:pPr>
            <w:r>
              <w:t xml:space="preserve">Termins "Dokuments" bija definēts kā "Faktiskais digitālais fails un tā metadati"</w:t>
            </w:r>
          </w:p>
        </w:tc>
        <w:tc>
          <w:tcPr>
            <w:tcW w:w="2338" w:type="dxa"/>
            <w:vAlign w:val="top"/>
          </w:tcPr>
          <w:p>
            <w:pPr>
              <w:spacing w:after="0"/>
            </w:pPr>
            <w:r>
              <w:t xml:space="preserve">"Viena apraksta vienība ar saviem metadatiem"; datne izdalīta atsevišķā terminā</w:t>
            </w:r>
          </w:p>
        </w:tc>
        <w:tc>
          <w:tcPr>
            <w:tcW w:w="2338" w:type="dxa"/>
            <w:vAlign w:val="top"/>
          </w:tcPr>
          <w:p>
            <w:pPr>
              <w:spacing w:after="0"/>
            </w:pPr>
            <w:r>
              <w:t xml:space="preserve">Dokuments un datne ir divi dažādi objekti — dokumentam var būt vairākas datnes vai neviena.</w:t>
            </w:r>
          </w:p>
        </w:tc>
      </w:tr>
      <w:tr>
        <w:tc>
          <w:tcPr>
            <w:tcW w:w="2338" w:type="dxa"/>
            <w:vAlign w:val="top"/>
          </w:tcPr>
          <w:p>
            <w:pPr>
              <w:spacing w:after="0"/>
            </w:pPr>
            <w:r>
              <w:t xml:space="preserve">Fakts</w:t>
            </w:r>
          </w:p>
        </w:tc>
        <w:tc>
          <w:tcPr>
            <w:tcW w:w="2338" w:type="dxa"/>
            <w:vAlign w:val="top"/>
          </w:tcPr>
          <w:p>
            <w:pPr>
              <w:spacing w:after="0"/>
            </w:pPr>
            <w:r>
              <w:t xml:space="preserve">"OPEX — atvērts XML standarts"</w:t>
            </w:r>
          </w:p>
        </w:tc>
        <w:tc>
          <w:tcPr>
            <w:tcW w:w="2338" w:type="dxa"/>
            <w:vAlign w:val="top"/>
          </w:tcPr>
          <w:p>
            <w:pPr>
              <w:spacing w:after="0"/>
            </w:pPr>
            <w:r>
              <w:t xml:space="preserve">"atvērti publicēts pārneses formāts… metadati .opex datnēs XML formātā"</w:t>
            </w:r>
          </w:p>
        </w:tc>
        <w:tc>
          <w:tcPr>
            <w:tcW w:w="2338" w:type="dxa"/>
            <w:vAlign w:val="top"/>
          </w:tcPr>
          <w:p>
            <w:pPr>
              <w:spacing w:after="0"/>
            </w:pPr>
            <w:r>
              <w:t xml:space="preserve">OPEX nav XML standarts, bet pārneses formāts, kurā metadati glabājas XML datnēs.</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"viens video fails", "fails", "apraksta failu vai dokumentu" u.c.</w:t>
            </w:r>
          </w:p>
        </w:tc>
        <w:tc>
          <w:tcPr>
            <w:tcW w:w="2338" w:type="dxa"/>
            <w:vAlign w:val="top"/>
          </w:tcPr>
          <w:p>
            <w:pPr>
              <w:spacing w:after="0"/>
            </w:pPr>
            <w:r>
              <w:t xml:space="preserve">attiecīgās "datne" formas</w:t>
            </w:r>
          </w:p>
        </w:tc>
        <w:tc>
          <w:tcPr>
            <w:tcW w:w="2338" w:type="dxa"/>
            <w:vAlign w:val="top"/>
          </w:tcPr>
          <w:p>
            <w:pPr>
              <w:spacing w:after="0"/>
            </w:pPr>
            <w:r>
              <w:t xml:space="preserve">Pārrakstītas 4 vietas šajā sadaļā.</w:t>
            </w:r>
          </w:p>
        </w:tc>
      </w:tr>
    </w:tbl>
    <w:p>
      <w:pPr>
        <w:spacing w:after="0"/>
      </w:pPr>
    </w:p>
    <w:p>
      <w:pPr>
        <w:pStyle w:val="Heading2"/>
      </w:pPr>
      <w:bookmarkStart w:id="59" w:name="sadala_10_2"/>
      <w:r>
        <w:t xml:space="preserve">10.2. Uzskaites Sarakstu Termini</w:t>
      </w:r>
      <w:bookmarkEnd w:id="59"/>
    </w:p>
    <w:p>
      <w:pPr>
        <w:pStyle w:val="Heading3"/>
      </w:pPr>
      <w:r>
        <w:t xml:space="preserve">Elektronisks Inventārs</w:t>
      </w:r>
    </w:p>
    <w:p>
      <w:r>
        <w:t xml:space="preserve">Uzskaites saraksts, kurā glabā digitālās datnes. Elektroniskam inventāram ir obligāta prasība augšupielādēt faktiskās datnes.</w:t>
      </w:r>
    </w:p>
    <w:p>
      <w:pPr>
        <w:pStyle w:val="Heading3"/>
      </w:pPr>
      <w:r>
        <w:t xml:space="preserve">Fizisks Inventārs</w:t>
      </w:r>
    </w:p>
    <w:p>
      <w:r>
        <w:t xml:space="preserve">Uzskaites saraksts, kurā apraksta fiziskos objektus (papīra dokumentus, kasetes, disketes). Fiziskam inventāram nav iespējams augšupielādēt datnes.</w:t>
      </w:r>
    </w:p>
    <w:p>
      <w:pPr>
        <w:pStyle w:val="Heading3"/>
      </w:pPr>
      <w:r>
        <w:t xml:space="preserve">ONE_TO_ONE (Viens pret Vienu)</w:t>
      </w:r>
    </w:p>
    <w:p>
      <w:r>
        <w:t xml:space="preserve">Sakarības tips, kas nozīmē, ka vienai glabājamai vienībai var būt tikai viens dokuments. Attiecas uz Foto, Video un Skaņas uzskaites sarakstiem.</w:t>
      </w:r>
    </w:p>
    <w:p>
      <w:pPr>
        <w:pStyle w:val="Heading3"/>
      </w:pPr>
      <w:r>
        <w:t xml:space="preserve">ONE_TO_MANY (Viens pret Daudziem)</w:t>
      </w:r>
    </w:p>
    <w:p>
      <w:r>
        <w:t xml:space="preserve">Sakarības tips, kas nozīmē, ka vienai glabājamai vienībai var būt vairāki dokumenti. Attiecas uz Tekstuāls uzskaites sarakstiem.</w:t>
      </w:r>
    </w:p>
    <w:p>
      <w:pPr>
        <w:pStyle w:val="Heading3"/>
      </w:pPr>
      <w:r>
        <w:t xml:space="preserve">Metadatu Pārmantošana</w:t>
      </w:r>
    </w:p>
    <w:p>
      <w:r>
        <w:t xml:space="preserve">Process, kurā glabājamās vienības un dokumenti automātiski pārņem metadatus no augstāka līmeņa (projekta vai uzskaites saraksta). Piemēram, ja projektam norādīts datuma diapazons, tas automātiski tiek pielietots glabājamām vienībām.</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"faktiskos failus", "digitālos failus", "augšupielādēt failus"</w:t>
            </w:r>
          </w:p>
        </w:tc>
        <w:tc>
          <w:tcPr>
            <w:tcW w:w="2338" w:type="dxa"/>
            <w:vAlign w:val="top"/>
          </w:tcPr>
          <w:p>
            <w:pPr>
              <w:spacing w:after="0"/>
            </w:pPr>
            <w:r>
              <w:t xml:space="preserve">attiecīgās "datne" formas</w:t>
            </w:r>
          </w:p>
        </w:tc>
        <w:tc>
          <w:tcPr>
            <w:tcW w:w="2338" w:type="dxa"/>
            <w:vAlign w:val="top"/>
          </w:tcPr>
          <w:p>
            <w:pPr>
              <w:spacing w:after="0"/>
            </w:pPr>
            <w:r>
              <w:t xml:space="preserve">Pārrakstītas 3 vietas šajā sadaļā.</w:t>
            </w:r>
          </w:p>
        </w:tc>
      </w:tr>
    </w:tbl>
    <w:p>
      <w:pPr>
        <w:spacing w:after="0"/>
      </w:pPr>
    </w:p>
    <w:p>
      <w:pPr>
        <w:pStyle w:val="Heading2"/>
      </w:pPr>
      <w:bookmarkStart w:id="60" w:name="sadala_10_3"/>
      <w:r>
        <w:t xml:space="preserve">10.3. Tehniskie Termini</w:t>
      </w:r>
      <w:bookmarkEnd w:id="60"/>
    </w:p>
    <w:p>
      <w:pPr>
        <w:pStyle w:val="Heading3"/>
      </w:pPr>
      <w:r>
        <w:t xml:space="preserve">VVAIS Atskaite</w:t>
      </w:r>
    </w:p>
    <w:p>
      <w:r>
        <w:t xml:space="preserve">Excel datne, kas satur strukturētu informāciju par fonda uzskaites sarakstiem. Var importēt DARi, lai automātiski izveidotu uzskaites sarakstus.</w:t>
      </w:r>
    </w:p>
    <w:p>
      <w:pPr>
        <w:pStyle w:val="Heading3"/>
      </w:pPr>
      <w:r>
        <w:t xml:space="preserve">Glabāšanas Termiņš</w:t>
      </w:r>
    </w:p>
    <w:p>
      <w:r>
        <w:t xml:space="preserve">Laika periods, cik ilgi dokumenti ir jāglabā. Uzskaites sarakstam ir izvēlamas tikai divas vērtības: "Pastāvīgi glabājamās lietas" un "Ilgstoši glabājamās lietas".</w:t>
      </w:r>
    </w:p>
    <w:p>
      <w:pPr>
        <w:pStyle w:val="Heading3"/>
      </w:pPr>
      <w:r>
        <w:t xml:space="preserve">Reģistrācijas Numurs</w:t>
      </w:r>
    </w:p>
    <w:p>
      <w:r>
        <w:t xml:space="preserve">Unikāls dokumenta identifikators. Obligāts lauks katram dokumentam, līdz 30 rakstzīmēm.</w:t>
      </w:r>
    </w:p>
    <w:p>
      <w:pPr>
        <w:pStyle w:val="Heading3"/>
      </w:pPr>
      <w:r>
        <w:t xml:space="preserve">Validācija</w:t>
      </w:r>
    </w:p>
    <w:p>
      <w:r>
        <w:t xml:space="preserve">Datu pārbaudes process, lai nodrošinātu, ka ievadītā informācija atbilst noteikumiem. Piemēram, pārbauda, vai datums ir derīgs, vai datnes formāts ir atļauts.</w:t>
      </w:r>
    </w:p>
    <w:p>
      <w:pPr>
        <w:pStyle w:val="Heading3"/>
      </w:pPr>
      <w:r>
        <w:t xml:space="preserve">Darbība</w:t>
      </w:r>
    </w:p>
    <w:p>
      <w:r>
        <w:t xml:space="preserve">Lietotāja rīcība, kas ietekmē saglabātos datus tos rediģējot, dzēšot vai pievienojot.</w:t>
      </w:r>
    </w:p>
    <w:p>
      <w:pPr>
        <w:pStyle w:val="Heading3"/>
      </w:pPr>
      <w:r>
        <w:t xml:space="preserve">Navigācija</w:t>
      </w:r>
    </w:p>
    <w:p>
      <w:r>
        <w:t xml:space="preserve">Lietotāja rīcība, kas nomaina, izvērš vai konsolidē skatu vai elementu skatā.</w:t>
      </w:r>
    </w:p>
    <w:p>
      <w:pPr>
        <w:pStyle w:val="Heading3"/>
      </w:pPr>
      <w:r>
        <w:t xml:space="preserve">Elements</w:t>
      </w:r>
    </w:p>
    <w:p>
      <w:r>
        <w:t xml:space="preserve">Programmas vizuālā komponente, kura uzrāda informāciju, atļauj veikt darbības un navigāciju lietotājam. Piemēram: teksta logi, pogas, teksta ievades logi u.t.t.</w:t>
      </w:r>
    </w:p>
    <w:p>
      <w:pPr>
        <w:pStyle w:val="Heading3"/>
      </w:pPr>
      <w:r>
        <w:t xml:space="preserve">Rediģēt</w:t>
      </w:r>
    </w:p>
    <w:p>
      <w:r>
        <w:t xml:space="preserve">Datu vērtības maiņa vai papildināšana.</w:t>
      </w:r>
    </w:p>
    <w:p>
      <w:pPr>
        <w:pStyle w:val="Heading3"/>
      </w:pPr>
      <w:r>
        <w:t xml:space="preserve">Dzēst</w:t>
      </w:r>
    </w:p>
    <w:p>
      <w:r>
        <w:t xml:space="preserve">Datu neatgūstama iznīcināšana.</w:t>
      </w:r>
    </w:p>
    <w:p>
      <w:pPr>
        <w:pStyle w:val="Heading3"/>
      </w:pPr>
      <w:r>
        <w:t xml:space="preserve">Pievienot</w:t>
      </w:r>
    </w:p>
    <w:p>
      <w:r>
        <w:t xml:space="preserve">Datu vērtības vai datu kopuma izveidošana, papildināšana.</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Fakts</w:t>
            </w:r>
          </w:p>
        </w:tc>
        <w:tc>
          <w:tcPr>
            <w:tcW w:w="2338" w:type="dxa"/>
            <w:vAlign w:val="top"/>
          </w:tcPr>
          <w:p>
            <w:pPr>
              <w:spacing w:after="0"/>
            </w:pPr>
            <w:r>
              <w:t xml:space="preserve">"Glabāšanas termiņš: piemēram Pastāvīgi, 10 gadi, 5 gadi"</w:t>
            </w:r>
          </w:p>
        </w:tc>
        <w:tc>
          <w:tcPr>
            <w:tcW w:w="2338" w:type="dxa"/>
            <w:vAlign w:val="top"/>
          </w:tcPr>
          <w:p>
            <w:pPr>
              <w:spacing w:after="0"/>
            </w:pPr>
            <w:r>
              <w:t xml:space="preserve">"tikai divas vērtības: Pastāvīgi glabājamās lietas un Ilgstoši glabājamās lietas"</w:t>
            </w:r>
          </w:p>
        </w:tc>
        <w:tc>
          <w:tcPr>
            <w:tcW w:w="2338" w:type="dxa"/>
            <w:vAlign w:val="top"/>
          </w:tcPr>
          <w:p>
            <w:pPr>
              <w:spacing w:after="0"/>
            </w:pPr>
            <w:r>
              <w:t xml:space="preserve">VVAIS_STORAGE_TERM_LIST kodā satur tieši divas vērtības.</w:t>
            </w:r>
          </w:p>
        </w:tc>
      </w:tr>
      <w:tr>
        <w:tc>
          <w:tcPr>
            <w:tcW w:w="2338" w:type="dxa"/>
            <w:vAlign w:val="top"/>
          </w:tcPr>
          <w:p>
            <w:pPr>
              <w:spacing w:after="0"/>
            </w:pPr>
            <w:r>
              <w:t xml:space="preserve">Fakts</w:t>
            </w:r>
          </w:p>
        </w:tc>
        <w:tc>
          <w:tcPr>
            <w:tcW w:w="2338" w:type="dxa"/>
            <w:vAlign w:val="top"/>
          </w:tcPr>
          <w:p>
            <w:pPr>
              <w:spacing w:after="0"/>
            </w:pPr>
            <w:r>
              <w:t xml:space="preserve">"Reģistrācijas numurs — unikāls identifikators dokumentam vai dokumentam"</w:t>
            </w:r>
          </w:p>
        </w:tc>
        <w:tc>
          <w:tcPr>
            <w:tcW w:w="2338" w:type="dxa"/>
            <w:vAlign w:val="top"/>
          </w:tcPr>
          <w:p>
            <w:pPr>
              <w:spacing w:after="0"/>
            </w:pPr>
            <w:r>
              <w:t xml:space="preserve">"Unikāls dokumenta identifikators. Obligāts, līdz 30 rakstzīmēm"</w:t>
            </w:r>
          </w:p>
        </w:tc>
        <w:tc>
          <w:tcPr>
            <w:tcW w:w="2338" w:type="dxa"/>
            <w:vAlign w:val="top"/>
          </w:tcPr>
          <w:p>
            <w:pPr>
              <w:spacing w:after="0"/>
            </w:pPr>
            <w:r>
              <w:t xml:space="preserve">Oriģinālā bija pārrakstīšanās ("dokumentam vai dokumentam") un trūka garuma ierobežojuma.</w:t>
            </w:r>
          </w:p>
        </w:tc>
      </w:tr>
      <w:tr>
        <w:tc>
          <w:tcPr>
            <w:tcW w:w="2338" w:type="dxa"/>
            <w:vAlign w:val="top"/>
          </w:tcPr>
          <w:p>
            <w:pPr>
              <w:spacing w:after="0"/>
            </w:pPr>
            <w:r>
              <w:t xml:space="preserve">Terminoloģija (kopā)</w:t>
            </w:r>
          </w:p>
        </w:tc>
        <w:tc>
          <w:tcPr>
            <w:tcW w:w="2338" w:type="dxa"/>
            <w:vAlign w:val="top"/>
          </w:tcPr>
          <w:p>
            <w:pPr>
              <w:spacing w:after="0"/>
            </w:pPr>
            <w:r>
              <w:t xml:space="preserve">"Excel fails,", "faila formāts" u.c.</w:t>
            </w:r>
          </w:p>
        </w:tc>
        <w:tc>
          <w:tcPr>
            <w:tcW w:w="2338" w:type="dxa"/>
            <w:vAlign w:val="top"/>
          </w:tcPr>
          <w:p>
            <w:pPr>
              <w:spacing w:after="0"/>
            </w:pPr>
            <w:r>
              <w:t xml:space="preserve">attiecīgās "datne" formas</w:t>
            </w:r>
          </w:p>
        </w:tc>
        <w:tc>
          <w:tcPr>
            <w:tcW w:w="2338" w:type="dxa"/>
            <w:vAlign w:val="top"/>
          </w:tcPr>
          <w:p>
            <w:pPr>
              <w:spacing w:after="0"/>
            </w:pPr>
            <w:r>
              <w:t xml:space="preserve">Pārrakstītas 3 vietas šajā sadaļā.</w:t>
            </w:r>
          </w:p>
        </w:tc>
      </w:tr>
    </w:tbl>
    <w:p>
      <w:pPr>
        <w:spacing w:after="0"/>
      </w:pPr>
    </w:p>
    <w:p>
      <w:r>
        <w:br w:type="page"/>
      </w:r>
    </w:p>
    <w:p>
      <w:pPr>
        <w:pStyle w:val="Heading1"/>
      </w:pPr>
      <w:bookmarkStart w:id="61" w:name="nodala_11"/>
      <w:r>
        <w:t xml:space="preserve">11. Licences</w:t>
      </w:r>
      <w:bookmarkEnd w:id="61"/>
    </w:p>
    <w:p>
      <w:pPr>
        <w:pStyle w:val="Heading2"/>
      </w:pPr>
      <w:bookmarkStart w:id="62" w:name="sadala_11_1"/>
      <w:r>
        <w:t xml:space="preserve">11.1. Programmatūras Licence</w:t>
      </w:r>
      <w:bookmarkEnd w:id="62"/>
    </w:p>
    <w:p>
      <w:r>
        <w:t xml:space="preserve">DARi ir izstrādāts kā atvērtā koda projekts.</w:t>
      </w:r>
    </w:p>
    <w:p>
      <w:pPr>
        <w:pStyle w:val="Heading3"/>
      </w:pPr>
      <w:r>
        <w:t xml:space="preserve">Licences Noteikumi</w:t>
      </w:r>
    </w:p>
    <w:p>
      <w:r>
        <w:t xml:space="preserve">Šī programmatūra ir pieejama lietošanai un modificēšanai saskaņā ar licences noteikumiem. Lūdzu, skatiet LICENSE datni projekta repozitorijā pilnai informācijai.</w:t>
      </w:r>
    </w:p>
    <w:p>
      <w:pPr>
        <w:pStyle w:val="Heading3"/>
      </w:pPr>
      <w:r>
        <w:t xml:space="preserve">Atvērtā Koda Komponentes</w:t>
      </w:r>
    </w:p>
    <w:p>
      <w:r>
        <w:t xml:space="preserve">Šis projekts izmanto vairākas atvērtā koda bibliotēkas un komponentus:</w:t>
      </w:r>
    </w:p>
    <w:p>
      <w:pPr>
        <w:pStyle w:val="ListParagraph"/>
        <w:numPr>
          <w:ilvl w:val="0"/>
          <w:numId w:val="1"/>
        </w:numPr>
      </w:pPr>
      <w:r>
        <w:t xml:space="preserve">React - MIT License</w:t>
      </w:r>
    </w:p>
    <w:p>
      <w:pPr>
        <w:pStyle w:val="ListParagraph"/>
        <w:numPr>
          <w:ilvl w:val="0"/>
          <w:numId w:val="1"/>
        </w:numPr>
      </w:pPr>
      <w:r>
        <w:t xml:space="preserve">Django - BSD License</w:t>
      </w:r>
    </w:p>
    <w:p>
      <w:pPr>
        <w:pStyle w:val="ListParagraph"/>
        <w:numPr>
          <w:ilvl w:val="0"/>
          <w:numId w:val="1"/>
        </w:numPr>
      </w:pPr>
      <w:r>
        <w:t xml:space="preserve">Django REST Framework - BSD License</w:t>
      </w:r>
    </w:p>
    <w:p>
      <w:pPr>
        <w:pStyle w:val="ListParagraph"/>
        <w:numPr>
          <w:ilvl w:val="0"/>
          <w:numId w:val="1"/>
        </w:numPr>
      </w:pPr>
      <w:r>
        <w:t xml:space="preserve">Open Sans - OFL License (lietotnes pamata fonts)</w:t>
      </w:r>
    </w:p>
    <w:p>
      <w:pPr>
        <w:pStyle w:val="ListParagraph"/>
        <w:numPr>
          <w:ilvl w:val="0"/>
          <w:numId w:val="1"/>
        </w:numPr>
      </w:pPr>
      <w:r>
        <w:t xml:space="preserve">Libertinus Serif Display - OFL License (palīdzības loga fonts)</w:t>
      </w:r>
    </w:p>
    <w:p>
      <w:r>
        <w:t xml:space="preserve">Paldies visiem atvērtā koda projektu autoriem par viņu ieguldījumu!</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Fakts</w:t>
            </w:r>
          </w:p>
        </w:tc>
        <w:tc>
          <w:tcPr>
            <w:tcW w:w="2338" w:type="dxa"/>
            <w:vAlign w:val="top"/>
          </w:tcPr>
          <w:p>
            <w:pPr>
              <w:spacing w:after="0"/>
            </w:pPr>
            <w:r>
              <w:t xml:space="preserve">Fontu sarakstā tikai "Libertinus Serif Display"</w:t>
            </w:r>
          </w:p>
        </w:tc>
        <w:tc>
          <w:tcPr>
            <w:tcW w:w="2338" w:type="dxa"/>
            <w:vAlign w:val="top"/>
          </w:tcPr>
          <w:p>
            <w:pPr>
              <w:spacing w:after="0"/>
            </w:pPr>
            <w:r>
              <w:t xml:space="preserve">Pievienots "Open Sans" un norādīts, kurš fonts kur tiek lietots</w:t>
            </w:r>
          </w:p>
        </w:tc>
        <w:tc>
          <w:tcPr>
            <w:tcW w:w="2338" w:type="dxa"/>
            <w:vAlign w:val="top"/>
          </w:tcPr>
          <w:p>
            <w:pPr>
              <w:spacing w:after="0"/>
            </w:pPr>
            <w:r>
              <w:t xml:space="preserve">Lietotne izmanto abus fontus.</w:t>
            </w:r>
          </w:p>
        </w:tc>
      </w:tr>
      <w:tr>
        <w:tc>
          <w:tcPr>
            <w:tcW w:w="2338" w:type="dxa"/>
            <w:vAlign w:val="top"/>
          </w:tcPr>
          <w:p>
            <w:pPr>
              <w:spacing w:after="0"/>
            </w:pPr>
            <w:r>
              <w:t xml:space="preserve">Terminoloģija (kopā)</w:t>
            </w:r>
          </w:p>
        </w:tc>
        <w:tc>
          <w:tcPr>
            <w:tcW w:w="2338" w:type="dxa"/>
            <w:vAlign w:val="top"/>
          </w:tcPr>
          <w:p>
            <w:pPr>
              <w:spacing w:after="0"/>
            </w:pPr>
            <w:r>
              <w:t xml:space="preserve">"LICENSE failu" u.c.</w:t>
            </w:r>
          </w:p>
        </w:tc>
        <w:tc>
          <w:tcPr>
            <w:tcW w:w="2338" w:type="dxa"/>
            <w:vAlign w:val="top"/>
          </w:tcPr>
          <w:p>
            <w:pPr>
              <w:spacing w:after="0"/>
            </w:pPr>
            <w:r>
              <w:t xml:space="preserve">attiecīgās "datne" formas</w:t>
            </w:r>
          </w:p>
        </w:tc>
        <w:tc>
          <w:tcPr>
            <w:tcW w:w="2338" w:type="dxa"/>
            <w:vAlign w:val="top"/>
          </w:tcPr>
          <w:p>
            <w:pPr>
              <w:spacing w:after="0"/>
            </w:pPr>
            <w:r>
              <w:t xml:space="preserve">Pārrakstītas 2 vietas šajā sadaļā.</w:t>
            </w:r>
          </w:p>
        </w:tc>
      </w:tr>
    </w:tbl>
    <w:p>
      <w:pPr>
        <w:spacing w:after="0"/>
      </w:pPr>
    </w:p>
    <w:p>
      <w:pPr>
        <w:pStyle w:val="Heading2"/>
      </w:pPr>
      <w:bookmarkStart w:id="63" w:name="sadala_11_2"/>
      <w:r>
        <w:t xml:space="preserve">11.2. Datu Licence</w:t>
      </w:r>
      <w:bookmarkEnd w:id="63"/>
    </w:p>
    <w:p>
      <w:r>
        <w:t xml:space="preserve">Dati, kas tiek izveidoti un pārvaldīti DARi, pieder lietotājam.</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Lietotājs ir pilnībā atbildīgs par:</w:t>
            </w:r>
          </w:p>
          <w:p>
            <w:pPr>
              <w:pStyle w:val="ListParagraph"/>
              <w:numPr>
                <w:ilvl w:val="0"/>
                <w:numId w:val="1"/>
              </w:numPr>
            </w:pPr>
            <w:r>
              <w:t xml:space="preserve">Augšupielādēto datņu autortiesībām</w:t>
            </w:r>
          </w:p>
          <w:p>
            <w:pPr>
              <w:pStyle w:val="ListParagraph"/>
              <w:numPr>
                <w:ilvl w:val="0"/>
                <w:numId w:val="1"/>
              </w:numPr>
            </w:pPr>
            <w:r>
              <w:t xml:space="preserve">Metadatu precizitāti</w:t>
            </w:r>
          </w:p>
          <w:p>
            <w:pPr>
              <w:pStyle w:val="ListParagraph"/>
              <w:numPr>
                <w:ilvl w:val="0"/>
                <w:numId w:val="1"/>
              </w:numPr>
            </w:pPr>
            <w:r>
              <w:t xml:space="preserve">Datu drošību un rezerves kopijām</w:t>
            </w:r>
          </w:p>
          <w:p>
            <w:pPr>
              <w:pStyle w:val="ListParagraph"/>
              <w:numPr>
                <w:ilvl w:val="0"/>
                <w:numId w:val="1"/>
              </w:numPr>
            </w:pPr>
            <w:r>
              <w:t xml:space="preserve">Atbilstību GDPR un citiem datu aizsardzības noteikumiem</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"Augšupielādēto failu" u.c.</w:t>
            </w:r>
          </w:p>
        </w:tc>
        <w:tc>
          <w:tcPr>
            <w:tcW w:w="2338" w:type="dxa"/>
            <w:vAlign w:val="top"/>
          </w:tcPr>
          <w:p>
            <w:pPr>
              <w:spacing w:after="0"/>
            </w:pPr>
            <w:r>
              <w:t xml:space="preserve">attiecīgās "datne" formas</w:t>
            </w:r>
          </w:p>
        </w:tc>
        <w:tc>
          <w:tcPr>
            <w:tcW w:w="2338" w:type="dxa"/>
            <w:vAlign w:val="top"/>
          </w:tcPr>
          <w:p>
            <w:pPr>
              <w:spacing w:after="0"/>
            </w:pPr>
            <w:r>
              <w:t xml:space="preserve">Pārrakstītas 3 vietas šajā sadaļā.</w:t>
            </w:r>
          </w:p>
        </w:tc>
      </w:tr>
    </w:tbl>
    <w:p>
      <w:pPr>
        <w:spacing w:after="0"/>
      </w:pPr>
    </w:p>
    <w:p>
      <w:pPr>
        <w:pStyle w:val="Heading2"/>
      </w:pPr>
      <w:bookmarkStart w:id="64" w:name="sadala_11_3"/>
      <w:r>
        <w:t xml:space="preserve">11.3. OPEX Standarts</w:t>
      </w:r>
      <w:bookmarkEnd w:id="64"/>
    </w:p>
    <w:p>
      <w:r>
        <w:t xml:space="preserve">OPEX (Open Preservation Exchange) ir atvērti publicēts pārneses formāts digitālā arhīva struktūras un metadatu sagatavošanai. To izstrādājis uzņēmums Preservica, un tā specifikācija ir brīvi pieejama. Mapes vai datnes metadati tiek glabāti blakus esošā .opex datnē XML formātā.</w:t>
      </w:r>
    </w:p>
    <w:p>
      <w:r>
        <w:t xml:space="preserve">Vairāk informācijas par OPEX formātu:</w:t>
      </w:r>
    </w:p>
    <w:p>
      <w:pPr>
        <w:pStyle w:val="ListParagraph"/>
        <w:numPr>
          <w:ilvl w:val="0"/>
          <w:numId w:val="1"/>
        </w:numPr>
      </w:pPr>
      <w:r>
        <w:t xml:space="preserve">Oficiālā specifikācija: https://developers.preservica.com/documentation/open-preservation-exchange-opex</w:t>
      </w:r>
    </w:p>
    <w:p>
      <w:pPr>
        <w:pStyle w:val="ListParagraph"/>
        <w:numPr>
          <w:ilvl w:val="0"/>
          <w:numId w:val="1"/>
        </w:numPr>
      </w:pPr>
      <w:r>
        <w:t xml:space="preserve">Saistītais PAX formāts: https://developers.preservica.com/documentation/preservation-asset-exchange-pax</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Fakts</w:t>
            </w:r>
          </w:p>
        </w:tc>
        <w:tc>
          <w:tcPr>
            <w:tcW w:w="2338" w:type="dxa"/>
            <w:vAlign w:val="top"/>
          </w:tcPr>
          <w:p>
            <w:pPr>
              <w:spacing w:after="0"/>
            </w:pPr>
            <w:r>
              <w:t xml:space="preserve">"OPEX ir atvērts XML standarts"; saites uz openpreservationexchange.org un github.com/openpreservation/opex</w:t>
            </w:r>
          </w:p>
        </w:tc>
        <w:tc>
          <w:tcPr>
            <w:tcW w:w="2338" w:type="dxa"/>
            <w:vAlign w:val="top"/>
          </w:tcPr>
          <w:p>
            <w:pPr>
              <w:spacing w:after="0"/>
            </w:pPr>
            <w:r>
              <w:t xml:space="preserve">"atvērti publicēts pārneses formāts", ko izstrādājis Preservica; saites uz developers.preservica.com</w:t>
            </w:r>
          </w:p>
        </w:tc>
        <w:tc>
          <w:tcPr>
            <w:tcW w:w="2338" w:type="dxa"/>
            <w:vAlign w:val="top"/>
          </w:tcPr>
          <w:p>
            <w:pPr>
              <w:spacing w:after="0"/>
            </w:pPr>
            <w:r>
              <w:t xml:space="preserve">Iepriekšējās saites neeksistē. OPEX specifikāciju uztur Preservica.</w:t>
            </w:r>
          </w:p>
        </w:tc>
      </w:tr>
    </w:tbl>
    <w:p>
      <w:pPr>
        <w:spacing w:after="0"/>
      </w:pPr>
    </w:p>
    <w:p>
      <w:r>
        <w:br w:type="page"/>
      </w:r>
    </w:p>
    <w:p>
      <w:pPr>
        <w:pStyle w:val="Heading1"/>
      </w:pPr>
      <w:bookmarkStart w:id="65" w:name="nodala_12"/>
      <w:r>
        <w:t xml:space="preserve">12. Atbalsts</w:t>
      </w:r>
      <w:bookmarkEnd w:id="65"/>
    </w:p>
    <w:p>
      <w:pPr>
        <w:pStyle w:val="Heading2"/>
      </w:pPr>
      <w:bookmarkStart w:id="66" w:name="sadala_12_1"/>
      <w:r>
        <w:t xml:space="preserve">12.1. Tehniskā Atbalsta</w:t>
      </w:r>
      <w:bookmarkEnd w:id="66"/>
    </w:p>
    <w:p>
      <w:r>
        <w:t xml:space="preserve">Ja jums ir jautājumi par DARi lietošanu, vispirms pārlūkojiet šo palīdzības sadaļu — meklēšana (Ctrl+K) ļauj ātri atrast vajadzīgo tematu.</w:t>
      </w:r>
    </w:p>
    <w:p>
      <w:r>
        <w:t xml:space="preserve">Ja atbilde nav atrodama, sazinieties ar savas iestādes arhīva atbildīgo personu vai IT atbalstu, kas uztur DARi.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DARi darbojas lokāli jūsu datorā. Visi projekta dati un datnes tiek glabāti jūsu norādītajā projekta direktorijā.</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"un faili tiek" u.c.</w:t>
            </w:r>
          </w:p>
        </w:tc>
        <w:tc>
          <w:tcPr>
            <w:tcW w:w="2338" w:type="dxa"/>
            <w:vAlign w:val="top"/>
          </w:tcPr>
          <w:p>
            <w:pPr>
              <w:spacing w:after="0"/>
            </w:pPr>
            <w:r>
              <w:t xml:space="preserve">attiecīgās "datne" formas</w:t>
            </w:r>
          </w:p>
        </w:tc>
        <w:tc>
          <w:tcPr>
            <w:tcW w:w="2338" w:type="dxa"/>
            <w:vAlign w:val="top"/>
          </w:tcPr>
          <w:p>
            <w:pPr>
              <w:spacing w:after="0"/>
            </w:pPr>
            <w:r>
              <w:t xml:space="preserve">Pārrakstītas 4 vietas šajā sadaļā.</w:t>
            </w:r>
          </w:p>
        </w:tc>
      </w:tr>
    </w:tbl>
    <w:p>
      <w:pPr>
        <w:spacing w:after="0"/>
      </w:pPr>
    </w:p>
    <w:p>
      <w:pPr>
        <w:pStyle w:val="Heading2"/>
      </w:pPr>
      <w:bookmarkStart w:id="67" w:name="sadala_12_2"/>
      <w:r>
        <w:t xml:space="preserve">12.2. Atsauksmes un Priekšlikumi</w:t>
      </w:r>
      <w:bookmarkEnd w:id="67"/>
    </w:p>
    <w:p>
      <w:r>
        <w:t xml:space="preserve">Mēs novērtējam jūsu atsauksmes un priekšlikumus DARi uzlabošanai!</w:t>
      </w:r>
    </w:p>
    <w:p>
      <w:r>
        <w:t xml:space="preserve">Nododiet savus priekšlikumus savas iestādes arhīva atbildīgajai personai vai DARi uzturētājam.</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Iekļaujiet savā ziņojumā:</w:t>
            </w:r>
          </w:p>
          <w:p>
            <w:pPr>
              <w:pStyle w:val="ListParagraph"/>
              <w:numPr>
                <w:ilvl w:val="0"/>
                <w:numId w:val="1"/>
              </w:numPr>
            </w:pPr>
            <w:r>
              <w:t xml:space="preserve">Detalizētu problēmas aprakstu</w:t>
            </w:r>
          </w:p>
          <w:p>
            <w:pPr>
              <w:pStyle w:val="ListParagraph"/>
              <w:numPr>
                <w:ilvl w:val="0"/>
                <w:numId w:val="1"/>
              </w:numPr>
            </w:pPr>
            <w:r>
              <w:t xml:space="preserve">Soļus, kā problēmu reproducēt</w:t>
            </w:r>
          </w:p>
          <w:p>
            <w:pPr>
              <w:pStyle w:val="ListParagraph"/>
              <w:numPr>
                <w:ilvl w:val="0"/>
                <w:numId w:val="1"/>
              </w:numPr>
            </w:pPr>
            <w:r>
              <w:t xml:space="preserve">Ekrānuzņēmumus (ja iespējams)</w:t>
            </w:r>
          </w:p>
          <w:p>
            <w:pPr>
              <w:pStyle w:val="ListParagraph"/>
              <w:numPr>
                <w:ilvl w:val="0"/>
                <w:numId w:val="1"/>
              </w:numPr>
            </w:pPr>
            <w:r>
              <w:t xml:space="preserve">Pārlūka versiju un operētājsistēmu</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bl>
    <w:p>
      <w:pPr>
        <w:spacing w:after="0"/>
      </w:pPr>
    </w:p>
    <w:p>
      <w:pPr>
        <w:pStyle w:val="Heading2"/>
      </w:pPr>
      <w:bookmarkStart w:id="68" w:name="sadala_12_3"/>
      <w:r>
        <w:t xml:space="preserve">12.3. Dokumentācija</w:t>
      </w:r>
      <w:bookmarkEnd w:id="68"/>
    </w:p>
    <w:p>
      <w:r>
        <w:t xml:space="preserve">Šī palīdzības sadaļa ir galvenais dokumentācijas avots par DARi lietošanu. Tā aptver visu darba plūsmu — no projekta izveides līdz OPEX pakotnes ģenerēšanai.</w:t>
      </w:r>
    </w:p>
    <w:p>
      <w:r>
        <w:t xml:space="preserve">Noderīgākās sadaļas:</w:t>
      </w:r>
    </w:p>
    <w:p>
      <w:pPr>
        <w:pStyle w:val="ListParagraph"/>
        <w:numPr>
          <w:ilvl w:val="0"/>
          <w:numId w:val="1"/>
        </w:numPr>
      </w:pPr>
      <w:r>
        <w:t xml:space="preserve">Darba Sākšana — ievads un pirmie soļi</w:t>
      </w:r>
    </w:p>
    <w:p>
      <w:pPr>
        <w:pStyle w:val="ListParagraph"/>
        <w:numPr>
          <w:ilvl w:val="0"/>
          <w:numId w:val="1"/>
        </w:numPr>
      </w:pPr>
      <w:r>
        <w:t xml:space="preserve">Aprakstīšanas Process — pilna darba plūsma un labākā prakse</w:t>
      </w:r>
    </w:p>
    <w:p>
      <w:pPr>
        <w:pStyle w:val="ListParagraph"/>
        <w:numPr>
          <w:ilvl w:val="0"/>
          <w:numId w:val="1"/>
        </w:numPr>
      </w:pPr>
      <w:r>
        <w:t xml:space="preserve">Terminoloģija — biežāk lietoto terminu skaidrojums</w:t>
      </w:r>
    </w:p>
    <w:p>
      <w:pPr>
        <w:pStyle w:val="ListParagraph"/>
        <w:numPr>
          <w:ilvl w:val="0"/>
          <w:numId w:val="1"/>
        </w:numPr>
      </w:pPr>
      <w:r>
        <w:t xml:space="preserve">Tastatūras Saīsnes — ātrākai darbībai</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bl>
    <w:p>
      <w:pPr>
        <w:spacing w:after="0"/>
      </w:pPr>
    </w:p>
    <w:p>
      <w:r>
        <w:br w:type="page"/>
      </w:r>
    </w:p>
    <w:p>
      <w:pPr>
        <w:pStyle w:val="Heading1"/>
      </w:pPr>
      <w:bookmarkStart w:id="69" w:name="nodala_13"/>
      <w:r>
        <w:t xml:space="preserve">13. Kļūdu Paziņojumi</w:t>
      </w:r>
      <w:bookmarkEnd w:id="69"/>
    </w:p>
    <w:p>
      <w:pPr>
        <w:pStyle w:val="Heading2"/>
      </w:pPr>
      <w:bookmarkStart w:id="70" w:name="sadala_13_1"/>
      <w:r>
        <w:t xml:space="preserve">13.1. Kā Ziņot par Kļūdu</w:t>
      </w:r>
      <w:bookmarkEnd w:id="70"/>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Ja esat atklājis kļūdu vai problēmu DARi darbībā, lūdzu, ziņojiet par to pēc iespējas ātrāk!</w:t>
            </w:r>
          </w:p>
        </w:tc>
      </w:tr>
    </w:tbl>
    <w:p>
      <w:pPr>
        <w:spacing w:after="0"/>
      </w:pPr>
    </w:p>
    <w:p>
      <w:r>
        <w:t xml:space="preserve">Lai ziņotu par kļūdu, veiciet šādus soļus:</w:t>
      </w:r>
    </w:p>
    <w:p>
      <w:pPr>
        <w:pStyle w:val="ListParagraph"/>
        <w:numPr>
          <w:ilvl w:val="0"/>
          <w:numId w:val="1"/>
        </w:numPr>
      </w:pPr>
      <w:r>
        <w:t xml:space="preserve">Aprakstiet problēmu detalizēti</w:t>
      </w:r>
    </w:p>
    <w:p>
      <w:pPr>
        <w:pStyle w:val="ListParagraph"/>
        <w:numPr>
          <w:ilvl w:val="0"/>
          <w:numId w:val="1"/>
        </w:numPr>
      </w:pPr>
      <w:r>
        <w:t xml:space="preserve">Norādiet, kas notika pirms kļūdas</w:t>
      </w:r>
    </w:p>
    <w:p>
      <w:pPr>
        <w:pStyle w:val="ListParagraph"/>
        <w:numPr>
          <w:ilvl w:val="0"/>
          <w:numId w:val="1"/>
        </w:numPr>
      </w:pPr>
      <w:r>
        <w:t xml:space="preserve">Pievienojiet ekrānuzņēmumus</w:t>
      </w:r>
    </w:p>
    <w:p>
      <w:pPr>
        <w:pStyle w:val="ListParagraph"/>
        <w:numPr>
          <w:ilvl w:val="0"/>
          <w:numId w:val="1"/>
        </w:numPr>
      </w:pPr>
      <w:r>
        <w:t xml:space="preserve">Norādiet pārlūka versiju</w:t>
      </w:r>
    </w:p>
    <w:p>
      <w:pPr>
        <w:pStyle w:val="ListParagraph"/>
        <w:numPr>
          <w:ilvl w:val="0"/>
          <w:numId w:val="1"/>
        </w:numPr>
      </w:pPr>
      <w:r>
        <w:t xml:space="preserve">Nododiet ziņojumu DARi uzturētājam vai iestādes IT atbalstam</w:t>
      </w:r>
    </w:p>
    <w:p>
      <w:pPr>
        <w:pStyle w:val="Heading3"/>
      </w:pPr>
      <w:r>
        <w:t xml:space="preserve">Kļūdas Ziņojuma Šablons</w:t>
      </w:r>
    </w:p>
    <w:p>
      <w:r>
        <w:t xml:space="preserve">Lūdzu, izmantojiet šo šablonu, ziņojot par kļūdu:</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Kļūdas Apraksts:</w:t>
            </w:r>
          </w:p>
          <w:p>
            <w:pPr>
              <w:pStyle w:val="ListParagraph"/>
              <w:numPr>
                <w:ilvl w:val="0"/>
                <w:numId w:val="1"/>
              </w:numPr>
            </w:pPr>
            <w:r>
              <w:t xml:space="preserve">Īss kļūdas apraksts</w:t>
            </w:r>
          </w:p>
          <w:p>
            <w:pPr>
              <w:pStyle w:val="ListParagraph"/>
              <w:numPr>
                <w:ilvl w:val="0"/>
                <w:numId w:val="1"/>
              </w:numPr>
            </w:pPr>
            <w:r>
              <w:t xml:space="preserve">Soļi, kā reproducēt problēmu</w:t>
            </w:r>
          </w:p>
          <w:p>
            <w:pPr>
              <w:pStyle w:val="ListParagraph"/>
              <w:numPr>
                <w:ilvl w:val="0"/>
                <w:numId w:val="1"/>
              </w:numPr>
            </w:pPr>
            <w:r>
              <w:t xml:space="preserve">Sagaidāmais rezultāts</w:t>
            </w:r>
          </w:p>
          <w:p>
            <w:pPr>
              <w:pStyle w:val="ListParagraph"/>
              <w:numPr>
                <w:ilvl w:val="0"/>
                <w:numId w:val="1"/>
              </w:numPr>
            </w:pPr>
            <w:r>
              <w:t xml:space="preserve">Faktiskais rezultāts</w:t>
            </w:r>
          </w:p>
          <w:p>
            <w:pPr>
              <w:pStyle w:val="ListParagraph"/>
              <w:numPr>
                <w:ilvl w:val="0"/>
                <w:numId w:val="1"/>
              </w:numPr>
            </w:pPr>
            <w:r>
              <w:t xml:space="preserve">Pārlūks un versija</w:t>
            </w:r>
          </w:p>
          <w:p>
            <w:pPr>
              <w:pStyle w:val="ListParagraph"/>
              <w:numPr>
                <w:ilvl w:val="0"/>
                <w:numId w:val="1"/>
              </w:numPr>
            </w:pPr>
            <w:r>
              <w:t xml:space="preserve">Operētājsistēma</w:t>
            </w:r>
          </w:p>
          <w:p>
            <w:pPr>
              <w:pStyle w:val="ListParagraph"/>
              <w:numPr>
                <w:ilvl w:val="0"/>
                <w:numId w:val="1"/>
              </w:numPr>
            </w:pPr>
            <w:r>
              <w:t xml:space="preserve">Ekrānuzņēmumi vai kļūdas ziņojumi</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bl>
    <w:p>
      <w:pPr>
        <w:spacing w:after="0"/>
      </w:pPr>
    </w:p>
    <w:p>
      <w:pPr>
        <w:pStyle w:val="Heading2"/>
      </w:pPr>
      <w:bookmarkStart w:id="71" w:name="sadala_13_2"/>
      <w:r>
        <w:t xml:space="preserve">13.2. Zināmās Problēmas</w:t>
      </w:r>
      <w:bookmarkEnd w:id="71"/>
    </w:p>
    <w:p>
      <w:r>
        <w:t xml:space="preserve">Šeit ir uzskaitītas zināmās problēmas, pie kurām strādājam:</w:t>
      </w:r>
    </w:p>
    <w:p>
      <w:pPr>
        <w:pStyle w:val="Heading3"/>
      </w:pPr>
      <w:r>
        <w:t xml:space="preserve">Pārlūka Saderība</w:t>
      </w:r>
    </w:p>
    <w:p>
      <w:pPr>
        <w:pStyle w:val="ListParagraph"/>
        <w:numPr>
          <w:ilvl w:val="0"/>
          <w:numId w:val="1"/>
        </w:numPr>
      </w:pPr>
      <w:r>
        <w:t xml:space="preserve">Internet Explorer nav atbalstīts - lūdzu, izmantojiet modernu pārlūku</w:t>
      </w:r>
    </w:p>
    <w:p>
      <w:pPr>
        <w:pStyle w:val="ListParagraph"/>
        <w:numPr>
          <w:ilvl w:val="0"/>
          <w:numId w:val="1"/>
        </w:numPr>
      </w:pPr>
      <w:r>
        <w:t xml:space="preserve">Safari vecākās versijās var būt displeja problēmas</w:t>
      </w:r>
    </w:p>
    <w:p>
      <w:pPr>
        <w:pStyle w:val="Heading3"/>
      </w:pPr>
      <w:r>
        <w:t xml:space="preserve">Datņu Augšupielāde</w:t>
      </w:r>
    </w:p>
    <w:p>
      <w:pPr>
        <w:pStyle w:val="ListParagraph"/>
        <w:numPr>
          <w:ilvl w:val="0"/>
          <w:numId w:val="1"/>
        </w:numPr>
      </w:pPr>
      <w:r>
        <w:t xml:space="preserve">Ļoti lielas datnes var palēnināt augšupielādi un OPEX pakotnes ģenerēšanu</w:t>
      </w:r>
    </w:p>
    <w:p>
      <w:pPr>
        <w:pStyle w:val="ListParagraph"/>
        <w:numPr>
          <w:ilvl w:val="0"/>
          <w:numId w:val="1"/>
        </w:numPr>
      </w:pPr>
      <w:r>
        <w:t xml:space="preserve">Vienlaicīga vairāku datņu augšupielāde var palēnināt sistēmu</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Šīs problēmas tiks novērstas nākamajos atjauninājumos. Ja jūs saskaries ar kādu no šīm problēmām, lūdzu, izmantojiet aprakstītos risinājumus vai sazinieties ar tehnisko atbalstu.</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w:t>
            </w:r>
          </w:p>
        </w:tc>
        <w:tc>
          <w:tcPr>
            <w:tcW w:w="2338" w:type="dxa"/>
            <w:vAlign w:val="top"/>
          </w:tcPr>
          <w:p>
            <w:pPr>
              <w:spacing w:after="0"/>
            </w:pPr>
            <w:r>
              <w:t xml:space="preserve">"Vienlaicīga daudzfailu augšupielāde"</w:t>
            </w:r>
          </w:p>
        </w:tc>
        <w:tc>
          <w:tcPr>
            <w:tcW w:w="2338" w:type="dxa"/>
            <w:vAlign w:val="top"/>
          </w:tcPr>
          <w:p>
            <w:pPr>
              <w:spacing w:after="0"/>
            </w:pPr>
            <w:r>
              <w:t xml:space="preserve">"Vienlaicīga vairāku datņu augšupielāde"</w:t>
            </w:r>
          </w:p>
        </w:tc>
        <w:tc>
          <w:tcPr>
            <w:tcW w:w="2338" w:type="dxa"/>
            <w:vAlign w:val="top"/>
          </w:tcPr>
          <w:p>
            <w:pPr>
              <w:spacing w:after="0"/>
            </w:pPr>
            <w:r>
              <w:t xml:space="preserve">Latviskāks formulējums.</w:t>
            </w:r>
          </w:p>
        </w:tc>
      </w:tr>
      <w:tr>
        <w:tc>
          <w:tcPr>
            <w:tcW w:w="2338" w:type="dxa"/>
            <w:vAlign w:val="top"/>
          </w:tcPr>
          <w:p>
            <w:pPr>
              <w:spacing w:after="0"/>
            </w:pPr>
            <w:r>
              <w:t xml:space="preserve">Terminoloģija (kopā)</w:t>
            </w:r>
          </w:p>
        </w:tc>
        <w:tc>
          <w:tcPr>
            <w:tcW w:w="2338" w:type="dxa"/>
            <w:vAlign w:val="top"/>
          </w:tcPr>
          <w:p>
            <w:pPr>
              <w:spacing w:after="0"/>
            </w:pPr>
            <w:r>
              <w:t xml:space="preserve">"Failu Augšupielāde", "Ļoti lieli faili", "Vienlaicīga daudzfailu augšupielāde"</w:t>
            </w:r>
          </w:p>
        </w:tc>
        <w:tc>
          <w:tcPr>
            <w:tcW w:w="2338" w:type="dxa"/>
            <w:vAlign w:val="top"/>
          </w:tcPr>
          <w:p>
            <w:pPr>
              <w:spacing w:after="0"/>
            </w:pPr>
            <w:r>
              <w:t xml:space="preserve">attiecīgās "datne" formas</w:t>
            </w:r>
          </w:p>
        </w:tc>
        <w:tc>
          <w:tcPr>
            <w:tcW w:w="2338" w:type="dxa"/>
            <w:vAlign w:val="top"/>
          </w:tcPr>
          <w:p>
            <w:pPr>
              <w:spacing w:after="0"/>
            </w:pPr>
            <w:r>
              <w:t xml:space="preserve">Pārrakstītas 3 vietas šajā sadaļā.</w:t>
            </w:r>
          </w:p>
        </w:tc>
      </w:tr>
    </w:tbl>
    <w:p>
      <w:pPr>
        <w:spacing w:after="0"/>
      </w:pPr>
    </w:p>
    <w:p>
      <w:pPr>
        <w:pStyle w:val="Heading2"/>
      </w:pPr>
      <w:bookmarkStart w:id="72" w:name="sadala_13_3"/>
      <w:r>
        <w:t xml:space="preserve">13.3. Kritiskās Kļūdas</w:t>
      </w:r>
      <w:bookmarkEnd w:id="72"/>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Ja esat saskāries ar kritisku kļūdu, kas liedz jums strādāt ar DARi:</w:t>
            </w:r>
          </w:p>
          <w:p>
            <w:pPr>
              <w:pStyle w:val="ListParagraph"/>
              <w:numPr>
                <w:ilvl w:val="0"/>
                <w:numId w:val="1"/>
              </w:numPr>
            </w:pPr>
            <w:r>
              <w:t xml:space="preserve">Nekavējoties informējiet DARi uzturētāju vai iestādes IT atbalstu</w:t>
            </w:r>
          </w:p>
          <w:p>
            <w:pPr>
              <w:pStyle w:val="ListParagraph"/>
              <w:numPr>
                <w:ilvl w:val="0"/>
                <w:numId w:val="1"/>
              </w:numPr>
            </w:pPr>
            <w:r>
              <w:t xml:space="preserve">Neveiciet nekādas manuālas izmaiņas projekta direktorijā</w:t>
            </w:r>
          </w:p>
          <w:p>
            <w:pPr>
              <w:pStyle w:val="ListParagraph"/>
              <w:numPr>
                <w:ilvl w:val="0"/>
                <w:numId w:val="1"/>
              </w:numPr>
            </w:pPr>
            <w:r>
              <w:t xml:space="preserve">Saglabājiet kļūdas ziņojumu un ekrānuzņēmumu</w:t>
            </w:r>
          </w:p>
          <w:p>
            <w:pPr>
              <w:pStyle w:val="ListParagraph"/>
              <w:numPr>
                <w:ilvl w:val="0"/>
                <w:numId w:val="1"/>
              </w:numPr>
            </w:pPr>
            <w:r>
              <w:t xml:space="preserve">Gaidiet norādījumus pirms turpināt darbu</w:t>
            </w:r>
          </w:p>
        </w:tc>
      </w:tr>
    </w:tbl>
    <w:p>
      <w:pPr>
        <w:spacing w:after="0"/>
      </w:pPr>
    </w:p>
    <w:p>
      <w:r>
        <w:t xml:space="preserve">Kā rīkoties kritiskas kļūdas gadījumā:</w:t>
      </w:r>
    </w:p>
    <w:p>
      <w:pPr>
        <w:pStyle w:val="ListParagraph"/>
        <w:numPr>
          <w:ilvl w:val="0"/>
          <w:numId w:val="1"/>
        </w:numPr>
      </w:pPr>
      <w:r>
        <w:t xml:space="preserve">Pierakstiet, kādas darbības izraisīja kļūdu, un saglabājiet ekrānuzņēmumu</w:t>
      </w:r>
    </w:p>
    <w:p>
      <w:pPr>
        <w:pStyle w:val="ListParagraph"/>
        <w:numPr>
          <w:ilvl w:val="0"/>
          <w:numId w:val="1"/>
        </w:numPr>
      </w:pPr>
      <w:r>
        <w:t xml:space="preserve">Nemainiet projekta direktorijas saturu manuāli — tas var sabojāt datus</w:t>
      </w:r>
    </w:p>
    <w:p>
      <w:pPr>
        <w:pStyle w:val="ListParagraph"/>
        <w:numPr>
          <w:ilvl w:val="0"/>
          <w:numId w:val="1"/>
        </w:numPr>
      </w:pPr>
      <w:r>
        <w:t xml:space="preserve">Ja iespējams, izveidojiet projekta direktorijas dublējuma kopiju</w:t>
      </w:r>
    </w:p>
    <w:p>
      <w:pPr>
        <w:pStyle w:val="ListParagraph"/>
        <w:numPr>
          <w:ilvl w:val="0"/>
          <w:numId w:val="1"/>
        </w:numPr>
      </w:pPr>
      <w:r>
        <w:t xml:space="preserve">Informējiet DARi uzturētāju vai iestādes IT atbalstu</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bl>
    <w:p>
      <w:pPr>
        <w:spacing w:after="0"/>
      </w:pPr>
    </w:p>
    <w:p>
      <w:r>
        <w:br w:type="page"/>
      </w:r>
    </w:p>
    <w:p>
      <w:pPr>
        <w:pStyle w:val="Heading1"/>
      </w:pPr>
      <w:bookmarkStart w:id="73" w:name="nodala_14"/>
      <w:r>
        <w:t xml:space="preserve">14. Iestatījumi</w:t>
      </w:r>
      <w:bookmarkEnd w:id="73"/>
    </w:p>
    <w:p>
      <w:pPr>
        <w:pStyle w:val="Heading2"/>
      </w:pPr>
      <w:bookmarkStart w:id="74" w:name="sadala_14_1"/>
      <w:r>
        <w:t xml:space="preserve">14.1. Iestatījumu Logs</w:t>
      </w:r>
      <w:bookmarkEnd w:id="74"/>
    </w:p>
    <w:p>
      <w:r>
        <w:t xml:space="preserve">Iestatījumus atver ar zobrata pogu projekta rīkjoslā. Logs sadalīts piecās cilnēs: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4677"/>
        <w:gridCol w:w="4677"/>
      </w:tblGrid>
      <w:tr>
        <w:trPr>
          <w:tblHeader/>
        </w:trPr>
        <w:tc>
          <w:tcPr>
            <w:tcW w:w="4677" w:type="dxa"/>
            <w:shd w:val="clear" w:color="auto" w:fill="FFFFFF"/>
            <w:vAlign w:val="top"/>
          </w:tcPr>
          <w:p>
            <w:pPr>
              <w:spacing w:after="0"/>
              <w:rPr>
                <w:b/>
              </w:rPr>
            </w:pPr>
            <w:r>
              <w:rPr>
                <w:b/>
              </w:rPr>
              <w:t xml:space="preserve">Cilne</w:t>
            </w:r>
          </w:p>
        </w:tc>
        <w:tc>
          <w:tcPr>
            <w:tcW w:w="4677" w:type="dxa"/>
            <w:shd w:val="clear" w:color="auto" w:fill="FFFFFF"/>
            <w:vAlign w:val="top"/>
          </w:tcPr>
          <w:p>
            <w:pPr>
              <w:spacing w:after="0"/>
              <w:rPr>
                <w:b/>
              </w:rPr>
            </w:pPr>
            <w:r>
              <w:rPr>
                <w:b/>
              </w:rPr>
              <w:t xml:space="preserve">Ko tajā iestata</w:t>
            </w:r>
          </w:p>
        </w:tc>
      </w:tr>
      <w:tr>
        <w:tc>
          <w:tcPr>
            <w:tcW w:w="4677" w:type="dxa"/>
            <w:vAlign w:val="top"/>
          </w:tcPr>
          <w:p>
            <w:pPr>
              <w:spacing w:after="0"/>
            </w:pPr>
            <w:r>
              <w:t xml:space="preserve">Attēlošana</w:t>
            </w:r>
          </w:p>
        </w:tc>
        <w:tc>
          <w:tcPr>
            <w:tcW w:w="4677" w:type="dxa"/>
            <w:vAlign w:val="top"/>
          </w:tcPr>
          <w:p>
            <w:pPr>
              <w:spacing w:after="0"/>
            </w:pPr>
            <w:r>
              <w:t xml:space="preserve">Tēma, fonta izmērs, kompaktais skats, navigācijas ceļš, ierakstu skaits lapā, kā arī iestatījumu imports/eksports</w:t>
            </w:r>
          </w:p>
        </w:tc>
      </w:tr>
      <w:tr>
        <w:tc>
          <w:tcPr>
            <w:tcW w:w="4677" w:type="dxa"/>
            <w:vAlign w:val="top"/>
          </w:tcPr>
          <w:p>
            <w:pPr>
              <w:spacing w:after="0"/>
            </w:pPr>
            <w:r>
              <w:t xml:space="preserve">Formas</w:t>
            </w:r>
          </w:p>
        </w:tc>
        <w:tc>
          <w:tcPr>
            <w:tcW w:w="4677" w:type="dxa"/>
            <w:vAlign w:val="top"/>
          </w:tcPr>
          <w:p>
            <w:pPr>
              <w:spacing w:after="0"/>
            </w:pPr>
            <w:r>
              <w:t xml:space="preserve">Priekšiestatījumi ar noklusējuma vērtībām jaunām vienībām un dokumentiem</w:t>
            </w:r>
          </w:p>
        </w:tc>
      </w:tr>
      <w:tr>
        <w:tc>
          <w:tcPr>
            <w:tcW w:w="4677" w:type="dxa"/>
            <w:vAlign w:val="top"/>
          </w:tcPr>
          <w:p>
            <w:pPr>
              <w:spacing w:after="0"/>
            </w:pPr>
            <w:r>
              <w:t xml:space="preserve">Validācija</w:t>
            </w:r>
          </w:p>
        </w:tc>
        <w:tc>
          <w:tcPr>
            <w:tcW w:w="4677" w:type="dxa"/>
            <w:vAlign w:val="top"/>
          </w:tcPr>
          <w:p>
            <w:pPr>
              <w:spacing w:after="0"/>
            </w:pPr>
            <w:r>
              <w:t xml:space="preserve">Brīdinājumu sliekšņi datnēm, attēliem un audio/video</w:t>
            </w:r>
          </w:p>
        </w:tc>
      </w:tr>
      <w:tr>
        <w:tc>
          <w:tcPr>
            <w:tcW w:w="4677" w:type="dxa"/>
            <w:vAlign w:val="top"/>
          </w:tcPr>
          <w:p>
            <w:pPr>
              <w:spacing w:after="0"/>
            </w:pPr>
            <w:r>
              <w:t xml:space="preserve">Vadlīnijas</w:t>
            </w:r>
          </w:p>
        </w:tc>
        <w:tc>
          <w:tcPr>
            <w:tcW w:w="4677" w:type="dxa"/>
            <w:vAlign w:val="top"/>
          </w:tcPr>
          <w:p>
            <w:pPr>
              <w:spacing w:after="0"/>
            </w:pPr>
            <w:r>
              <w:t xml:space="preserve">Viedā palīga (peldošās kartītes) uzvedība</w:t>
            </w:r>
          </w:p>
        </w:tc>
      </w:tr>
      <w:tr>
        <w:tc>
          <w:tcPr>
            <w:tcW w:w="4677" w:type="dxa"/>
            <w:vAlign w:val="top"/>
          </w:tcPr>
          <w:p>
            <w:pPr>
              <w:spacing w:after="0"/>
            </w:pPr>
            <w:r>
              <w:t xml:space="preserve">Eksperimentāli</w:t>
            </w:r>
          </w:p>
        </w:tc>
        <w:tc>
          <w:tcPr>
            <w:tcW w:w="4677" w:type="dxa"/>
            <w:vAlign w:val="top"/>
          </w:tcPr>
          <w:p>
            <w:pPr>
              <w:spacing w:after="0"/>
            </w:pPr>
            <w:r>
              <w:t xml:space="preserve">Nepabeigtas funkcijas, kas pēc noklusējuma ir izslēgtas</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Izmaiņas stājas spēkā tikai pēc pogas "Saglabāt izmaiņas" nospiešanas loga apakšā. Ja mēģināt aizvērt logu ar nesaglabātām izmaiņām, programma pajautās apstiprinājumu.</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Visi iestatījumi tiek saglabāti pārlūka lokālajā krātuvē uz jūsu datora un saglabājas starp sesijām.</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Jauna sadaļa</w:t>
            </w:r>
          </w:p>
        </w:tc>
        <w:tc>
          <w:tcPr>
            <w:tcW w:w="2338" w:type="dxa"/>
            <w:vAlign w:val="top"/>
          </w:tcPr>
          <w:p>
            <w:pPr>
              <w:spacing w:after="0"/>
            </w:pPr>
            <w:r>
              <w:t xml:space="preserve">nebija</w:t>
            </w:r>
          </w:p>
        </w:tc>
        <w:tc>
          <w:tcPr>
            <w:tcW w:w="2338" w:type="dxa"/>
            <w:vAlign w:val="top"/>
          </w:tcPr>
          <w:p>
            <w:pPr>
              <w:spacing w:after="0"/>
            </w:pPr>
            <w:r>
              <w:t xml:space="preserve">Iestatījumu loga pārskats ar piecām cilnēm</w:t>
            </w:r>
          </w:p>
        </w:tc>
        <w:tc>
          <w:tcPr>
            <w:tcW w:w="2338" w:type="dxa"/>
            <w:vAlign w:val="top"/>
          </w:tcPr>
          <w:p>
            <w:pPr>
              <w:spacing w:after="0"/>
            </w:pPr>
            <w:r>
              <w:t xml:space="preserve">2026-08-07 dokumentā iestatījumu nodaļā bija četras sadaļas bez kopskata. Logam tagad ir piecas cilnes: Attēlošana, Formas, Validācija, Vadlīnijas, Eksperimentāli.</w:t>
            </w:r>
          </w:p>
        </w:tc>
      </w:tr>
      <w:tr>
        <w:tc>
          <w:tcPr>
            <w:tcW w:w="2338" w:type="dxa"/>
            <w:vAlign w:val="top"/>
          </w:tcPr>
          <w:p>
            <w:pPr>
              <w:spacing w:after="0"/>
            </w:pPr>
            <w:r>
              <w:t xml:space="preserve">Fakts</w:t>
            </w:r>
          </w:p>
        </w:tc>
        <w:tc>
          <w:tcPr>
            <w:tcW w:w="2338" w:type="dxa"/>
            <w:vAlign w:val="top"/>
          </w:tcPr>
          <w:p>
            <w:pPr>
              <w:spacing w:after="0"/>
            </w:pPr>
            <w:r>
              <w:t xml:space="preserve">—</w:t>
            </w:r>
          </w:p>
        </w:tc>
        <w:tc>
          <w:tcPr>
            <w:tcW w:w="2338" w:type="dxa"/>
            <w:vAlign w:val="top"/>
          </w:tcPr>
          <w:p>
            <w:pPr>
              <w:spacing w:after="0"/>
            </w:pPr>
            <w:r>
              <w:t xml:space="preserve">"Izmaiņas stājas spēkā tikai pēc pogas Saglabāt izmaiņas"</w:t>
            </w:r>
          </w:p>
        </w:tc>
        <w:tc>
          <w:tcPr>
            <w:tcW w:w="2338" w:type="dxa"/>
            <w:vAlign w:val="top"/>
          </w:tcPr>
          <w:p>
            <w:pPr>
              <w:spacing w:after="0"/>
            </w:pPr>
            <w:r>
              <w:t xml:space="preserve">Iestatījumi netiek saglabāti automātiski.</w:t>
            </w:r>
          </w:p>
        </w:tc>
      </w:tr>
    </w:tbl>
    <w:p>
      <w:pPr>
        <w:spacing w:after="0"/>
      </w:pPr>
    </w:p>
    <w:p>
      <w:pPr>
        <w:pStyle w:val="Heading2"/>
      </w:pPr>
      <w:bookmarkStart w:id="75" w:name="sadala_14_2"/>
      <w:r>
        <w:t xml:space="preserve">14.2. Attēlošanas Iestatījumi</w:t>
      </w:r>
      <w:bookmarkEnd w:id="75"/>
    </w:p>
    <w:p>
      <w:r>
        <w:t xml:space="preserve">Cilne "Attēlošana" ļauj pielāgot lietotnes izskatu un uzvedību.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Iestatījums</w:t>
            </w:r>
          </w:p>
        </w:tc>
        <w:tc>
          <w:tcPr>
            <w:tcW w:w="2338" w:type="dxa"/>
            <w:shd w:val="clear" w:color="auto" w:fill="FFFFFF"/>
            <w:vAlign w:val="top"/>
          </w:tcPr>
          <w:p>
            <w:pPr>
              <w:spacing w:after="0"/>
              <w:rPr>
                <w:b/>
              </w:rPr>
            </w:pPr>
            <w:r>
              <w:rPr>
                <w:b/>
              </w:rPr>
              <w:t xml:space="preserve">Opcijas</w:t>
            </w:r>
          </w:p>
        </w:tc>
        <w:tc>
          <w:tcPr>
            <w:tcW w:w="2338" w:type="dxa"/>
            <w:shd w:val="clear" w:color="auto" w:fill="FFFFFF"/>
            <w:vAlign w:val="top"/>
          </w:tcPr>
          <w:p>
            <w:pPr>
              <w:spacing w:after="0"/>
              <w:rPr>
                <w:b/>
              </w:rPr>
            </w:pPr>
            <w:r>
              <w:rPr>
                <w:b/>
              </w:rPr>
              <w:t xml:space="preserve">Noklusējums</w:t>
            </w:r>
          </w:p>
        </w:tc>
        <w:tc>
          <w:tcPr>
            <w:tcW w:w="2338" w:type="dxa"/>
            <w:shd w:val="clear" w:color="auto" w:fill="FFFFFF"/>
            <w:vAlign w:val="top"/>
          </w:tcPr>
          <w:p>
            <w:pPr>
              <w:spacing w:after="0"/>
              <w:rPr>
                <w:b/>
              </w:rPr>
            </w:pPr>
            <w:r>
              <w:rPr>
                <w:b/>
              </w:rPr>
              <w:t xml:space="preserve">Apraksts</w:t>
            </w:r>
          </w:p>
        </w:tc>
      </w:tr>
      <w:tr>
        <w:tc>
          <w:tcPr>
            <w:tcW w:w="2338" w:type="dxa"/>
            <w:vAlign w:val="top"/>
          </w:tcPr>
          <w:p>
            <w:pPr>
              <w:spacing w:after="0"/>
            </w:pPr>
            <w:r>
              <w:t xml:space="preserve">Tēma</w:t>
            </w:r>
          </w:p>
        </w:tc>
        <w:tc>
          <w:tcPr>
            <w:tcW w:w="2338" w:type="dxa"/>
            <w:vAlign w:val="top"/>
          </w:tcPr>
          <w:p>
            <w:pPr>
              <w:spacing w:after="0"/>
            </w:pPr>
            <w:r>
              <w:t xml:space="preserve">Gaiša / Tumša / Automātiska</w:t>
            </w:r>
          </w:p>
        </w:tc>
        <w:tc>
          <w:tcPr>
            <w:tcW w:w="2338" w:type="dxa"/>
            <w:vAlign w:val="top"/>
          </w:tcPr>
          <w:p>
            <w:pPr>
              <w:spacing w:after="0"/>
            </w:pPr>
            <w:r>
              <w:t xml:space="preserve">Automātiska</w:t>
            </w:r>
          </w:p>
        </w:tc>
        <w:tc>
          <w:tcPr>
            <w:tcW w:w="2338" w:type="dxa"/>
            <w:vAlign w:val="top"/>
          </w:tcPr>
          <w:p>
            <w:pPr>
              <w:spacing w:after="0"/>
            </w:pPr>
            <w:r>
              <w:t xml:space="preserve">Automātiska seko sistēmas iestatījumiem</w:t>
            </w:r>
          </w:p>
        </w:tc>
      </w:tr>
      <w:tr>
        <w:tc>
          <w:tcPr>
            <w:tcW w:w="2338" w:type="dxa"/>
            <w:vAlign w:val="top"/>
          </w:tcPr>
          <w:p>
            <w:pPr>
              <w:spacing w:after="0"/>
            </w:pPr>
            <w:r>
              <w:t xml:space="preserve">Fonta Izmērs</w:t>
            </w:r>
          </w:p>
        </w:tc>
        <w:tc>
          <w:tcPr>
            <w:tcW w:w="2338" w:type="dxa"/>
            <w:vAlign w:val="top"/>
          </w:tcPr>
          <w:p>
            <w:pPr>
              <w:spacing w:after="0"/>
            </w:pPr>
            <w:r>
              <w:t xml:space="preserve">Mazs / Vidējs / Liels</w:t>
            </w:r>
          </w:p>
        </w:tc>
        <w:tc>
          <w:tcPr>
            <w:tcW w:w="2338" w:type="dxa"/>
            <w:vAlign w:val="top"/>
          </w:tcPr>
          <w:p>
            <w:pPr>
              <w:spacing w:after="0"/>
            </w:pPr>
            <w:r>
              <w:t xml:space="preserve">Vidējs</w:t>
            </w:r>
          </w:p>
        </w:tc>
        <w:tc>
          <w:tcPr>
            <w:tcW w:w="2338" w:type="dxa"/>
            <w:vAlign w:val="top"/>
          </w:tcPr>
          <w:p>
            <w:pPr>
              <w:spacing w:after="0"/>
            </w:pPr>
            <w:r>
              <w:t xml:space="preserve">Teksta izmērs visā aplikācijā</w:t>
            </w:r>
          </w:p>
        </w:tc>
      </w:tr>
      <w:tr>
        <w:tc>
          <w:tcPr>
            <w:tcW w:w="2338" w:type="dxa"/>
            <w:vAlign w:val="top"/>
          </w:tcPr>
          <w:p>
            <w:pPr>
              <w:spacing w:after="0"/>
            </w:pPr>
            <w:r>
              <w:t xml:space="preserve">Kompakts skats</w:t>
            </w:r>
          </w:p>
        </w:tc>
        <w:tc>
          <w:tcPr>
            <w:tcW w:w="2338" w:type="dxa"/>
            <w:vAlign w:val="top"/>
          </w:tcPr>
          <w:p>
            <w:pPr>
              <w:spacing w:after="0"/>
            </w:pPr>
            <w:r>
              <w:t xml:space="preserve">Ieslēgts / Izslēgts</w:t>
            </w:r>
          </w:p>
        </w:tc>
        <w:tc>
          <w:tcPr>
            <w:tcW w:w="2338" w:type="dxa"/>
            <w:vAlign w:val="top"/>
          </w:tcPr>
          <w:p>
            <w:pPr>
              <w:spacing w:after="0"/>
            </w:pPr>
            <w:r>
              <w:t xml:space="preserve">Izslēgts</w:t>
            </w:r>
          </w:p>
        </w:tc>
        <w:tc>
          <w:tcPr>
            <w:tcW w:w="2338" w:type="dxa"/>
            <w:vAlign w:val="top"/>
          </w:tcPr>
          <w:p>
            <w:pPr>
              <w:spacing w:after="0"/>
            </w:pPr>
            <w:r>
              <w:t xml:space="preserve">Samazinātas atstarpes starp elementiem, lai redzētu vairāk informācijas</w:t>
            </w:r>
          </w:p>
        </w:tc>
      </w:tr>
      <w:tr>
        <w:tc>
          <w:tcPr>
            <w:tcW w:w="2338" w:type="dxa"/>
            <w:vAlign w:val="top"/>
          </w:tcPr>
          <w:p>
            <w:pPr>
              <w:spacing w:after="0"/>
            </w:pPr>
            <w:r>
              <w:t xml:space="preserve">Rādīt navigācijas ceļu</w:t>
            </w:r>
          </w:p>
        </w:tc>
        <w:tc>
          <w:tcPr>
            <w:tcW w:w="2338" w:type="dxa"/>
            <w:vAlign w:val="top"/>
          </w:tcPr>
          <w:p>
            <w:pPr>
              <w:spacing w:after="0"/>
            </w:pPr>
            <w:r>
              <w:t xml:space="preserve">Ieslēgts / Izslēgts</w:t>
            </w:r>
          </w:p>
        </w:tc>
        <w:tc>
          <w:tcPr>
            <w:tcW w:w="2338" w:type="dxa"/>
            <w:vAlign w:val="top"/>
          </w:tcPr>
          <w:p>
            <w:pPr>
              <w:spacing w:after="0"/>
            </w:pPr>
            <w:r>
              <w:t xml:space="preserve">Ieslēgts</w:t>
            </w:r>
          </w:p>
        </w:tc>
        <w:tc>
          <w:tcPr>
            <w:tcW w:w="2338" w:type="dxa"/>
            <w:vAlign w:val="top"/>
          </w:tcPr>
          <w:p>
            <w:pPr>
              <w:spacing w:after="0"/>
            </w:pPr>
            <w:r>
              <w:t xml:space="preserve">Parāda jūsu atrašanās vietu projekta hierarhijā</w:t>
            </w:r>
          </w:p>
        </w:tc>
      </w:tr>
      <w:tr>
        <w:tc>
          <w:tcPr>
            <w:tcW w:w="2338" w:type="dxa"/>
            <w:vAlign w:val="top"/>
          </w:tcPr>
          <w:p>
            <w:pPr>
              <w:spacing w:after="0"/>
            </w:pPr>
            <w:r>
              <w:t xml:space="preserve">Dokumenti Vienā Lapā</w:t>
            </w:r>
          </w:p>
        </w:tc>
        <w:tc>
          <w:tcPr>
            <w:tcW w:w="2338" w:type="dxa"/>
            <w:vAlign w:val="top"/>
          </w:tcPr>
          <w:p>
            <w:pPr>
              <w:spacing w:after="0"/>
            </w:pPr>
            <w:r>
              <w:t xml:space="preserve">10 / 25 / 50 / 100</w:t>
            </w:r>
          </w:p>
        </w:tc>
        <w:tc>
          <w:tcPr>
            <w:tcW w:w="2338" w:type="dxa"/>
            <w:vAlign w:val="top"/>
          </w:tcPr>
          <w:p>
            <w:pPr>
              <w:spacing w:after="0"/>
            </w:pPr>
            <w:r>
              <w:t xml:space="preserve">25</w:t>
            </w:r>
          </w:p>
        </w:tc>
        <w:tc>
          <w:tcPr>
            <w:tcW w:w="2338" w:type="dxa"/>
            <w:vAlign w:val="top"/>
          </w:tcPr>
          <w:p>
            <w:pPr>
              <w:spacing w:after="0"/>
            </w:pPr>
            <w:r>
              <w:t xml:space="preserve">Cik dokumentu rādīt tabulās vienlaikus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Fakts</w:t>
            </w:r>
          </w:p>
        </w:tc>
        <w:tc>
          <w:tcPr>
            <w:tcW w:w="2338" w:type="dxa"/>
            <w:vAlign w:val="top"/>
          </w:tcPr>
          <w:p>
            <w:pPr>
              <w:spacing w:after="0"/>
            </w:pPr>
            <w:r>
              <w:t xml:space="preserve">"Maizes drupatas"</w:t>
            </w:r>
          </w:p>
        </w:tc>
        <w:tc>
          <w:tcPr>
            <w:tcW w:w="2338" w:type="dxa"/>
            <w:vAlign w:val="top"/>
          </w:tcPr>
          <w:p>
            <w:pPr>
              <w:spacing w:after="0"/>
            </w:pPr>
            <w:r>
              <w:t xml:space="preserve">"Rādīt navigācijas ceļu"</w:t>
            </w:r>
          </w:p>
        </w:tc>
        <w:tc>
          <w:tcPr>
            <w:tcW w:w="2338" w:type="dxa"/>
            <w:vAlign w:val="top"/>
          </w:tcPr>
          <w:p>
            <w:pPr>
              <w:spacing w:after="0"/>
            </w:pPr>
            <w:r>
              <w:t xml:space="preserve">Iestatījuma nosaukums programmā.</w:t>
            </w:r>
          </w:p>
        </w:tc>
      </w:tr>
      <w:tr>
        <w:tc>
          <w:tcPr>
            <w:tcW w:w="2338" w:type="dxa"/>
            <w:vAlign w:val="top"/>
          </w:tcPr>
          <w:p>
            <w:pPr>
              <w:spacing w:after="0"/>
            </w:pPr>
            <w:r>
              <w:t xml:space="preserve">Fakts</w:t>
            </w:r>
          </w:p>
        </w:tc>
        <w:tc>
          <w:tcPr>
            <w:tcW w:w="2338" w:type="dxa"/>
            <w:vAlign w:val="top"/>
          </w:tcPr>
          <w:p>
            <w:pPr>
              <w:spacing w:after="0"/>
            </w:pPr>
            <w:r>
              <w:t xml:space="preserve">Nebija</w:t>
            </w:r>
          </w:p>
        </w:tc>
        <w:tc>
          <w:tcPr>
            <w:tcW w:w="2338" w:type="dxa"/>
            <w:vAlign w:val="top"/>
          </w:tcPr>
          <w:p>
            <w:pPr>
              <w:spacing w:after="0"/>
            </w:pPr>
            <w:r>
              <w:t xml:space="preserve">Pievienots "Dokumenti Vienā Lapā" (10 / 25 / 50 / 100, noklusējums 25)</w:t>
            </w:r>
          </w:p>
        </w:tc>
        <w:tc>
          <w:tcPr>
            <w:tcW w:w="2338" w:type="dxa"/>
            <w:vAlign w:val="top"/>
          </w:tcPr>
          <w:p>
            <w:pPr>
              <w:spacing w:after="0"/>
            </w:pPr>
            <w:r>
              <w:t xml:space="preserve">Iestatījums bija, bet dokumentācijā nebija aprakstīts.</w:t>
            </w:r>
          </w:p>
        </w:tc>
      </w:tr>
      <w:tr>
        <w:tc>
          <w:tcPr>
            <w:tcW w:w="2338" w:type="dxa"/>
            <w:vAlign w:val="top"/>
          </w:tcPr>
          <w:p>
            <w:pPr>
              <w:spacing w:after="0"/>
            </w:pPr>
            <w:r>
              <w:t xml:space="preserve">Fakts</w:t>
            </w:r>
          </w:p>
        </w:tc>
        <w:tc>
          <w:tcPr>
            <w:tcW w:w="2338" w:type="dxa"/>
            <w:vAlign w:val="top"/>
          </w:tcPr>
          <w:p>
            <w:pPr>
              <w:spacing w:after="0"/>
            </w:pPr>
            <w:r>
              <w:t xml:space="preserve">Iestatījumu imports/eksports bija atsevišķā sadaļā</w:t>
            </w:r>
          </w:p>
        </w:tc>
        <w:tc>
          <w:tcPr>
            <w:tcW w:w="2338" w:type="dxa"/>
            <w:vAlign w:val="top"/>
          </w:tcPr>
          <w:p>
            <w:pPr>
              <w:spacing w:after="0"/>
            </w:pPr>
            <w:r>
              <w:t xml:space="preserve">Norādīts, ka tas atrodas cilnē "Attēlošana"</w:t>
            </w:r>
          </w:p>
        </w:tc>
        <w:tc>
          <w:tcPr>
            <w:tcW w:w="2338" w:type="dxa"/>
            <w:vAlign w:val="top"/>
          </w:tcPr>
          <w:p>
            <w:pPr>
              <w:spacing w:after="0"/>
            </w:pPr>
            <w:r>
              <w:t xml:space="preserve">Atsevišķas cilnes nav — pogas ir sadaļā "Iestatījumu Pārvaldība".</w:t>
            </w:r>
          </w:p>
        </w:tc>
      </w:tr>
    </w:tbl>
    <w:p>
      <w:pPr>
        <w:spacing w:after="0"/>
      </w:pPr>
    </w:p>
    <w:p>
      <w:pPr>
        <w:pStyle w:val="Heading2"/>
      </w:pPr>
      <w:bookmarkStart w:id="76" w:name="sadala_14_3"/>
      <w:r>
        <w:t xml:space="preserve">14.3. Formu Priekšiestatījumi</w:t>
      </w:r>
      <w:bookmarkEnd w:id="76"/>
    </w:p>
    <w:p>
      <w:r>
        <w:t xml:space="preserve">Formu priekšiestatījumi ļauj saglabāt noklusējuma vērtības, kas automātiski aizpilda formu laukus. Tos pārvalda cilnē "Formas".</w:t>
      </w:r>
    </w:p>
    <w:p>
      <w:r>
        <w:t xml:space="preserve">Katrs priekšiestatījums satur septiņus laukus: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4677"/>
        <w:gridCol w:w="4677"/>
      </w:tblGrid>
      <w:tr>
        <w:trPr>
          <w:tblHeader/>
        </w:trPr>
        <w:tc>
          <w:tcPr>
            <w:tcW w:w="4677" w:type="dxa"/>
            <w:shd w:val="clear" w:color="auto" w:fill="FFFFFF"/>
            <w:vAlign w:val="top"/>
          </w:tcPr>
          <w:p>
            <w:pPr>
              <w:spacing w:after="0"/>
              <w:rPr>
                <w:b/>
              </w:rPr>
            </w:pPr>
            <w:r>
              <w:rPr>
                <w:b/>
              </w:rPr>
              <w:t xml:space="preserve">Lauks</w:t>
            </w:r>
          </w:p>
        </w:tc>
        <w:tc>
          <w:tcPr>
            <w:tcW w:w="4677" w:type="dxa"/>
            <w:shd w:val="clear" w:color="auto" w:fill="FFFFFF"/>
            <w:vAlign w:val="top"/>
          </w:tcPr>
          <w:p>
            <w:pPr>
              <w:spacing w:after="0"/>
              <w:rPr>
                <w:b/>
              </w:rPr>
            </w:pPr>
            <w:r>
              <w:rPr>
                <w:b/>
              </w:rPr>
              <w:t xml:space="preserve">Ko nosaka</w:t>
            </w:r>
          </w:p>
        </w:tc>
      </w:tr>
      <w:tr>
        <w:tc>
          <w:tcPr>
            <w:tcW w:w="4677" w:type="dxa"/>
            <w:vAlign w:val="top"/>
          </w:tcPr>
          <w:p>
            <w:pPr>
              <w:spacing w:after="0"/>
            </w:pPr>
            <w:r>
              <w:t xml:space="preserve">Vienības Valoda</w:t>
            </w:r>
          </w:p>
        </w:tc>
        <w:tc>
          <w:tcPr>
            <w:tcW w:w="4677" w:type="dxa"/>
            <w:vAlign w:val="top"/>
          </w:tcPr>
          <w:p>
            <w:pPr>
              <w:spacing w:after="0"/>
            </w:pPr>
            <w:r>
              <w:t xml:space="preserve">Noklusējuma valoda glabājamo vienību aprakstos</w:t>
            </w:r>
          </w:p>
        </w:tc>
      </w:tr>
      <w:tr>
        <w:tc>
          <w:tcPr>
            <w:tcW w:w="4677" w:type="dxa"/>
            <w:vAlign w:val="top"/>
          </w:tcPr>
          <w:p>
            <w:pPr>
              <w:spacing w:after="0"/>
            </w:pPr>
            <w:r>
              <w:t xml:space="preserve">Dokumenta Valoda</w:t>
            </w:r>
          </w:p>
        </w:tc>
        <w:tc>
          <w:tcPr>
            <w:tcW w:w="4677" w:type="dxa"/>
            <w:vAlign w:val="top"/>
          </w:tcPr>
          <w:p>
            <w:pPr>
              <w:spacing w:after="0"/>
            </w:pPr>
            <w:r>
              <w:t xml:space="preserve">Noklusējuma valoda dokumentu aprakstos</w:t>
            </w:r>
          </w:p>
        </w:tc>
      </w:tr>
      <w:tr>
        <w:tc>
          <w:tcPr>
            <w:tcW w:w="4677" w:type="dxa"/>
            <w:vAlign w:val="top"/>
          </w:tcPr>
          <w:p>
            <w:pPr>
              <w:spacing w:after="0"/>
            </w:pPr>
            <w:r>
              <w:t xml:space="preserve">Piekļuves Ierobežojums</w:t>
            </w:r>
          </w:p>
        </w:tc>
        <w:tc>
          <w:tcPr>
            <w:tcW w:w="4677" w:type="dxa"/>
            <w:vAlign w:val="top"/>
          </w:tcPr>
          <w:p>
            <w:pPr>
              <w:spacing w:after="0"/>
            </w:pPr>
            <w:r>
              <w:t xml:space="preserve">Noklusējuma piekļuves līmenis</w:t>
            </w:r>
          </w:p>
        </w:tc>
      </w:tr>
      <w:tr>
        <w:tc>
          <w:tcPr>
            <w:tcW w:w="4677" w:type="dxa"/>
            <w:vAlign w:val="top"/>
          </w:tcPr>
          <w:p>
            <w:pPr>
              <w:spacing w:after="0"/>
            </w:pPr>
            <w:r>
              <w:t xml:space="preserve">Drošības Līmenis</w:t>
            </w:r>
          </w:p>
        </w:tc>
        <w:tc>
          <w:tcPr>
            <w:tcW w:w="4677" w:type="dxa"/>
            <w:vAlign w:val="top"/>
          </w:tcPr>
          <w:p>
            <w:pPr>
              <w:spacing w:after="0"/>
            </w:pPr>
            <w:r>
              <w:t xml:space="preserve">Noklusējuma drošības klasifikācija (piem. "Publisks")</w:t>
            </w:r>
          </w:p>
        </w:tc>
      </w:tr>
      <w:tr>
        <w:tc>
          <w:tcPr>
            <w:tcW w:w="4677" w:type="dxa"/>
            <w:vAlign w:val="top"/>
          </w:tcPr>
          <w:p>
            <w:pPr>
              <w:spacing w:after="0"/>
            </w:pPr>
            <w:r>
              <w:t xml:space="preserve">Ierobežojuma Tips</w:t>
            </w:r>
          </w:p>
        </w:tc>
        <w:tc>
          <w:tcPr>
            <w:tcW w:w="4677" w:type="dxa"/>
            <w:vAlign w:val="top"/>
          </w:tcPr>
          <w:p>
            <w:pPr>
              <w:spacing w:after="0"/>
            </w:pPr>
            <w:r>
              <w:t xml:space="preserve">Noklusējuma ierobežojuma tips (piem. "Vispārēja")</w:t>
            </w:r>
          </w:p>
        </w:tc>
      </w:tr>
      <w:tr>
        <w:tc>
          <w:tcPr>
            <w:tcW w:w="4677" w:type="dxa"/>
            <w:vAlign w:val="top"/>
          </w:tcPr>
          <w:p>
            <w:pPr>
              <w:spacing w:after="0"/>
            </w:pPr>
            <w:r>
              <w:t xml:space="preserve">Atslēgvārdi</w:t>
            </w:r>
          </w:p>
        </w:tc>
        <w:tc>
          <w:tcPr>
            <w:tcW w:w="4677" w:type="dxa"/>
            <w:vAlign w:val="top"/>
          </w:tcPr>
          <w:p>
            <w:pPr>
              <w:spacing w:after="0"/>
            </w:pPr>
            <w:r>
              <w:t xml:space="preserve">Noklusējuma atslēgvārdi jauniem dokumentiem</w:t>
            </w:r>
          </w:p>
        </w:tc>
      </w:tr>
      <w:tr>
        <w:tc>
          <w:tcPr>
            <w:tcW w:w="4677" w:type="dxa"/>
            <w:vAlign w:val="top"/>
          </w:tcPr>
          <w:p>
            <w:pPr>
              <w:spacing w:after="0"/>
            </w:pPr>
            <w:r>
              <w:t xml:space="preserve">Piezīmes</w:t>
            </w:r>
          </w:p>
        </w:tc>
        <w:tc>
          <w:tcPr>
            <w:tcW w:w="4677" w:type="dxa"/>
            <w:vAlign w:val="top"/>
          </w:tcPr>
          <w:p>
            <w:pPr>
              <w:spacing w:after="0"/>
            </w:pPr>
            <w:r>
              <w:t xml:space="preserve">Teksts, kas tiks automātiski pievienots piezīmēm</w:t>
            </w:r>
          </w:p>
        </w:tc>
      </w:tr>
    </w:tbl>
    <w:p>
      <w:pPr>
        <w:spacing w:after="0"/>
      </w:pPr>
    </w:p>
    <w:p>
      <w:pPr>
        <w:pStyle w:val="Heading3"/>
      </w:pPr>
      <w:r>
        <w:t xml:space="preserve">Jauna priekšiestatījuma izveide</w:t>
      </w:r>
    </w:p>
    <w:p>
      <w:pPr>
        <w:pStyle w:val="ListParagraph"/>
        <w:numPr>
          <w:ilvl w:val="0"/>
          <w:numId w:val="10"/>
        </w:numPr>
      </w:pPr>
      <w:r>
        <w:t xml:space="preserve">Atveriet Iestatījumus un izvēlieties cilni "Formas"</w:t>
      </w:r>
    </w:p>
    <w:p>
      <w:pPr>
        <w:pStyle w:val="ListParagraph"/>
        <w:numPr>
          <w:ilvl w:val="0"/>
          <w:numId w:val="10"/>
        </w:numPr>
      </w:pPr>
      <w:r>
        <w:t xml:space="preserve">Nospiediet "Izveidot jaunu priekšiestatījumu" un ievadiet nosaukumu</w:t>
      </w:r>
    </w:p>
    <w:p>
      <w:pPr>
        <w:pStyle w:val="ListParagraph"/>
        <w:numPr>
          <w:ilvl w:val="0"/>
          <w:numId w:val="10"/>
        </w:numPr>
      </w:pPr>
      <w:r>
        <w:t xml:space="preserve">Nospiediet "Izveidot"</w:t>
      </w:r>
    </w:p>
    <w:p>
      <w:pPr>
        <w:pStyle w:val="ListParagraph"/>
        <w:numPr>
          <w:ilvl w:val="0"/>
          <w:numId w:val="10"/>
        </w:numPr>
      </w:pPr>
      <w:r>
        <w:t xml:space="preserve">Aizpildiet vēlamās noklusējuma vērtības sadaļā "Konfigurācija"</w:t>
      </w:r>
    </w:p>
    <w:p>
      <w:pPr>
        <w:pStyle w:val="ListParagraph"/>
        <w:numPr>
          <w:ilvl w:val="0"/>
          <w:numId w:val="10"/>
        </w:numPr>
      </w:pPr>
      <w:r>
        <w:t xml:space="preserve">Nospiediet zvaigznītes ikonu blakus priekšiestatījumam, lai iestatītu to kā aktīvu</w:t>
      </w:r>
    </w:p>
    <w:p>
      <w:pPr>
        <w:pStyle w:val="ListParagraph"/>
        <w:numPr>
          <w:ilvl w:val="0"/>
          <w:numId w:val="10"/>
        </w:numPr>
      </w:pPr>
      <w:r>
        <w:t xml:space="preserve">Nospiediet "Saglabāt izmaiņas" loga apakšā</w:t>
      </w:r>
    </w:p>
    <w:p>
      <w:pPr>
        <w:pStyle w:val="Heading3"/>
      </w:pPr>
      <w:r>
        <w:t xml:space="preserve">Darbības ar priekšiestatījumiem</w:t>
      </w:r>
    </w:p>
    <w:p>
      <w:r>
        <w:t xml:space="preserve">Katram priekšiestatījumam sarakstā ir ikonu rinda:</w:t>
      </w:r>
    </w:p>
    <w:p>
      <w:pPr>
        <w:pStyle w:val="ListParagraph"/>
        <w:numPr>
          <w:ilvl w:val="0"/>
          <w:numId w:val="1"/>
        </w:numPr>
      </w:pPr>
      <w:r>
        <w:t xml:space="preserve">Zvaigznīte — iestatīt kā aktīvu</w:t>
      </w:r>
    </w:p>
    <w:p>
      <w:pPr>
        <w:pStyle w:val="ListParagraph"/>
        <w:numPr>
          <w:ilvl w:val="0"/>
          <w:numId w:val="1"/>
        </w:numPr>
      </w:pPr>
      <w:r>
        <w:t xml:space="preserve">Zīmulis — pārdēvēt</w:t>
      </w:r>
    </w:p>
    <w:p>
      <w:pPr>
        <w:pStyle w:val="ListParagraph"/>
        <w:numPr>
          <w:ilvl w:val="0"/>
          <w:numId w:val="1"/>
        </w:numPr>
      </w:pPr>
      <w:r>
        <w:t xml:space="preserve">Kopēšanas ikona — dublēt (izveido kopiju ar nosaukumu "... (kopija)")</w:t>
      </w:r>
    </w:p>
    <w:p>
      <w:pPr>
        <w:pStyle w:val="ListParagraph"/>
        <w:numPr>
          <w:ilvl w:val="0"/>
          <w:numId w:val="1"/>
        </w:numPr>
      </w:pPr>
      <w:r>
        <w:t xml:space="preserve">Miskaste — dzēst</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Priekšiestatījumu "Noklusējums" nevar dzēst — tas ir sistēmas pamata priekšiestatījums. To var pārdēvēt un mainīt tā vērtības.</w:t>
            </w:r>
          </w:p>
        </w:tc>
      </w:tr>
    </w:tbl>
    <w:p>
      <w:pPr>
        <w:spacing w:after="0"/>
      </w:pPr>
    </w:p>
    <w:p>
      <w:r>
        <w:t xml:space="preserve">Aktīvais priekšiestatījums tiek izmantots automātiski, veidojot jaunas vienības un dokumentus. Citu priekšiestatījumu var izvēlēties arī tieši formā.</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"Formu Iepriekšiestatījumi", tekstā "presets"</w:t>
            </w:r>
          </w:p>
        </w:tc>
        <w:tc>
          <w:tcPr>
            <w:tcW w:w="2338" w:type="dxa"/>
            <w:vAlign w:val="top"/>
          </w:tcPr>
          <w:p>
            <w:pPr>
              <w:spacing w:after="0"/>
            </w:pPr>
            <w:r>
              <w:t xml:space="preserve">"Formu Priekšiestatījumi"</w:t>
            </w:r>
          </w:p>
        </w:tc>
        <w:tc>
          <w:tcPr>
            <w:tcW w:w="2338" w:type="dxa"/>
            <w:vAlign w:val="top"/>
          </w:tcPr>
          <w:p>
            <w:pPr>
              <w:spacing w:after="0"/>
            </w:pPr>
            <w:r>
              <w:t xml:space="preserve">Vienots latviskais termins; "presets" nav latviešu vārds.</w:t>
            </w:r>
          </w:p>
        </w:tc>
      </w:tr>
      <w:tr>
        <w:tc>
          <w:tcPr>
            <w:tcW w:w="2338" w:type="dxa"/>
            <w:vAlign w:val="top"/>
          </w:tcPr>
          <w:p>
            <w:pPr>
              <w:spacing w:after="0"/>
            </w:pPr>
            <w:r>
              <w:t xml:space="preserve">Fakts</w:t>
            </w:r>
          </w:p>
        </w:tc>
        <w:tc>
          <w:tcPr>
            <w:tcW w:w="2338" w:type="dxa"/>
            <w:vAlign w:val="top"/>
          </w:tcPr>
          <w:p>
            <w:pPr>
              <w:spacing w:after="0"/>
            </w:pPr>
            <w:r>
              <w:t xml:space="preserve">"Katrs presets var saturēt" (5 lauki)</w:t>
            </w:r>
          </w:p>
        </w:tc>
        <w:tc>
          <w:tcPr>
            <w:tcW w:w="2338" w:type="dxa"/>
            <w:vAlign w:val="top"/>
          </w:tcPr>
          <w:p>
            <w:pPr>
              <w:spacing w:after="0"/>
            </w:pPr>
            <w:r>
              <w:t xml:space="preserve">"Katrs priekšiestatījums satur septiņus laukus"</w:t>
            </w:r>
          </w:p>
        </w:tc>
        <w:tc>
          <w:tcPr>
            <w:tcW w:w="2338" w:type="dxa"/>
            <w:vAlign w:val="top"/>
          </w:tcPr>
          <w:p>
            <w:pPr>
              <w:spacing w:after="0"/>
            </w:pPr>
            <w:r>
              <w:t xml:space="preserve">Lauku ir septiņi, un valoda ir divi atsevišķi lauki — vienībām un dokumentiem.</w:t>
            </w:r>
          </w:p>
        </w:tc>
      </w:tr>
      <w:tr>
        <w:tc>
          <w:tcPr>
            <w:tcW w:w="2338" w:type="dxa"/>
            <w:vAlign w:val="top"/>
          </w:tcPr>
          <w:p>
            <w:pPr>
              <w:spacing w:after="0"/>
            </w:pPr>
            <w:r>
              <w:t xml:space="preserve">Fakts</w:t>
            </w:r>
          </w:p>
        </w:tc>
        <w:tc>
          <w:tcPr>
            <w:tcW w:w="2338" w:type="dxa"/>
            <w:vAlign w:val="top"/>
          </w:tcPr>
          <w:p>
            <w:pPr>
              <w:spacing w:after="0"/>
            </w:pPr>
            <w:r>
              <w:t xml:space="preserve">"Nospiediet Jauns presets"</w:t>
            </w:r>
          </w:p>
        </w:tc>
        <w:tc>
          <w:tcPr>
            <w:tcW w:w="2338" w:type="dxa"/>
            <w:vAlign w:val="top"/>
          </w:tcPr>
          <w:p>
            <w:pPr>
              <w:spacing w:after="0"/>
            </w:pPr>
            <w:r>
              <w:t xml:space="preserve">"Nospiediet Izveidot jaunu priekšiestatījumu"</w:t>
            </w:r>
          </w:p>
        </w:tc>
        <w:tc>
          <w:tcPr>
            <w:tcW w:w="2338" w:type="dxa"/>
            <w:vAlign w:val="top"/>
          </w:tcPr>
          <w:p>
            <w:pPr>
              <w:spacing w:after="0"/>
            </w:pPr>
            <w:r>
              <w:t xml:space="preserve">Precīzs pogas teksts.</w:t>
            </w:r>
          </w:p>
        </w:tc>
      </w:tr>
      <w:tr>
        <w:tc>
          <w:tcPr>
            <w:tcW w:w="2338" w:type="dxa"/>
            <w:vAlign w:val="top"/>
          </w:tcPr>
          <w:p>
            <w:pPr>
              <w:spacing w:after="0"/>
            </w:pPr>
            <w:r>
              <w:t xml:space="preserve">Fakts</w:t>
            </w:r>
          </w:p>
        </w:tc>
        <w:tc>
          <w:tcPr>
            <w:tcW w:w="2338" w:type="dxa"/>
            <w:vAlign w:val="top"/>
          </w:tcPr>
          <w:p>
            <w:pPr>
              <w:spacing w:after="0"/>
            </w:pPr>
            <w:r>
              <w:t xml:space="preserve">Nebija</w:t>
            </w:r>
          </w:p>
        </w:tc>
        <w:tc>
          <w:tcPr>
            <w:tcW w:w="2338" w:type="dxa"/>
            <w:vAlign w:val="top"/>
          </w:tcPr>
          <w:p>
            <w:pPr>
              <w:spacing w:after="0"/>
            </w:pPr>
            <w:r>
              <w:t xml:space="preserve">Aprakstītas darbības ar priekšiestatījumiem (aktivizēt, pārdēvēt, dublēt, dzēst) un ka "Noklusējums" nav dzēšams</w:t>
            </w:r>
          </w:p>
        </w:tc>
        <w:tc>
          <w:tcPr>
            <w:tcW w:w="2338" w:type="dxa"/>
            <w:vAlign w:val="top"/>
          </w:tcPr>
          <w:p>
            <w:pPr>
              <w:spacing w:after="0"/>
            </w:pPr>
            <w:r>
              <w:t xml:space="preserve">Funkcijas bija, bet nebija aprakstītas.</w:t>
            </w:r>
          </w:p>
        </w:tc>
      </w:tr>
    </w:tbl>
    <w:p>
      <w:pPr>
        <w:spacing w:after="0"/>
      </w:pPr>
    </w:p>
    <w:p>
      <w:pPr>
        <w:pStyle w:val="Heading2"/>
      </w:pPr>
      <w:bookmarkStart w:id="77" w:name="sadala_14_4"/>
      <w:r>
        <w:t xml:space="preserve">14.4. Validācijas Iestatījumi</w:t>
      </w:r>
      <w:bookmarkEnd w:id="77"/>
    </w:p>
    <w:p>
      <w:r>
        <w:t xml:space="preserve">Cilne "Validācija" nosaka, kad tiek rādīti brīdinājumi par datņu izmēriem un parametriem.</w:t>
      </w:r>
    </w:p>
    <w:p>
      <w:pPr>
        <w:pStyle w:val="Heading3"/>
      </w:pPr>
      <w:r>
        <w:t xml:space="preserve">Brīdinājumu ieslēgšana un izslēgšana</w:t>
      </w:r>
    </w:p>
    <w:p>
      <w:r>
        <w:t xml:space="preserve">Augšpusē ir galvenais slēdzis "Iespējot visus validācijas brīdinājumus". Kad tas ir izslēgts, pārējie iestatījumi tiek paslēpti un brīdinājumi netiek rādīti vispār. Kad ieslēgts, katru brīdinājumu tipu var izslēgt atsevišķi:</w:t>
      </w:r>
    </w:p>
    <w:p>
      <w:pPr>
        <w:pStyle w:val="ListParagraph"/>
        <w:numPr>
          <w:ilvl w:val="0"/>
          <w:numId w:val="1"/>
        </w:numPr>
      </w:pPr>
      <w:r>
        <w:t xml:space="preserve">Brīdinājumi par datnes izmēru</w:t>
      </w:r>
    </w:p>
    <w:p>
      <w:pPr>
        <w:pStyle w:val="ListParagraph"/>
        <w:numPr>
          <w:ilvl w:val="0"/>
          <w:numId w:val="1"/>
        </w:numPr>
      </w:pPr>
      <w:r>
        <w:t xml:space="preserve">Brīdinājumi par audio/video garumu</w:t>
      </w:r>
    </w:p>
    <w:p>
      <w:pPr>
        <w:pStyle w:val="ListParagraph"/>
        <w:numPr>
          <w:ilvl w:val="0"/>
          <w:numId w:val="1"/>
        </w:numPr>
      </w:pPr>
      <w:r>
        <w:t xml:space="preserve">Brīdinājumi par attēlu izmēriem</w:t>
      </w:r>
    </w:p>
    <w:p>
      <w:pPr>
        <w:pStyle w:val="ListParagraph"/>
        <w:numPr>
          <w:ilvl w:val="0"/>
          <w:numId w:val="1"/>
        </w:numPr>
      </w:pPr>
      <w:r>
        <w:t xml:space="preserve">Brīdinājumi par attēlu orientāciju</w:t>
      </w:r>
    </w:p>
    <w:p>
      <w:pPr>
        <w:pStyle w:val="Heading3"/>
      </w:pPr>
      <w:r>
        <w:t xml:space="preserve">Sliekšņi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3118"/>
        <w:gridCol w:w="3118"/>
        <w:gridCol w:w="3118"/>
      </w:tblGrid>
      <w:tr>
        <w:trPr>
          <w:tblHeader/>
        </w:trPr>
        <w:tc>
          <w:tcPr>
            <w:tcW w:w="3118" w:type="dxa"/>
            <w:shd w:val="clear" w:color="auto" w:fill="FFFFFF"/>
            <w:vAlign w:val="top"/>
          </w:tcPr>
          <w:p>
            <w:pPr>
              <w:spacing w:after="0"/>
              <w:rPr>
                <w:b/>
              </w:rPr>
            </w:pPr>
            <w:r>
              <w:rPr>
                <w:b/>
              </w:rPr>
              <w:t xml:space="preserve">Iestatījums</w:t>
            </w:r>
          </w:p>
        </w:tc>
        <w:tc>
          <w:tcPr>
            <w:tcW w:w="3118" w:type="dxa"/>
            <w:shd w:val="clear" w:color="auto" w:fill="FFFFFF"/>
            <w:vAlign w:val="top"/>
          </w:tcPr>
          <w:p>
            <w:pPr>
              <w:spacing w:after="0"/>
              <w:rPr>
                <w:b/>
              </w:rPr>
            </w:pPr>
            <w:r>
              <w:rPr>
                <w:b/>
              </w:rPr>
              <w:t xml:space="preserve">Noklusējums</w:t>
            </w:r>
          </w:p>
        </w:tc>
        <w:tc>
          <w:tcPr>
            <w:tcW w:w="3118" w:type="dxa"/>
            <w:shd w:val="clear" w:color="auto" w:fill="FFFFFF"/>
            <w:vAlign w:val="top"/>
          </w:tcPr>
          <w:p>
            <w:pPr>
              <w:spacing w:after="0"/>
              <w:rPr>
                <w:b/>
              </w:rPr>
            </w:pPr>
            <w:r>
              <w:rPr>
                <w:b/>
              </w:rPr>
              <w:t xml:space="preserve">Apraksts</w:t>
            </w:r>
          </w:p>
        </w:tc>
      </w:tr>
      <w:tr>
        <w:tc>
          <w:tcPr>
            <w:tcW w:w="3118" w:type="dxa"/>
            <w:vAlign w:val="top"/>
          </w:tcPr>
          <w:p>
            <w:pPr>
              <w:spacing w:after="0"/>
            </w:pPr>
            <w:r>
              <w:t xml:space="preserve">Maksimālais Datnes Izmērs</w:t>
            </w:r>
          </w:p>
        </w:tc>
        <w:tc>
          <w:tcPr>
            <w:tcW w:w="3118" w:type="dxa"/>
            <w:vAlign w:val="top"/>
          </w:tcPr>
          <w:p>
            <w:pPr>
              <w:spacing w:after="0"/>
            </w:pPr>
            <w:r>
              <w:t xml:space="preserve">100 MB</w:t>
            </w:r>
          </w:p>
        </w:tc>
        <w:tc>
          <w:tcPr>
            <w:tcW w:w="3118" w:type="dxa"/>
            <w:vAlign w:val="top"/>
          </w:tcPr>
          <w:p>
            <w:pPr>
              <w:spacing w:after="0"/>
            </w:pPr>
            <w:r>
              <w:t xml:space="preserve">Brīdinājums, ja datne ir lielāka</w:t>
            </w:r>
          </w:p>
        </w:tc>
      </w:tr>
      <w:tr>
        <w:tc>
          <w:tcPr>
            <w:tcW w:w="3118" w:type="dxa"/>
            <w:vAlign w:val="top"/>
          </w:tcPr>
          <w:p>
            <w:pPr>
              <w:spacing w:after="0"/>
            </w:pPr>
            <w:r>
              <w:t xml:space="preserve">Minimālais Datnes Izmērs</w:t>
            </w:r>
          </w:p>
        </w:tc>
        <w:tc>
          <w:tcPr>
            <w:tcW w:w="3118" w:type="dxa"/>
            <w:vAlign w:val="top"/>
          </w:tcPr>
          <w:p>
            <w:pPr>
              <w:spacing w:after="0"/>
            </w:pPr>
            <w:r>
              <w:t xml:space="preserve">0.01 MB</w:t>
            </w:r>
          </w:p>
        </w:tc>
        <w:tc>
          <w:tcPr>
            <w:tcW w:w="3118" w:type="dxa"/>
            <w:vAlign w:val="top"/>
          </w:tcPr>
          <w:p>
            <w:pPr>
              <w:spacing w:after="0"/>
            </w:pPr>
            <w:r>
              <w:t xml:space="preserve">Brīdinājums, ja datne ir mazāka (var būt bojāta)</w:t>
            </w:r>
          </w:p>
        </w:tc>
      </w:tr>
      <w:tr>
        <w:tc>
          <w:tcPr>
            <w:tcW w:w="3118" w:type="dxa"/>
            <w:vAlign w:val="top"/>
          </w:tcPr>
          <w:p>
            <w:pPr>
              <w:spacing w:after="0"/>
            </w:pPr>
            <w:r>
              <w:t xml:space="preserve">Maksimālais Garums</w:t>
            </w:r>
          </w:p>
        </w:tc>
        <w:tc>
          <w:tcPr>
            <w:tcW w:w="3118" w:type="dxa"/>
            <w:vAlign w:val="top"/>
          </w:tcPr>
          <w:p>
            <w:pPr>
              <w:spacing w:after="0"/>
            </w:pPr>
            <w:r>
              <w:t xml:space="preserve">3600 sek. (1 h)</w:t>
            </w:r>
          </w:p>
        </w:tc>
        <w:tc>
          <w:tcPr>
            <w:tcW w:w="3118" w:type="dxa"/>
            <w:vAlign w:val="top"/>
          </w:tcPr>
          <w:p>
            <w:pPr>
              <w:spacing w:after="0"/>
            </w:pPr>
            <w:r>
              <w:t xml:space="preserve">Brīdinājums, ja audio/video ir garāks</w:t>
            </w:r>
          </w:p>
        </w:tc>
      </w:tr>
      <w:tr>
        <w:tc>
          <w:tcPr>
            <w:tcW w:w="3118" w:type="dxa"/>
            <w:vAlign w:val="top"/>
          </w:tcPr>
          <w:p>
            <w:pPr>
              <w:spacing w:after="0"/>
            </w:pPr>
            <w:r>
              <w:t xml:space="preserve">Minimālais Garums</w:t>
            </w:r>
          </w:p>
        </w:tc>
        <w:tc>
          <w:tcPr>
            <w:tcW w:w="3118" w:type="dxa"/>
            <w:vAlign w:val="top"/>
          </w:tcPr>
          <w:p>
            <w:pPr>
              <w:spacing w:after="0"/>
            </w:pPr>
            <w:r>
              <w:t xml:space="preserve">1 sek.</w:t>
            </w:r>
          </w:p>
        </w:tc>
        <w:tc>
          <w:tcPr>
            <w:tcW w:w="3118" w:type="dxa"/>
            <w:vAlign w:val="top"/>
          </w:tcPr>
          <w:p>
            <w:pPr>
              <w:spacing w:after="0"/>
            </w:pPr>
            <w:r>
              <w:t xml:space="preserve">Brīdinājums, ja audio/video ir īsāks (var būt bojāts)</w:t>
            </w:r>
          </w:p>
        </w:tc>
      </w:tr>
      <w:tr>
        <w:tc>
          <w:tcPr>
            <w:tcW w:w="3118" w:type="dxa"/>
            <w:vAlign w:val="top"/>
          </w:tcPr>
          <w:p>
            <w:pPr>
              <w:spacing w:after="0"/>
            </w:pPr>
            <w:r>
              <w:t xml:space="preserve">Maksimālais Platums / Augstums</w:t>
            </w:r>
          </w:p>
        </w:tc>
        <w:tc>
          <w:tcPr>
            <w:tcW w:w="3118" w:type="dxa"/>
            <w:vAlign w:val="top"/>
          </w:tcPr>
          <w:p>
            <w:pPr>
              <w:spacing w:after="0"/>
            </w:pPr>
            <w:r>
              <w:t xml:space="preserve">4000 / 4000 px</w:t>
            </w:r>
          </w:p>
        </w:tc>
        <w:tc>
          <w:tcPr>
            <w:tcW w:w="3118" w:type="dxa"/>
            <w:vAlign w:val="top"/>
          </w:tcPr>
          <w:p>
            <w:pPr>
              <w:spacing w:after="0"/>
            </w:pPr>
            <w:r>
              <w:t xml:space="preserve">Brīdinājums, ja attēls ir lielāks</w:t>
            </w:r>
          </w:p>
        </w:tc>
      </w:tr>
      <w:tr>
        <w:tc>
          <w:tcPr>
            <w:tcW w:w="3118" w:type="dxa"/>
            <w:vAlign w:val="top"/>
          </w:tcPr>
          <w:p>
            <w:pPr>
              <w:spacing w:after="0"/>
            </w:pPr>
            <w:r>
              <w:t xml:space="preserve">Minimālais Platums / Augstums</w:t>
            </w:r>
          </w:p>
        </w:tc>
        <w:tc>
          <w:tcPr>
            <w:tcW w:w="3118" w:type="dxa"/>
            <w:vAlign w:val="top"/>
          </w:tcPr>
          <w:p>
            <w:pPr>
              <w:spacing w:after="0"/>
            </w:pPr>
            <w:r>
              <w:t xml:space="preserve">800 / 600 px</w:t>
            </w:r>
          </w:p>
        </w:tc>
        <w:tc>
          <w:tcPr>
            <w:tcW w:w="3118" w:type="dxa"/>
            <w:vAlign w:val="top"/>
          </w:tcPr>
          <w:p>
            <w:pPr>
              <w:spacing w:after="0"/>
            </w:pPr>
            <w:r>
              <w:t xml:space="preserve">Brīdinājums, ja attēls ir mazāks</w:t>
            </w:r>
          </w:p>
        </w:tc>
      </w:tr>
      <w:tr>
        <w:tc>
          <w:tcPr>
            <w:tcW w:w="3118" w:type="dxa"/>
            <w:vAlign w:val="top"/>
          </w:tcPr>
          <w:p>
            <w:pPr>
              <w:spacing w:after="0"/>
            </w:pPr>
            <w:r>
              <w:t xml:space="preserve">Ieteicamā Orientācija</w:t>
            </w:r>
          </w:p>
        </w:tc>
        <w:tc>
          <w:tcPr>
            <w:tcW w:w="3118" w:type="dxa"/>
            <w:vAlign w:val="top"/>
          </w:tcPr>
          <w:p>
            <w:pPr>
              <w:spacing w:after="0"/>
            </w:pPr>
            <w:r>
              <w:t xml:space="preserve">Jebkura</w:t>
            </w:r>
          </w:p>
        </w:tc>
        <w:tc>
          <w:tcPr>
            <w:tcW w:w="3118" w:type="dxa"/>
            <w:vAlign w:val="top"/>
          </w:tcPr>
          <w:p>
            <w:pPr>
              <w:spacing w:after="0"/>
            </w:pPr>
            <w:r>
              <w:t xml:space="preserve">Brīdinājums, ja attēla orientācija neatbilst izvēlētajai (horizontāla, vertikāla vai kvadrātveida)</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Datnes izmēra lauki ir megabaitos (MB). Noklusējuma minimums 0.01 MB atbilst aptuveni 10 KB.</w:t>
            </w:r>
          </w:p>
        </w:tc>
      </w:tr>
    </w:tbl>
    <w:p>
      <w:pPr>
        <w:spacing w:after="0"/>
      </w:pPr>
    </w:p>
    <w:p>
      <w:pPr>
        <w:pStyle w:val="Heading3"/>
      </w:pPr>
      <w:r>
        <w:t xml:space="preserve">Ātrie Iestatījumi</w:t>
      </w:r>
    </w:p>
    <w:p>
      <w:r>
        <w:t xml:space="preserve">Sadaļas apakšā ir trīs pogas, kas uzreiz aizpilda visus sliekšņus: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Poga</w:t>
            </w:r>
          </w:p>
        </w:tc>
        <w:tc>
          <w:tcPr>
            <w:tcW w:w="2338" w:type="dxa"/>
            <w:shd w:val="clear" w:color="auto" w:fill="FFFFFF"/>
            <w:vAlign w:val="top"/>
          </w:tcPr>
          <w:p>
            <w:pPr>
              <w:spacing w:after="0"/>
              <w:rPr>
                <w:b/>
              </w:rPr>
            </w:pPr>
            <w:r>
              <w:rPr>
                <w:b/>
              </w:rPr>
              <w:t xml:space="preserve">Maks. datne</w:t>
            </w:r>
          </w:p>
        </w:tc>
        <w:tc>
          <w:tcPr>
            <w:tcW w:w="2338" w:type="dxa"/>
            <w:shd w:val="clear" w:color="auto" w:fill="FFFFFF"/>
            <w:vAlign w:val="top"/>
          </w:tcPr>
          <w:p>
            <w:pPr>
              <w:spacing w:after="0"/>
              <w:rPr>
                <w:b/>
              </w:rPr>
            </w:pPr>
            <w:r>
              <w:rPr>
                <w:b/>
              </w:rPr>
              <w:t xml:space="preserve">Maks. garums</w:t>
            </w:r>
          </w:p>
        </w:tc>
        <w:tc>
          <w:tcPr>
            <w:tcW w:w="2338" w:type="dxa"/>
            <w:shd w:val="clear" w:color="auto" w:fill="FFFFFF"/>
            <w:vAlign w:val="top"/>
          </w:tcPr>
          <w:p>
            <w:pPr>
              <w:spacing w:after="0"/>
              <w:rPr>
                <w:b/>
              </w:rPr>
            </w:pPr>
            <w:r>
              <w:rPr>
                <w:b/>
              </w:rPr>
              <w:t xml:space="preserve">Maks. attēls</w:t>
            </w:r>
          </w:p>
        </w:tc>
      </w:tr>
      <w:tr>
        <w:tc>
          <w:tcPr>
            <w:tcW w:w="2338" w:type="dxa"/>
            <w:vAlign w:val="top"/>
          </w:tcPr>
          <w:p>
            <w:pPr>
              <w:spacing w:after="0"/>
            </w:pPr>
            <w:r>
              <w:t xml:space="preserve">Stingri Ierobežojumi</w:t>
            </w:r>
          </w:p>
        </w:tc>
        <w:tc>
          <w:tcPr>
            <w:tcW w:w="2338" w:type="dxa"/>
            <w:vAlign w:val="top"/>
          </w:tcPr>
          <w:p>
            <w:pPr>
              <w:spacing w:after="0"/>
            </w:pPr>
            <w:r>
              <w:t xml:space="preserve">50 MB</w:t>
            </w:r>
          </w:p>
        </w:tc>
        <w:tc>
          <w:tcPr>
            <w:tcW w:w="2338" w:type="dxa"/>
            <w:vAlign w:val="top"/>
          </w:tcPr>
          <w:p>
            <w:pPr>
              <w:spacing w:after="0"/>
            </w:pPr>
            <w:r>
              <w:t xml:space="preserve">30 min</w:t>
            </w:r>
          </w:p>
        </w:tc>
        <w:tc>
          <w:tcPr>
            <w:tcW w:w="2338" w:type="dxa"/>
            <w:vAlign w:val="top"/>
          </w:tcPr>
          <w:p>
            <w:pPr>
              <w:spacing w:after="0"/>
            </w:pPr>
            <w:r>
              <w:t xml:space="preserve">2000×2000 px</w:t>
            </w:r>
          </w:p>
        </w:tc>
      </w:tr>
      <w:tr>
        <w:tc>
          <w:tcPr>
            <w:tcW w:w="2338" w:type="dxa"/>
            <w:vAlign w:val="top"/>
          </w:tcPr>
          <w:p>
            <w:pPr>
              <w:spacing w:after="0"/>
            </w:pPr>
            <w:r>
              <w:t xml:space="preserve">Standarta (Noklusējums)</w:t>
            </w:r>
          </w:p>
        </w:tc>
        <w:tc>
          <w:tcPr>
            <w:tcW w:w="2338" w:type="dxa"/>
            <w:vAlign w:val="top"/>
          </w:tcPr>
          <w:p>
            <w:pPr>
              <w:spacing w:after="0"/>
            </w:pPr>
            <w:r>
              <w:t xml:space="preserve">100 MB</w:t>
            </w:r>
          </w:p>
        </w:tc>
        <w:tc>
          <w:tcPr>
            <w:tcW w:w="2338" w:type="dxa"/>
            <w:vAlign w:val="top"/>
          </w:tcPr>
          <w:p>
            <w:pPr>
              <w:spacing w:after="0"/>
            </w:pPr>
            <w:r>
              <w:t xml:space="preserve">1 h</w:t>
            </w:r>
          </w:p>
        </w:tc>
        <w:tc>
          <w:tcPr>
            <w:tcW w:w="2338" w:type="dxa"/>
            <w:vAlign w:val="top"/>
          </w:tcPr>
          <w:p>
            <w:pPr>
              <w:spacing w:after="0"/>
            </w:pPr>
            <w:r>
              <w:t xml:space="preserve">4000×4000 px</w:t>
            </w:r>
          </w:p>
        </w:tc>
      </w:tr>
      <w:tr>
        <w:tc>
          <w:tcPr>
            <w:tcW w:w="2338" w:type="dxa"/>
            <w:vAlign w:val="top"/>
          </w:tcPr>
          <w:p>
            <w:pPr>
              <w:spacing w:after="0"/>
            </w:pPr>
            <w:r>
              <w:t xml:space="preserve">Brīvi Ierobežojumi</w:t>
            </w:r>
          </w:p>
        </w:tc>
        <w:tc>
          <w:tcPr>
            <w:tcW w:w="2338" w:type="dxa"/>
            <w:vAlign w:val="top"/>
          </w:tcPr>
          <w:p>
            <w:pPr>
              <w:spacing w:after="0"/>
            </w:pPr>
            <w:r>
              <w:t xml:space="preserve">500 MB</w:t>
            </w:r>
          </w:p>
        </w:tc>
        <w:tc>
          <w:tcPr>
            <w:tcW w:w="2338" w:type="dxa"/>
            <w:vAlign w:val="top"/>
          </w:tcPr>
          <w:p>
            <w:pPr>
              <w:spacing w:after="0"/>
            </w:pPr>
            <w:r>
              <w:t xml:space="preserve">2 h</w:t>
            </w:r>
          </w:p>
        </w:tc>
        <w:tc>
          <w:tcPr>
            <w:tcW w:w="2338" w:type="dxa"/>
            <w:vAlign w:val="top"/>
          </w:tcPr>
          <w:p>
            <w:pPr>
              <w:spacing w:after="0"/>
            </w:pPr>
            <w:r>
              <w:t xml:space="preserve">10000×10000 px</w:t>
            </w:r>
          </w:p>
        </w:tc>
      </w:tr>
    </w:tbl>
    <w:p>
      <w:pPr>
        <w:spacing w:after="0"/>
      </w:pPr>
    </w:p>
    <w:p>
      <w:r>
        <w:t xml:space="preserve">Brīdinājumi neietekmē OPEX ģenerēšanu — tie ir informatīvi un kalpo kā kvalitātes kontrole.</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Šie sliekšņi ir tikai brīdinājumi un neierobežo augšupielādi — datnes izmēram nav stingra ierobežojuma, un jūs varat augšupielādēt jebkura izmēra datnes. Brīdinājumi tikai palīdz pamanīt neparasti lielas vai mazas datnes.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Fakts</w:t>
            </w:r>
          </w:p>
        </w:tc>
        <w:tc>
          <w:tcPr>
            <w:tcW w:w="2338" w:type="dxa"/>
            <w:vAlign w:val="top"/>
          </w:tcPr>
          <w:p>
            <w:pPr>
              <w:spacing w:after="0"/>
            </w:pPr>
            <w:r>
              <w:t xml:space="preserve">Nebija</w:t>
            </w:r>
          </w:p>
        </w:tc>
        <w:tc>
          <w:tcPr>
            <w:tcW w:w="2338" w:type="dxa"/>
            <w:vAlign w:val="top"/>
          </w:tcPr>
          <w:p>
            <w:pPr>
              <w:spacing w:after="0"/>
            </w:pPr>
            <w:r>
              <w:t xml:space="preserve">Aprakstīts galvenais slēdzis "Iespējot visus validācijas brīdinājumus" un četri atsevišķie slēdži</w:t>
            </w:r>
          </w:p>
        </w:tc>
        <w:tc>
          <w:tcPr>
            <w:tcW w:w="2338" w:type="dxa"/>
            <w:vAlign w:val="top"/>
          </w:tcPr>
          <w:p>
            <w:pPr>
              <w:spacing w:after="0"/>
            </w:pPr>
            <w:r>
              <w:t xml:space="preserve">Funkcija bija, bet nebija aprakstīta.</w:t>
            </w:r>
          </w:p>
        </w:tc>
      </w:tr>
      <w:tr>
        <w:tc>
          <w:tcPr>
            <w:tcW w:w="2338" w:type="dxa"/>
            <w:vAlign w:val="top"/>
          </w:tcPr>
          <w:p>
            <w:pPr>
              <w:spacing w:after="0"/>
            </w:pPr>
            <w:r>
              <w:t xml:space="preserve">Fakts</w:t>
            </w:r>
          </w:p>
        </w:tc>
        <w:tc>
          <w:tcPr>
            <w:tcW w:w="2338" w:type="dxa"/>
            <w:vAlign w:val="top"/>
          </w:tcPr>
          <w:p>
            <w:pPr>
              <w:spacing w:after="0"/>
            </w:pPr>
            <w:r>
              <w:t xml:space="preserve">Nebija</w:t>
            </w:r>
          </w:p>
        </w:tc>
        <w:tc>
          <w:tcPr>
            <w:tcW w:w="2338" w:type="dxa"/>
            <w:vAlign w:val="top"/>
          </w:tcPr>
          <w:p>
            <w:pPr>
              <w:spacing w:after="0"/>
            </w:pPr>
            <w:r>
              <w:t xml:space="preserve">Pievienoti "Ātrie Iestatījumi" (Stingri / Standarta / Brīvi) un orientācijas slieksnis</w:t>
            </w:r>
          </w:p>
        </w:tc>
        <w:tc>
          <w:tcPr>
            <w:tcW w:w="2338" w:type="dxa"/>
            <w:vAlign w:val="top"/>
          </w:tcPr>
          <w:p>
            <w:pPr>
              <w:spacing w:after="0"/>
            </w:pPr>
            <w:r>
              <w:t xml:space="preserve">Vērtības pārbaudītas pret Settings/components/ValidationSettings.jsx (50/100/500 MB).</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Sliekšņi ir tikai brīdinājumi</w:t>
            </w:r>
          </w:p>
        </w:tc>
        <w:tc>
          <w:tcPr>
            <w:tcW w:w="2338" w:type="dxa"/>
            <w:vAlign w:val="top"/>
          </w:tcPr>
          <w:p>
            <w:pPr>
              <w:spacing w:after="0"/>
            </w:pPr>
            <w:r>
              <w:t xml:space="preserve">Augšupielādes izmēra ierobežojuma kodā nav ("No file size limit" — Utils/RecordValidation.js).</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Jālabo arī programmā, lai dokumentācija atbilstu ekrānam:</w:t>
            </w:r>
          </w:p>
          <w:p>
            <w:pPr>
              <w:pStyle w:val="ListParagraph"/>
              <w:numPr>
                <w:ilvl w:val="0"/>
                <w:numId w:val="1"/>
              </w:numPr>
            </w:pPr>
            <w:r>
              <w:t xml:space="preserve">Iestatījumu lauku nosaukumi programmā ir "Maksimālais Faila Izmērs (MB)" un "Minimālais Faila Izmērs (MB)" (Settings/components/ValidationSettings.jsx) — jāpārsauc uz "Datnes".</w:t>
            </w:r>
          </w:p>
        </w:tc>
      </w:tr>
    </w:tbl>
    <w:p>
      <w:pPr>
        <w:spacing w:after="0"/>
      </w:pPr>
    </w:p>
    <w:p>
      <w:pPr>
        <w:pStyle w:val="Heading2"/>
      </w:pPr>
      <w:bookmarkStart w:id="78" w:name="sadala_14_5"/>
      <w:r>
        <w:t xml:space="preserve">14.5. Vadlīniju Iestatījumi</w:t>
      </w:r>
      <w:bookmarkEnd w:id="78"/>
    </w:p>
    <w:p>
      <w:r>
        <w:t xml:space="preserve">Cilne "Vadlīnijas" nosaka, kā uzvedas viedais palīgs — peldošā kartīte, kas piedāvā nākamās darbības. Sīkāk par pašu palīgu skat. nodaļā "Ceļa Karte".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3118"/>
        <w:gridCol w:w="3118"/>
        <w:gridCol w:w="3118"/>
      </w:tblGrid>
      <w:tr>
        <w:trPr>
          <w:tblHeader/>
        </w:trPr>
        <w:tc>
          <w:tcPr>
            <w:tcW w:w="3118" w:type="dxa"/>
            <w:shd w:val="clear" w:color="auto" w:fill="FFFFFF"/>
            <w:vAlign w:val="top"/>
          </w:tcPr>
          <w:p>
            <w:pPr>
              <w:spacing w:after="0"/>
              <w:rPr>
                <w:b/>
              </w:rPr>
            </w:pPr>
            <w:r>
              <w:rPr>
                <w:b/>
              </w:rPr>
              <w:t xml:space="preserve">Iestatījums</w:t>
            </w:r>
          </w:p>
        </w:tc>
        <w:tc>
          <w:tcPr>
            <w:tcW w:w="3118" w:type="dxa"/>
            <w:shd w:val="clear" w:color="auto" w:fill="FFFFFF"/>
            <w:vAlign w:val="top"/>
          </w:tcPr>
          <w:p>
            <w:pPr>
              <w:spacing w:after="0"/>
              <w:rPr>
                <w:b/>
              </w:rPr>
            </w:pPr>
            <w:r>
              <w:rPr>
                <w:b/>
              </w:rPr>
              <w:t xml:space="preserve">Opcijas</w:t>
            </w:r>
          </w:p>
        </w:tc>
        <w:tc>
          <w:tcPr>
            <w:tcW w:w="3118" w:type="dxa"/>
            <w:shd w:val="clear" w:color="auto" w:fill="FFFFFF"/>
            <w:vAlign w:val="top"/>
          </w:tcPr>
          <w:p>
            <w:pPr>
              <w:spacing w:after="0"/>
              <w:rPr>
                <w:b/>
              </w:rPr>
            </w:pPr>
            <w:r>
              <w:rPr>
                <w:b/>
              </w:rPr>
              <w:t xml:space="preserve">Noklusējums</w:t>
            </w:r>
          </w:p>
        </w:tc>
      </w:tr>
      <w:tr>
        <w:tc>
          <w:tcPr>
            <w:tcW w:w="3118" w:type="dxa"/>
            <w:vAlign w:val="top"/>
          </w:tcPr>
          <w:p>
            <w:pPr>
              <w:spacing w:after="0"/>
            </w:pPr>
            <w:r>
              <w:t xml:space="preserve">Galvenais slēdzis</w:t>
            </w:r>
          </w:p>
        </w:tc>
        <w:tc>
          <w:tcPr>
            <w:tcW w:w="3118" w:type="dxa"/>
            <w:vAlign w:val="top"/>
          </w:tcPr>
          <w:p>
            <w:pPr>
              <w:spacing w:after="0"/>
            </w:pPr>
            <w:r>
              <w:t xml:space="preserve">Ieslēgts / Izslēgts</w:t>
            </w:r>
          </w:p>
        </w:tc>
        <w:tc>
          <w:tcPr>
            <w:tcW w:w="3118" w:type="dxa"/>
            <w:vAlign w:val="top"/>
          </w:tcPr>
          <w:p>
            <w:pPr>
              <w:spacing w:after="0"/>
            </w:pPr>
            <w:r>
              <w:t xml:space="preserve">Ieslēgts</w:t>
            </w:r>
          </w:p>
        </w:tc>
      </w:tr>
      <w:tr>
        <w:tc>
          <w:tcPr>
            <w:tcW w:w="3118" w:type="dxa"/>
            <w:vAlign w:val="top"/>
          </w:tcPr>
          <w:p>
            <w:pPr>
              <w:spacing w:after="0"/>
            </w:pPr>
            <w:r>
              <w:t xml:space="preserve">Rādīšanas režīms</w:t>
            </w:r>
          </w:p>
        </w:tc>
        <w:tc>
          <w:tcPr>
            <w:tcW w:w="3118" w:type="dxa"/>
            <w:vAlign w:val="top"/>
          </w:tcPr>
          <w:p>
            <w:pPr>
              <w:spacing w:after="0"/>
            </w:pPr>
            <w:r>
              <w:t xml:space="preserve">Vienmēr / Automātiski / Nekad</w:t>
            </w:r>
          </w:p>
        </w:tc>
        <w:tc>
          <w:tcPr>
            <w:tcW w:w="3118" w:type="dxa"/>
            <w:vAlign w:val="top"/>
          </w:tcPr>
          <w:p>
            <w:pPr>
              <w:spacing w:after="0"/>
            </w:pPr>
            <w:r>
              <w:t xml:space="preserve">Automātiski</w:t>
            </w:r>
          </w:p>
        </w:tc>
      </w:tr>
      <w:tr>
        <w:tc>
          <w:tcPr>
            <w:tcW w:w="3118" w:type="dxa"/>
            <w:vAlign w:val="top"/>
          </w:tcPr>
          <w:p>
            <w:pPr>
              <w:spacing w:after="0"/>
            </w:pPr>
            <w:r>
              <w:t xml:space="preserve">Pozīcija</w:t>
            </w:r>
          </w:p>
        </w:tc>
        <w:tc>
          <w:tcPr>
            <w:tcW w:w="3118" w:type="dxa"/>
            <w:vAlign w:val="top"/>
          </w:tcPr>
          <w:p>
            <w:pPr>
              <w:spacing w:after="0"/>
            </w:pPr>
            <w:r>
              <w:t xml:space="preserve">Apakšā pa labi / Augšā pa labi</w:t>
            </w:r>
          </w:p>
        </w:tc>
        <w:tc>
          <w:tcPr>
            <w:tcW w:w="3118" w:type="dxa"/>
            <w:vAlign w:val="top"/>
          </w:tcPr>
          <w:p>
            <w:pPr>
              <w:spacing w:after="0"/>
            </w:pPr>
            <w:r>
              <w:t xml:space="preserve">Apakšā pa labi</w:t>
            </w:r>
          </w:p>
        </w:tc>
      </w:tr>
    </w:tbl>
    <w:p>
      <w:pPr>
        <w:spacing w:after="0"/>
      </w:pPr>
    </w:p>
    <w:p>
      <w:r>
        <w:t xml:space="preserve">Režīmā "Automātiski" kartīte parādās tikai tad, ja projektā ir kļūdas vai brīdinājumi. Kad galvenais slēdzis ir izslēgts, kartīte netiek rādīta vispār un pārējie iestatījumi tiek paslēpti.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Šajā cilnē ir arī poga, kas atjauno visus ignorētos brīdinājumus un noraidītās darbības. Atšķirībā no pārējiem iestatījumiem tā nostrādā uzreiz — "Saglabāt izmaiņas" nav jānospiež.</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Jauna sadaļa</w:t>
            </w:r>
          </w:p>
        </w:tc>
        <w:tc>
          <w:tcPr>
            <w:tcW w:w="2338" w:type="dxa"/>
            <w:vAlign w:val="top"/>
          </w:tcPr>
          <w:p>
            <w:pPr>
              <w:spacing w:after="0"/>
            </w:pPr>
            <w:r>
              <w:t xml:space="preserve">nebija</w:t>
            </w:r>
          </w:p>
        </w:tc>
        <w:tc>
          <w:tcPr>
            <w:tcW w:w="2338" w:type="dxa"/>
            <w:vAlign w:val="top"/>
          </w:tcPr>
          <w:p>
            <w:pPr>
              <w:spacing w:after="0"/>
            </w:pPr>
            <w:r>
              <w:t xml:space="preserve">Vadlīniju (viedā palīga) iestatījumi</w:t>
            </w:r>
          </w:p>
        </w:tc>
        <w:tc>
          <w:tcPr>
            <w:tcW w:w="2338" w:type="dxa"/>
            <w:vAlign w:val="top"/>
          </w:tcPr>
          <w:p>
            <w:pPr>
              <w:spacing w:after="0"/>
            </w:pPr>
            <w:r>
              <w:t xml:space="preserve">Cilne "Vadlīnijas" ir jauna: galvenais slēdzis, rādīšanas režīms (Vienmēr / Automātiski / Nekad), pozīcija un ignorēto brīdinājumu atiestatīšana.</w:t>
            </w:r>
          </w:p>
        </w:tc>
      </w:tr>
    </w:tbl>
    <w:p>
      <w:pPr>
        <w:spacing w:after="0"/>
      </w:pPr>
    </w:p>
    <w:p>
      <w:pPr>
        <w:pStyle w:val="Heading2"/>
      </w:pPr>
      <w:bookmarkStart w:id="79" w:name="sadala_14_6"/>
      <w:r>
        <w:t xml:space="preserve">14.6. Eksperimentālās Funkcijas</w:t>
      </w:r>
      <w:bookmarkEnd w:id="79"/>
    </w:p>
    <w:p>
      <w:r>
        <w:t xml:space="preserve">Cilne "Eksperimentāli" satur nepabeigtas funkcijas. Visas pēc noklusējuma ir izslēgtas, un, kamēr slēdzis ir izslēgts, funkcijai nekur programmā nav ieejas punkta.</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Eksperimentālas funkcijas var apstrādāt datus nepilnīgi vai nepareizi. Rezultāts pēc to lietošanas obligāti jāpārbauda, un tās nav rādītājs pārējā DARi kvalitātei.</w:t>
            </w:r>
          </w:p>
        </w:tc>
      </w:tr>
    </w:tbl>
    <w:p>
      <w:pPr>
        <w:spacing w:after="0"/>
      </w:pPr>
    </w:p>
    <w:p>
      <w:pPr>
        <w:pStyle w:val="Heading3"/>
      </w:pPr>
      <w:r>
        <w:t xml:space="preserve">Imports no CSV / Excel datnes</w:t>
      </w:r>
    </w:p>
    <w:p>
      <w:r>
        <w:t xml:space="preserve">Šobrīd pieejamā vienīgā eksperimentālā funkcija. Kad tā ir ieslēgta, uzskaites saraksta tabulas "+" izvēlnē parādās "Importēt no CSV / Excel datnes", un pašā iestatījumu cilnē parādās lejupielādējamas parauga datnes (XLSX un CSV).</w:t>
      </w:r>
    </w:p>
    <w:p>
      <w:r>
        <w:t xml:space="preserve">Pilns apraksts — nodaļās "Glabājamās Vienības" → "Imports no CSV / Excel" un "Dokumenti" → "Dokumentu Imports no CSV / Excel".</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Jauna sadaļa</w:t>
            </w:r>
          </w:p>
        </w:tc>
        <w:tc>
          <w:tcPr>
            <w:tcW w:w="2338" w:type="dxa"/>
            <w:vAlign w:val="top"/>
          </w:tcPr>
          <w:p>
            <w:pPr>
              <w:spacing w:after="0"/>
            </w:pPr>
            <w:r>
              <w:t xml:space="preserve">nebija</w:t>
            </w:r>
          </w:p>
        </w:tc>
        <w:tc>
          <w:tcPr>
            <w:tcW w:w="2338" w:type="dxa"/>
            <w:vAlign w:val="top"/>
          </w:tcPr>
          <w:p>
            <w:pPr>
              <w:spacing w:after="0"/>
            </w:pPr>
            <w:r>
              <w:t xml:space="preserve">Eksperimentālo funkciju cilne</w:t>
            </w:r>
          </w:p>
        </w:tc>
        <w:tc>
          <w:tcPr>
            <w:tcW w:w="2338" w:type="dxa"/>
            <w:vAlign w:val="top"/>
          </w:tcPr>
          <w:p>
            <w:pPr>
              <w:spacing w:after="0"/>
            </w:pPr>
            <w:r>
              <w:t xml:space="preserve">Cilne "Eksperimentāli" ir jauna. Šobrīd tajā ir viena funkcija — imports no CSV / Excel, kas pēc noklusējuma ir izslēgta.</w:t>
            </w:r>
          </w:p>
        </w:tc>
      </w:tr>
      <w:tr>
        <w:tc>
          <w:tcPr>
            <w:tcW w:w="2338" w:type="dxa"/>
            <w:vAlign w:val="top"/>
          </w:tcPr>
          <w:p>
            <w:pPr>
              <w:spacing w:after="0"/>
            </w:pPr>
            <w:r>
              <w:t xml:space="preserve">Nosaukums</w:t>
            </w:r>
          </w:p>
        </w:tc>
        <w:tc>
          <w:tcPr>
            <w:tcW w:w="2338" w:type="dxa"/>
            <w:vAlign w:val="top"/>
          </w:tcPr>
          <w:p>
            <w:pPr>
              <w:spacing w:after="0"/>
            </w:pPr>
            <w:r>
              <w:t xml:space="preserve">"OPEX rīks" / "šis rīks"</w:t>
            </w:r>
          </w:p>
        </w:tc>
        <w:tc>
          <w:tcPr>
            <w:tcW w:w="2338" w:type="dxa"/>
            <w:vAlign w:val="top"/>
          </w:tcPr>
          <w:p>
            <w:pPr>
              <w:spacing w:after="0"/>
            </w:pPr>
            <w:r>
              <w:t xml:space="preserve">"DARi"</w:t>
            </w:r>
          </w:p>
        </w:tc>
        <w:tc>
          <w:tcPr>
            <w:tcW w:w="2338" w:type="dxa"/>
            <w:vAlign w:val="top"/>
          </w:tcPr>
          <w:p>
            <w:pPr>
              <w:spacing w:after="0"/>
            </w:pPr>
            <w:r>
              <w:t xml:space="preserve">Programmas nosaukums ir mainīts uz DARi.</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"Excel faila", "lejupielādējami paraugfaili" u.c.</w:t>
            </w:r>
          </w:p>
        </w:tc>
        <w:tc>
          <w:tcPr>
            <w:tcW w:w="2338" w:type="dxa"/>
            <w:vAlign w:val="top"/>
          </w:tcPr>
          <w:p>
            <w:pPr>
              <w:spacing w:after="0"/>
            </w:pPr>
            <w:r>
              <w:t xml:space="preserve">attiecīgās "datne" formas</w:t>
            </w:r>
          </w:p>
        </w:tc>
        <w:tc>
          <w:tcPr>
            <w:tcW w:w="2338" w:type="dxa"/>
            <w:vAlign w:val="top"/>
          </w:tcPr>
          <w:p>
            <w:pPr>
              <w:spacing w:after="0"/>
            </w:pPr>
            <w:r>
              <w:t xml:space="preserve">Pārrakstītas 4 vietas šajā sadaļā.</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Jālabo arī programmā, lai dokumentācija atbilstu ekrānam:</w:t>
            </w:r>
          </w:p>
          <w:p>
            <w:pPr>
              <w:pStyle w:val="ListParagraph"/>
              <w:numPr>
                <w:ilvl w:val="0"/>
                <w:numId w:val="1"/>
              </w:numPr>
            </w:pPr>
            <w:r>
              <w:t xml:space="preserve">Slēdža nosaukums programmā ir "Imports no CSV / Excel faila" (uiStrings/importUI.js EXPERIMENTAL_IMPORT_LABEL) — jāpārsauc.</w:t>
            </w:r>
          </w:p>
        </w:tc>
      </w:tr>
    </w:tbl>
    <w:p>
      <w:pPr>
        <w:spacing w:after="0"/>
      </w:pPr>
    </w:p>
    <w:p>
      <w:pPr>
        <w:pStyle w:val="Heading2"/>
      </w:pPr>
      <w:bookmarkStart w:id="80" w:name="sadala_14_7"/>
      <w:r>
        <w:t xml:space="preserve">14.7. Iestatījumu Imports, Eksports un Atiestatīšana</w:t>
      </w:r>
      <w:bookmarkEnd w:id="80"/>
    </w:p>
    <w:p>
      <w:r>
        <w:t xml:space="preserve">Iestatījumus var eksportēt kā JSON datni un importēt citā pārlūkā vai datorā. Šīs pogas atrodas cilnē "Attēlošana", sadaļā "Iestatījumu Pārvaldība" — nevis atsevišķā cilnē.</w:t>
      </w:r>
    </w:p>
    <w:p>
      <w:pPr>
        <w:pStyle w:val="ListParagraph"/>
        <w:numPr>
          <w:ilvl w:val="0"/>
          <w:numId w:val="11"/>
        </w:numPr>
      </w:pPr>
      <w:r>
        <w:t xml:space="preserve">Atveriet Iestatījumus un palieciet cilnē "Attēlošana"</w:t>
      </w:r>
    </w:p>
    <w:p>
      <w:pPr>
        <w:pStyle w:val="ListParagraph"/>
        <w:numPr>
          <w:ilvl w:val="0"/>
          <w:numId w:val="11"/>
        </w:numPr>
      </w:pPr>
      <w:r>
        <w:t xml:space="preserve">Ritiniet līdz sadaļai "Iestatījumu Pārvaldība"</w:t>
      </w:r>
    </w:p>
    <w:p>
      <w:pPr>
        <w:pStyle w:val="ListParagraph"/>
        <w:numPr>
          <w:ilvl w:val="0"/>
          <w:numId w:val="11"/>
        </w:numPr>
      </w:pPr>
      <w:r>
        <w:t xml:space="preserve">Nospiediet "Eksportēt Iestatījumus", lai lejupielādētu JSON datni</w:t>
      </w:r>
    </w:p>
    <w:p>
      <w:pPr>
        <w:pStyle w:val="ListParagraph"/>
        <w:numPr>
          <w:ilvl w:val="0"/>
          <w:numId w:val="11"/>
        </w:numPr>
      </w:pPr>
      <w:r>
        <w:t xml:space="preserve">Lai importētu — nospiediet "Importēt Iestatījumus" un izvēlieties iepriekš saglabāto JSON datni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Pēc veiksmīga importa lapa pārlādējas automātiski un importētie iestatījumi stājas spēkā uzreiz — "Saglabāt izmaiņas" nospiest nevajag. Nesaglabātās izmaiņas citās cilnēs importa laikā tiks zaudētas.</w:t>
            </w:r>
          </w:p>
        </w:tc>
      </w:tr>
    </w:tbl>
    <w:p>
      <w:pPr>
        <w:spacing w:after="0"/>
      </w:pPr>
    </w:p>
    <w:p>
      <w:pPr>
        <w:pStyle w:val="Heading3"/>
      </w:pPr>
      <w:r>
        <w:t xml:space="preserve">Atiestatīšana</w:t>
      </w:r>
    </w:p>
    <w:p>
      <w:r>
        <w:t xml:space="preserve">Poga "Atiestatīt Uz Noklusējuma Vērtībām" tajā pašā sadaļā atgriež visus iestatījumus sākotnējā stāvoklī. Programma prasa apstiprinājumu, un pēc atiestatīšanas lapa pārlādējas.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Atiestatīšana ir neatgriezeniska — tā dzēš arī visus jūsu izveidotos formu priekšiestatījumus. Ja tie ir vajadzīgi, vispirms eksportējiet iestatījumus.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"Iestatījumu Imports un Eksports"</w:t>
            </w:r>
          </w:p>
        </w:tc>
        <w:tc>
          <w:tcPr>
            <w:tcW w:w="2338" w:type="dxa"/>
            <w:vAlign w:val="top"/>
          </w:tcPr>
          <w:p>
            <w:pPr>
              <w:spacing w:after="0"/>
            </w:pPr>
            <w:r>
              <w:t xml:space="preserve">"Iestatījumu Imports, Eksports un Atiestatīšana"</w:t>
            </w:r>
          </w:p>
        </w:tc>
        <w:tc>
          <w:tcPr>
            <w:tcW w:w="2338" w:type="dxa"/>
            <w:vAlign w:val="top"/>
          </w:tcPr>
          <w:p>
            <w:pPr>
              <w:spacing w:after="0"/>
            </w:pPr>
            <w:r>
              <w:t xml:space="preserve">Pievienota atiestatīšana.</w:t>
            </w:r>
          </w:p>
        </w:tc>
      </w:tr>
      <w:tr>
        <w:tc>
          <w:tcPr>
            <w:tcW w:w="2338" w:type="dxa"/>
            <w:vAlign w:val="top"/>
          </w:tcPr>
          <w:p>
            <w:pPr>
              <w:spacing w:after="0"/>
            </w:pPr>
            <w:r>
              <w:t xml:space="preserve">Fakts</w:t>
            </w:r>
          </w:p>
        </w:tc>
        <w:tc>
          <w:tcPr>
            <w:tcW w:w="2338" w:type="dxa"/>
            <w:vAlign w:val="top"/>
          </w:tcPr>
          <w:p>
            <w:pPr>
              <w:spacing w:after="0"/>
            </w:pPr>
            <w:r>
              <w:t xml:space="preserve">"Atveriet Iestatījumus" (bez norādes, kur pogas atrodas)</w:t>
            </w:r>
          </w:p>
        </w:tc>
        <w:tc>
          <w:tcPr>
            <w:tcW w:w="2338" w:type="dxa"/>
            <w:vAlign w:val="top"/>
          </w:tcPr>
          <w:p>
            <w:pPr>
              <w:spacing w:after="0"/>
            </w:pPr>
            <w:r>
              <w:t xml:space="preserve">"cilnē Attēlošana, sadaļā Iestatījumu Pārvaldība"</w:t>
            </w:r>
          </w:p>
        </w:tc>
        <w:tc>
          <w:tcPr>
            <w:tcW w:w="2338" w:type="dxa"/>
            <w:vAlign w:val="top"/>
          </w:tcPr>
          <w:p>
            <w:pPr>
              <w:spacing w:after="0"/>
            </w:pPr>
            <w:r>
              <w:t xml:space="preserve">Pogām nav savas cilnes.</w:t>
            </w:r>
          </w:p>
        </w:tc>
      </w:tr>
      <w:tr>
        <w:tc>
          <w:tcPr>
            <w:tcW w:w="2338" w:type="dxa"/>
            <w:vAlign w:val="top"/>
          </w:tcPr>
          <w:p>
            <w:pPr>
              <w:spacing w:after="0"/>
            </w:pPr>
            <w:r>
              <w:t xml:space="preserve">Fakts</w:t>
            </w:r>
          </w:p>
        </w:tc>
        <w:tc>
          <w:tcPr>
            <w:tcW w:w="2338" w:type="dxa"/>
            <w:vAlign w:val="top"/>
          </w:tcPr>
          <w:p>
            <w:pPr>
              <w:spacing w:after="0"/>
            </w:pPr>
            <w:r>
              <w:t xml:space="preserve">"Pēc importa pārbaudiet iestatījumus un saglabājiet"</w:t>
            </w:r>
          </w:p>
        </w:tc>
        <w:tc>
          <w:tcPr>
            <w:tcW w:w="2338" w:type="dxa"/>
            <w:vAlign w:val="top"/>
          </w:tcPr>
          <w:p>
            <w:pPr>
              <w:spacing w:after="0"/>
            </w:pPr>
            <w:r>
              <w:t xml:space="preserve">"Pēc veiksmīga importa lapa pārlādējas automātiski… Saglabāt izmaiņas nospiest nevajag"</w:t>
            </w:r>
          </w:p>
        </w:tc>
        <w:tc>
          <w:tcPr>
            <w:tcW w:w="2338" w:type="dxa"/>
            <w:vAlign w:val="top"/>
          </w:tcPr>
          <w:p>
            <w:pPr>
              <w:spacing w:after="0"/>
            </w:pPr>
            <w:r>
              <w:t xml:space="preserve">Uzvedība ir cita — importētie iestatījumi stājas spēkā uzreiz.</w:t>
            </w:r>
          </w:p>
        </w:tc>
      </w:tr>
      <w:tr>
        <w:tc>
          <w:tcPr>
            <w:tcW w:w="2338" w:type="dxa"/>
            <w:vAlign w:val="top"/>
          </w:tcPr>
          <w:p>
            <w:pPr>
              <w:spacing w:after="0"/>
            </w:pPr>
            <w:r>
              <w:t xml:space="preserve">Fakts</w:t>
            </w:r>
          </w:p>
        </w:tc>
        <w:tc>
          <w:tcPr>
            <w:tcW w:w="2338" w:type="dxa"/>
            <w:vAlign w:val="top"/>
          </w:tcPr>
          <w:p>
            <w:pPr>
              <w:spacing w:after="0"/>
            </w:pPr>
            <w:r>
              <w:t xml:space="preserve">Nebija</w:t>
            </w:r>
          </w:p>
        </w:tc>
        <w:tc>
          <w:tcPr>
            <w:tcW w:w="2338" w:type="dxa"/>
            <w:vAlign w:val="top"/>
          </w:tcPr>
          <w:p>
            <w:pPr>
              <w:spacing w:after="0"/>
            </w:pPr>
            <w:r>
              <w:t xml:space="preserve">Aprakstīta poga "Atiestatīt Uz Noklusējuma Vērtībām" un ka tā dzēš arī formu priekšiestatījumus</w:t>
            </w:r>
          </w:p>
        </w:tc>
        <w:tc>
          <w:tcPr>
            <w:tcW w:w="2338" w:type="dxa"/>
            <w:vAlign w:val="top"/>
          </w:tcPr>
          <w:p>
            <w:pPr>
              <w:spacing w:after="0"/>
            </w:pPr>
            <w:r>
              <w:t xml:space="preserve">Neatgriezeniska darbība, par kuru lietotājs netika brīdināts.</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Terminoloģija (kopā)</w:t>
            </w:r>
          </w:p>
        </w:tc>
        <w:tc>
          <w:tcPr>
            <w:tcW w:w="2338" w:type="dxa"/>
            <w:vAlign w:val="top"/>
          </w:tcPr>
          <w:p>
            <w:pPr>
              <w:spacing w:after="0"/>
            </w:pPr>
            <w:r>
              <w:t xml:space="preserve">"JSON failu"</w:t>
            </w:r>
          </w:p>
        </w:tc>
        <w:tc>
          <w:tcPr>
            <w:tcW w:w="2338" w:type="dxa"/>
            <w:vAlign w:val="top"/>
          </w:tcPr>
          <w:p>
            <w:pPr>
              <w:spacing w:after="0"/>
            </w:pPr>
            <w:r>
              <w:t xml:space="preserve">attiecīgās "datne" formas</w:t>
            </w:r>
          </w:p>
        </w:tc>
        <w:tc>
          <w:tcPr>
            <w:tcW w:w="2338" w:type="dxa"/>
            <w:vAlign w:val="top"/>
          </w:tcPr>
          <w:p>
            <w:pPr>
              <w:spacing w:after="0"/>
            </w:pPr>
            <w:r>
              <w:t xml:space="preserve">Pārrakstītas 3 vietas šajā sadaļā.</w:t>
            </w:r>
          </w:p>
        </w:tc>
      </w:tr>
    </w:tbl>
    <w:p>
      <w:pPr>
        <w:spacing w:after="0"/>
      </w:pPr>
    </w:p>
    <w:p>
      <w:r>
        <w:br w:type="page"/>
      </w:r>
    </w:p>
    <w:p>
      <w:pPr>
        <w:pStyle w:val="Heading1"/>
      </w:pPr>
      <w:bookmarkStart w:id="81" w:name="nodala_15"/>
      <w:r>
        <w:t xml:space="preserve">15. Ceļa Karte</w:t>
      </w:r>
      <w:bookmarkEnd w:id="81"/>
    </w:p>
    <w:p>
      <w:pPr>
        <w:pStyle w:val="Heading2"/>
      </w:pPr>
      <w:bookmarkStart w:id="82" w:name="sadala_15_1"/>
      <w:r>
        <w:t xml:space="preserve">15.1. Kas ir Ceļa Karte?</w:t>
      </w:r>
      <w:bookmarkEnd w:id="82"/>
    </w:p>
    <w:p>
      <w:r>
        <w:t xml:space="preserve">Ceļa karte ir projekta plānošanas rīks, kas ļauj definēt mērķus un sekot to izpildei. Katram projektam var izveidot vienu vai vairākus maršrutus ar konkrētiem mērķiem.</w:t>
      </w:r>
    </w:p>
    <w:p>
      <w:r>
        <w:t xml:space="preserve">Maršruts satur:</w:t>
      </w:r>
    </w:p>
    <w:p>
      <w:pPr>
        <w:pStyle w:val="ListParagraph"/>
        <w:numPr>
          <w:ilvl w:val="0"/>
          <w:numId w:val="1"/>
        </w:numPr>
      </w:pPr>
      <w:r>
        <w:t xml:space="preserve">Mērķa vienību (GV) skaitu</w:t>
      </w:r>
    </w:p>
    <w:p>
      <w:pPr>
        <w:pStyle w:val="ListParagraph"/>
        <w:numPr>
          <w:ilvl w:val="0"/>
          <w:numId w:val="1"/>
        </w:numPr>
      </w:pPr>
      <w:r>
        <w:t xml:space="preserve">Mērķa dokumentu skaitu</w:t>
      </w:r>
    </w:p>
    <w:p>
      <w:pPr>
        <w:pStyle w:val="ListParagraph"/>
        <w:numPr>
          <w:ilvl w:val="0"/>
          <w:numId w:val="1"/>
        </w:numPr>
      </w:pPr>
      <w:r>
        <w:t xml:space="preserve">Mērķa datņu skaitu</w:t>
      </w:r>
    </w:p>
    <w:p>
      <w:pPr>
        <w:pStyle w:val="ListParagraph"/>
        <w:numPr>
          <w:ilvl w:val="0"/>
          <w:numId w:val="1"/>
        </w:numPr>
      </w:pPr>
      <w:r>
        <w:t xml:space="preserve">Uzskaites saraksta tipu un numuru</w:t>
      </w:r>
    </w:p>
    <w:p>
      <w:pPr>
        <w:pStyle w:val="ListParagraph"/>
        <w:numPr>
          <w:ilvl w:val="0"/>
          <w:numId w:val="1"/>
        </w:numPr>
      </w:pPr>
      <w:r>
        <w:t xml:space="preserve">Statuss (aktīvs, pabeigts, arhivēts)</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p>
        </w:tc>
      </w:tr>
    </w:tbl>
    <w:p>
      <w:pPr>
        <w:spacing w:after="0"/>
      </w:pPr>
    </w:p>
    <w:p>
      <w:pPr>
        <w:pStyle w:val="Heading2"/>
      </w:pPr>
      <w:bookmarkStart w:id="83" w:name="sadala_15_2"/>
      <w:r>
        <w:t xml:space="preserve">15.2. Maršruta Izveide</w:t>
      </w:r>
      <w:bookmarkEnd w:id="83"/>
    </w:p>
    <w:p>
      <w:pPr>
        <w:pStyle w:val="ListParagraph"/>
        <w:numPr>
          <w:ilvl w:val="0"/>
          <w:numId w:val="12"/>
        </w:numPr>
      </w:pPr>
      <w:r>
        <w:t xml:space="preserve">Atveriet Projekta Statusu (verifikācijas modāli)</w:t>
      </w:r>
    </w:p>
    <w:p>
      <w:pPr>
        <w:pStyle w:val="ListParagraph"/>
        <w:numPr>
          <w:ilvl w:val="0"/>
          <w:numId w:val="12"/>
        </w:numPr>
      </w:pPr>
      <w:r>
        <w:t xml:space="preserve">Pārejiet uz cilni "Projekta ceļvedis"</w:t>
      </w:r>
    </w:p>
    <w:p>
      <w:pPr>
        <w:pStyle w:val="ListParagraph"/>
        <w:numPr>
          <w:ilvl w:val="0"/>
          <w:numId w:val="12"/>
        </w:numPr>
      </w:pPr>
      <w:r>
        <w:t xml:space="preserve">Nospiediet "Izveidot maršrutu"</w:t>
      </w:r>
    </w:p>
    <w:p>
      <w:pPr>
        <w:pStyle w:val="ListParagraph"/>
        <w:numPr>
          <w:ilvl w:val="0"/>
          <w:numId w:val="12"/>
        </w:numPr>
      </w:pPr>
      <w:r>
        <w:t xml:space="preserve">Izvēlieties uzskaites sarakstu vai izveidojiet jaunu</w:t>
      </w:r>
    </w:p>
    <w:p>
      <w:pPr>
        <w:pStyle w:val="ListParagraph"/>
        <w:numPr>
          <w:ilvl w:val="0"/>
          <w:numId w:val="12"/>
        </w:numPr>
      </w:pPr>
      <w:r>
        <w:t xml:space="preserve">Norādiet mērķa GV, dokumentu un datņu skaitu</w:t>
      </w:r>
    </w:p>
    <w:p>
      <w:pPr>
        <w:pStyle w:val="ListParagraph"/>
        <w:numPr>
          <w:ilvl w:val="0"/>
          <w:numId w:val="12"/>
        </w:numPr>
      </w:pPr>
      <w:r>
        <w:t xml:space="preserve">Saglabājiet maršrutu</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Ceļvedis rāda progresa joslu un piedāvā nākamo darbību, pamatojoties uz pašreizējo projekta stāvokli.</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r>
              <w:t xml:space="preserve">Maršrutus veido logā "Projekta Statuss", cilnē "Projekta ceļvedis".</w:t>
            </w:r>
          </w:p>
        </w:tc>
      </w:tr>
    </w:tbl>
    <w:p>
      <w:pPr>
        <w:spacing w:after="0"/>
      </w:pPr>
    </w:p>
    <w:p>
      <w:pPr>
        <w:pStyle w:val="Heading2"/>
      </w:pPr>
      <w:bookmarkStart w:id="84" w:name="sadala_15_3"/>
      <w:r>
        <w:t xml:space="preserve">15.3. Viedais Palīgs</w:t>
      </w:r>
      <w:bookmarkEnd w:id="84"/>
    </w:p>
    <w:p>
      <w:r>
        <w:t xml:space="preserve">Viedais palīgs (vadlīnijas) ir peldošā kartīte ekrāna stūrī, kas piedāvā nākamās darbības un rāda projekta progresu.</w:t>
      </w:r>
    </w:p>
    <w:p>
      <w:pPr>
        <w:pStyle w:val="ListParagraph"/>
        <w:numPr>
          <w:ilvl w:val="0"/>
          <w:numId w:val="1"/>
        </w:numPr>
      </w:pPr>
      <w:r>
        <w:t xml:space="preserve">Rāda pašreizējo progresa procentu</w:t>
      </w:r>
    </w:p>
    <w:p>
      <w:pPr>
        <w:pStyle w:val="ListParagraph"/>
        <w:numPr>
          <w:ilvl w:val="0"/>
          <w:numId w:val="1"/>
        </w:numPr>
      </w:pPr>
      <w:r>
        <w:t xml:space="preserve">Piedāvā konkrētu nākamo darbību ar pogu</w:t>
      </w:r>
    </w:p>
    <w:p>
      <w:pPr>
        <w:pStyle w:val="ListParagraph"/>
        <w:numPr>
          <w:ilvl w:val="0"/>
          <w:numId w:val="1"/>
        </w:numPr>
      </w:pPr>
      <w:r>
        <w:t xml:space="preserve">Rāda validācijas kļūdas un brīdinājumus pa uzskaites sarakstiem</w:t>
      </w:r>
    </w:p>
    <w:p>
      <w:pPr>
        <w:pStyle w:val="ListParagraph"/>
        <w:numPr>
          <w:ilvl w:val="0"/>
          <w:numId w:val="1"/>
        </w:numPr>
      </w:pPr>
      <w:r>
        <w:t xml:space="preserve">Ļauj ignorēt atsevišķus brīdinājumus tieši kartītē</w:t>
      </w:r>
    </w:p>
    <w:p>
      <w:pPr>
        <w:pStyle w:val="ListParagraph"/>
        <w:numPr>
          <w:ilvl w:val="0"/>
          <w:numId w:val="1"/>
        </w:numPr>
      </w:pPr>
      <w:r>
        <w:t xml:space="preserve">Satur ātrās pogas "Parakstītāji" un "Pārbaudīt"</w:t>
      </w:r>
    </w:p>
    <w:p>
      <w:pPr>
        <w:pStyle w:val="ListParagraph"/>
        <w:numPr>
          <w:ilvl w:val="0"/>
          <w:numId w:val="1"/>
        </w:numPr>
      </w:pPr>
      <w:r>
        <w:t xml:space="preserve">Var minimizēt (—) vai aizvērt (×); minimizētu kartīti atver ar klikšķi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Palīga uzvedību maina Iestatījumos, cilnē "Vadlīnijas": galvenais slēdzis, rādīšanas režīms (Vienmēr / Automātiski / Nekad) un pozīcija (apakšā pa labi vai augšā pa labi). Noklusējuma režīmā "Automātiski" kartīte parādās tikai tad, ja projektā ir kļūdas vai brīdinājumi.</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Kartītē ignorētie brīdinājumi ir tie paši, kas logā "Projekta Statuss" — tos atjauno ar pogu Iestatījumos, cilnē "Vadlīnijas".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Fakts</w:t>
            </w:r>
          </w:p>
        </w:tc>
        <w:tc>
          <w:tcPr>
            <w:tcW w:w="2338" w:type="dxa"/>
            <w:vAlign w:val="top"/>
          </w:tcPr>
          <w:p>
            <w:pPr>
              <w:spacing w:after="0"/>
            </w:pPr>
            <w:r>
              <w:t xml:space="preserve">"peldošā kartīte ekrāna apakšā"</w:t>
            </w:r>
          </w:p>
        </w:tc>
        <w:tc>
          <w:tcPr>
            <w:tcW w:w="2338" w:type="dxa"/>
            <w:vAlign w:val="top"/>
          </w:tcPr>
          <w:p>
            <w:pPr>
              <w:spacing w:after="0"/>
            </w:pPr>
            <w:r>
              <w:t xml:space="preserve">"peldošā kartīte ekrāna stūrī"</w:t>
            </w:r>
          </w:p>
        </w:tc>
        <w:tc>
          <w:tcPr>
            <w:tcW w:w="2338" w:type="dxa"/>
            <w:vAlign w:val="top"/>
          </w:tcPr>
          <w:p>
            <w:pPr>
              <w:spacing w:after="0"/>
            </w:pPr>
            <w:r>
              <w:t xml:space="preserve">Pozīcija ir iestatāma: apakšā pa labi vai augšā pa labi.</w:t>
            </w:r>
          </w:p>
        </w:tc>
      </w:tr>
      <w:tr>
        <w:tc>
          <w:tcPr>
            <w:tcW w:w="2338" w:type="dxa"/>
            <w:vAlign w:val="top"/>
          </w:tcPr>
          <w:p>
            <w:pPr>
              <w:spacing w:after="0"/>
            </w:pPr>
            <w:r>
              <w:t xml:space="preserve">Fakts</w:t>
            </w:r>
          </w:p>
        </w:tc>
        <w:tc>
          <w:tcPr>
            <w:tcW w:w="2338" w:type="dxa"/>
            <w:vAlign w:val="top"/>
          </w:tcPr>
          <w:p>
            <w:pPr>
              <w:spacing w:after="0"/>
            </w:pPr>
            <w:r>
              <w:t xml:space="preserve">"Palīga iestatījumus var mainīt: rādīšanas režīmu, pozīciju un filtrus"</w:t>
            </w:r>
          </w:p>
        </w:tc>
        <w:tc>
          <w:tcPr>
            <w:tcW w:w="2338" w:type="dxa"/>
            <w:vAlign w:val="top"/>
          </w:tcPr>
          <w:p>
            <w:pPr>
              <w:spacing w:after="0"/>
            </w:pPr>
            <w:r>
              <w:t xml:space="preserve">Norādīts, ka tas notiek Iestatījumos → Vadlīnijas; filtru nav</w:t>
            </w:r>
          </w:p>
        </w:tc>
        <w:tc>
          <w:tcPr>
            <w:tcW w:w="2338" w:type="dxa"/>
            <w:vAlign w:val="top"/>
          </w:tcPr>
          <w:p>
            <w:pPr>
              <w:spacing w:after="0"/>
            </w:pPr>
            <w:r>
              <w:t xml:space="preserve">Cilne "Vadlīnijas" ir jauna; filtru iestatījuma tur nav.</w:t>
            </w:r>
          </w:p>
        </w:tc>
      </w:tr>
      <w:tr>
        <w:tc>
          <w:tcPr>
            <w:tcW w:w="2338" w:type="dxa"/>
            <w:vAlign w:val="top"/>
          </w:tcPr>
          <w:p>
            <w:pPr>
              <w:spacing w:after="0"/>
            </w:pPr>
            <w:r>
              <w:t xml:space="preserve">Fakts</w:t>
            </w:r>
          </w:p>
        </w:tc>
        <w:tc>
          <w:tcPr>
            <w:tcW w:w="2338" w:type="dxa"/>
            <w:vAlign w:val="top"/>
          </w:tcPr>
          <w:p>
            <w:pPr>
              <w:spacing w:after="0"/>
            </w:pPr>
            <w:r>
              <w:t xml:space="preserve">Nebija</w:t>
            </w:r>
          </w:p>
        </w:tc>
        <w:tc>
          <w:tcPr>
            <w:tcW w:w="2338" w:type="dxa"/>
            <w:vAlign w:val="top"/>
          </w:tcPr>
          <w:p>
            <w:pPr>
              <w:spacing w:after="0"/>
            </w:pPr>
            <w:r>
              <w:t xml:space="preserve">Pievienotas ātrās pogas "Parakstītāji" un "Pārbaudīt" un brīdinājumu ignorēšana kartītē</w:t>
            </w:r>
          </w:p>
        </w:tc>
        <w:tc>
          <w:tcPr>
            <w:tcW w:w="2338" w:type="dxa"/>
            <w:vAlign w:val="top"/>
          </w:tcPr>
          <w:p>
            <w:pPr>
              <w:spacing w:after="0"/>
            </w:pPr>
            <w:r>
              <w:t xml:space="preserve">Jaunas iespējas kartītē.</w:t>
            </w:r>
          </w:p>
        </w:tc>
      </w:tr>
    </w:tbl>
    <w:p>
      <w:pPr>
        <w:spacing w:after="0"/>
      </w:pPr>
    </w:p>
    <w:p>
      <w:r>
        <w:br w:type="page"/>
      </w:r>
    </w:p>
    <w:p>
      <w:pPr>
        <w:pStyle w:val="Heading1"/>
      </w:pPr>
      <w:bookmarkStart w:id="85" w:name="nodala_16"/>
      <w:r>
        <w:t xml:space="preserve">16. Tastatūras Saīsnes</w:t>
      </w:r>
      <w:bookmarkEnd w:id="85"/>
    </w:p>
    <w:p>
      <w:pPr>
        <w:pStyle w:val="Heading2"/>
      </w:pPr>
      <w:bookmarkStart w:id="86" w:name="sadala_16_1"/>
      <w:r>
        <w:t xml:space="preserve">16.1. Pieejamās Saīsnes</w:t>
      </w:r>
      <w:bookmarkEnd w:id="8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3118"/>
        <w:gridCol w:w="3118"/>
        <w:gridCol w:w="3118"/>
      </w:tblGrid>
      <w:tr>
        <w:trPr>
          <w:tblHeader/>
        </w:trPr>
        <w:tc>
          <w:tcPr>
            <w:tcW w:w="3118" w:type="dxa"/>
            <w:shd w:val="clear" w:color="auto" w:fill="FFFFFF"/>
            <w:vAlign w:val="top"/>
          </w:tcPr>
          <w:p>
            <w:pPr>
              <w:spacing w:after="0"/>
              <w:rPr>
                <w:b/>
              </w:rPr>
            </w:pPr>
            <w:r>
              <w:rPr>
                <w:b/>
              </w:rPr>
              <w:t xml:space="preserve">Saīsne</w:t>
            </w:r>
          </w:p>
        </w:tc>
        <w:tc>
          <w:tcPr>
            <w:tcW w:w="3118" w:type="dxa"/>
            <w:shd w:val="clear" w:color="auto" w:fill="FFFFFF"/>
            <w:vAlign w:val="top"/>
          </w:tcPr>
          <w:p>
            <w:pPr>
              <w:spacing w:after="0"/>
              <w:rPr>
                <w:b/>
              </w:rPr>
            </w:pPr>
            <w:r>
              <w:rPr>
                <w:b/>
              </w:rPr>
              <w:t xml:space="preserve">Darbība</w:t>
            </w:r>
          </w:p>
        </w:tc>
        <w:tc>
          <w:tcPr>
            <w:tcW w:w="3118" w:type="dxa"/>
            <w:shd w:val="clear" w:color="auto" w:fill="FFFFFF"/>
            <w:vAlign w:val="top"/>
          </w:tcPr>
          <w:p>
            <w:pPr>
              <w:spacing w:after="0"/>
              <w:rPr>
                <w:b/>
              </w:rPr>
            </w:pPr>
            <w:r>
              <w:rPr>
                <w:b/>
              </w:rPr>
              <w:t xml:space="preserve">Kur darbojas</w:t>
            </w:r>
          </w:p>
        </w:tc>
      </w:tr>
      <w:tr>
        <w:tc>
          <w:tcPr>
            <w:tcW w:w="3118" w:type="dxa"/>
            <w:vAlign w:val="top"/>
          </w:tcPr>
          <w:p>
            <w:pPr>
              <w:spacing w:after="0"/>
            </w:pPr>
            <w:r>
              <w:t xml:space="preserve">Escape</w:t>
            </w:r>
          </w:p>
        </w:tc>
        <w:tc>
          <w:tcPr>
            <w:tcW w:w="3118" w:type="dxa"/>
            <w:vAlign w:val="top"/>
          </w:tcPr>
          <w:p>
            <w:pPr>
              <w:spacing w:after="0"/>
            </w:pPr>
            <w:r>
              <w:t xml:space="preserve">Aizvērt aktīvo modāli vai uznirstošo logu</w:t>
            </w:r>
          </w:p>
        </w:tc>
        <w:tc>
          <w:tcPr>
            <w:tcW w:w="3118" w:type="dxa"/>
            <w:vAlign w:val="top"/>
          </w:tcPr>
          <w:p>
            <w:pPr>
              <w:spacing w:after="0"/>
            </w:pPr>
            <w:r>
              <w:t xml:space="preserve">Visur</w:t>
            </w:r>
          </w:p>
        </w:tc>
      </w:tr>
      <w:tr>
        <w:tc>
          <w:tcPr>
            <w:tcW w:w="3118" w:type="dxa"/>
            <w:vAlign w:val="top"/>
          </w:tcPr>
          <w:p>
            <w:pPr>
              <w:spacing w:after="0"/>
            </w:pPr>
            <w:r>
              <w:t xml:space="preserve">Ctrl+K</w:t>
            </w:r>
          </w:p>
        </w:tc>
        <w:tc>
          <w:tcPr>
            <w:tcW w:w="3118" w:type="dxa"/>
            <w:vAlign w:val="top"/>
          </w:tcPr>
          <w:p>
            <w:pPr>
              <w:spacing w:after="0"/>
            </w:pPr>
            <w:r>
              <w:t xml:space="preserve">Atvērt meklēšanu palīdzībā</w:t>
            </w:r>
          </w:p>
        </w:tc>
        <w:tc>
          <w:tcPr>
            <w:tcW w:w="3118" w:type="dxa"/>
            <w:vAlign w:val="top"/>
          </w:tcPr>
          <w:p>
            <w:pPr>
              <w:spacing w:after="0"/>
            </w:pPr>
            <w:r>
              <w:t xml:space="preserve">Palīdzības lapā</w:t>
            </w:r>
          </w:p>
        </w:tc>
      </w:tr>
      <w:tr>
        <w:tc>
          <w:tcPr>
            <w:tcW w:w="3118" w:type="dxa"/>
            <w:vAlign w:val="top"/>
          </w:tcPr>
          <w:p>
            <w:pPr>
              <w:spacing w:after="0"/>
            </w:pPr>
            <w:r>
              <w:t xml:space="preserve">↑ / ↓</w:t>
            </w:r>
          </w:p>
        </w:tc>
        <w:tc>
          <w:tcPr>
            <w:tcW w:w="3118" w:type="dxa"/>
            <w:vAlign w:val="top"/>
          </w:tcPr>
          <w:p>
            <w:pPr>
              <w:spacing w:after="0"/>
            </w:pPr>
            <w:r>
              <w:t xml:space="preserve">Pāriet uz iepriekšējo/nākamo uzskaites sarakstu</w:t>
            </w:r>
          </w:p>
        </w:tc>
        <w:tc>
          <w:tcPr>
            <w:tcW w:w="3118" w:type="dxa"/>
            <w:vAlign w:val="top"/>
          </w:tcPr>
          <w:p>
            <w:pPr>
              <w:spacing w:after="0"/>
            </w:pPr>
            <w:r>
              <w:t xml:space="preserve">Uzskaites sarakstu sarakstā</w:t>
            </w:r>
          </w:p>
        </w:tc>
      </w:tr>
      <w:tr>
        <w:tc>
          <w:tcPr>
            <w:tcW w:w="3118" w:type="dxa"/>
            <w:vAlign w:val="top"/>
          </w:tcPr>
          <w:p>
            <w:pPr>
              <w:spacing w:after="0"/>
            </w:pPr>
            <w:r>
              <w:t xml:space="preserve">← / →</w:t>
            </w:r>
          </w:p>
        </w:tc>
        <w:tc>
          <w:tcPr>
            <w:tcW w:w="3118" w:type="dxa"/>
            <w:vAlign w:val="top"/>
          </w:tcPr>
          <w:p>
            <w:pPr>
              <w:spacing w:after="0"/>
            </w:pPr>
            <w:r>
              <w:t xml:space="preserve">Pāriet uz iepriekšējo/nākamo glabājamo vienību</w:t>
            </w:r>
          </w:p>
        </w:tc>
        <w:tc>
          <w:tcPr>
            <w:tcW w:w="3118" w:type="dxa"/>
            <w:vAlign w:val="top"/>
          </w:tcPr>
          <w:p>
            <w:pPr>
              <w:spacing w:after="0"/>
            </w:pPr>
            <w:r>
              <w:t xml:space="preserve">Glabājamās vienības skatā</w:t>
            </w:r>
          </w:p>
        </w:tc>
      </w:tr>
      <w:tr>
        <w:tc>
          <w:tcPr>
            <w:tcW w:w="3118" w:type="dxa"/>
            <w:vAlign w:val="top"/>
          </w:tcPr>
          <w:p>
            <w:pPr>
              <w:spacing w:after="0"/>
            </w:pPr>
            <w:r>
              <w:t xml:space="preserve">← / →</w:t>
            </w:r>
          </w:p>
        </w:tc>
        <w:tc>
          <w:tcPr>
            <w:tcW w:w="3118" w:type="dxa"/>
            <w:vAlign w:val="top"/>
          </w:tcPr>
          <w:p>
            <w:pPr>
              <w:spacing w:after="0"/>
            </w:pPr>
            <w:r>
              <w:t xml:space="preserve">Pāriet uz iepriekšējo/nākamo dokumentu</w:t>
            </w:r>
          </w:p>
        </w:tc>
        <w:tc>
          <w:tcPr>
            <w:tcW w:w="3118" w:type="dxa"/>
            <w:vAlign w:val="top"/>
          </w:tcPr>
          <w:p>
            <w:pPr>
              <w:spacing w:after="0"/>
            </w:pPr>
            <w:r>
              <w:t xml:space="preserve">Dokumenta skatā (rediģējot — saglabā un pāriet)</w:t>
            </w:r>
          </w:p>
        </w:tc>
      </w:tr>
      <w:tr>
        <w:tc>
          <w:tcPr>
            <w:tcW w:w="3118" w:type="dxa"/>
            <w:vAlign w:val="top"/>
          </w:tcPr>
          <w:p>
            <w:pPr>
              <w:spacing w:after="0"/>
            </w:pPr>
            <w:r>
              <w:t xml:space="preserve">Enter</w:t>
            </w:r>
          </w:p>
        </w:tc>
        <w:tc>
          <w:tcPr>
            <w:tcW w:w="3118" w:type="dxa"/>
            <w:vAlign w:val="top"/>
          </w:tcPr>
          <w:p>
            <w:pPr>
              <w:spacing w:after="0"/>
            </w:pPr>
            <w:r>
              <w:t xml:space="preserve">Apstiprināt ievadīto vērtību</w:t>
            </w:r>
          </w:p>
        </w:tc>
        <w:tc>
          <w:tcPr>
            <w:tcW w:w="3118" w:type="dxa"/>
            <w:vAlign w:val="top"/>
          </w:tcPr>
          <w:p>
            <w:pPr>
              <w:spacing w:after="0"/>
            </w:pPr>
            <w:r>
              <w:t xml:space="preserve">GV numura ievadē, dokumenta meklēšanā</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Bultiņu taustiņi darbojas tikai tad, ja nav aktīvs ievades lauks (input, textarea vai select elements).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Saīsnes atbilst programmai</w:t>
            </w:r>
          </w:p>
        </w:tc>
        <w:tc>
          <w:tcPr>
            <w:tcW w:w="2338" w:type="dxa"/>
            <w:vAlign w:val="top"/>
          </w:tcPr>
          <w:p>
            <w:pPr>
              <w:spacing w:after="0"/>
            </w:pPr>
            <w:r>
              <w:t xml:space="preserve">Escape, Ctrl+K, bultiņas un Enter pārbaudītas pret kodu. Papildus pastāv izstrādātāju saīsne Ctrl+Shift+D, kas lietotāja dokumentācijā apzināti nav iekļauta.</w:t>
            </w:r>
          </w:p>
        </w:tc>
      </w:tr>
    </w:tbl>
    <w:p>
      <w:pPr>
        <w:spacing w:after="0"/>
      </w:pPr>
    </w:p>
    <w:p>
      <w:r>
        <w:br w:type="page"/>
      </w:r>
    </w:p>
    <w:p>
      <w:pPr>
        <w:pStyle w:val="Heading1"/>
      </w:pPr>
      <w:bookmarkStart w:id="87" w:name="nodala_17"/>
      <w:r>
        <w:t xml:space="preserve">17. Revīzija 01 — kopsavilkums</w:t>
      </w:r>
      <w:bookmarkEnd w:id="87"/>
    </w:p>
    <w:p>
      <w:pPr>
        <w:pStyle w:val="Heading2"/>
      </w:pPr>
      <w:bookmarkStart w:id="88" w:name="sadala_17_1"/>
      <w:r>
        <w:t xml:space="preserve">17.1. Kas ir izdarīts</w:t>
      </w:r>
      <w:bookmarkEnd w:id="88"/>
    </w:p>
    <w:p>
      <w:r>
        <w:t xml:space="preserve">Visas 2026-08-07 palīdzības dokumenta sadaļas ir pārskatītas un salīdzinātas ar programmas pašreizējo darbību. Katrai sadaļai ir izveidota atsevišķa revīzijas datne ar nosaukumu "&lt;sadaļa&gt;_Revicija_01.docx", kas atrodas blakus sākotnējai sadaļas datnei.</w:t>
      </w:r>
    </w:p>
    <w:p>
      <w:pPr>
        <w:pStyle w:val="Heading3"/>
      </w:pPr>
      <w:r>
        <w:t xml:space="preserve">Ar ko salīdzināts</w:t>
      </w:r>
    </w:p>
    <w:p>
      <w:pPr>
        <w:pStyle w:val="ListParagraph"/>
        <w:numPr>
          <w:ilvl w:val="0"/>
          <w:numId w:val="1"/>
        </w:numPr>
      </w:pPr>
      <w:r>
        <w:t xml:space="preserve">OPEX_palidziba_2026-08-07_ORIGINĀLS.docx — sadalītais dokuments mapē "dokumentācija"</w:t>
      </w:r>
    </w:p>
    <w:p>
      <w:pPr>
        <w:pStyle w:val="ListParagraph"/>
        <w:numPr>
          <w:ilvl w:val="0"/>
          <w:numId w:val="1"/>
        </w:numPr>
      </w:pPr>
      <w:r>
        <w:t xml:space="preserve">Programmas pašreizējais palīdzības saturs (opex_tool_frontend/src/Constants/helpConstants.js)</w:t>
      </w:r>
    </w:p>
    <w:p>
      <w:pPr>
        <w:pStyle w:val="ListParagraph"/>
        <w:numPr>
          <w:ilvl w:val="0"/>
          <w:numId w:val="1"/>
        </w:numPr>
      </w:pPr>
      <w:r>
        <w:t xml:space="preserve">Programmas pirmkods — konstantes, validācija, formas un lietotāja saskarnes teksti</w:t>
      </w:r>
    </w:p>
    <w:p>
      <w:pPr>
        <w:pStyle w:val="Heading3"/>
      </w:pPr>
      <w:r>
        <w:t xml:space="preserve">Kas mainīts visās sadaļās</w:t>
      </w:r>
    </w:p>
    <w:p>
      <w:pPr>
        <w:pStyle w:val="ListParagraph"/>
        <w:numPr>
          <w:ilvl w:val="0"/>
          <w:numId w:val="1"/>
        </w:numPr>
      </w:pPr>
      <w:r>
        <w:t xml:space="preserve">Programmas nosaukums — "OPEX rīks" / "OPEX struktūras un metadatu sagataves rīks" → "DARi"</w:t>
      </w:r>
    </w:p>
    <w:p>
      <w:pPr>
        <w:pStyle w:val="ListParagraph"/>
        <w:numPr>
          <w:ilvl w:val="0"/>
          <w:numId w:val="1"/>
        </w:numPr>
      </w:pPr>
      <w:r>
        <w:t xml:space="preserve">Terminoloģija — "fails" visos locījumos → "datne" (kopā 143 vietas)</w:t>
      </w:r>
    </w:p>
    <w:p>
      <w:pPr>
        <w:pStyle w:val="ListParagraph"/>
        <w:numPr>
          <w:ilvl w:val="0"/>
          <w:numId w:val="1"/>
        </w:numPr>
      </w:pPr>
      <w:r>
        <w:t xml:space="preserve">Fakta labojumi tur, kur dokuments vairs neatbilda programmai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Katras revīzijas datnes beigās ir tabula "Revīzijas piezīmes (Revīzija 01)" ar kolonnām Kas mainīts / Bija (07.08.2026) / Tagad / Kāpēc. Sadaļās, kur izmaiņu nav, tabulā ir ieraksts "Izmaiņas nav vajadzīgas" — tas nozīmē, ka sadaļa ir pārbaudīta.</w:t>
            </w:r>
          </w:p>
        </w:tc>
      </w:tr>
    </w:tbl>
    <w:p>
      <w:pPr>
        <w:spacing w:after="0"/>
      </w:pPr>
    </w:p>
    <w:p>
      <w:pPr>
        <w:pStyle w:val="Heading2"/>
      </w:pPr>
      <w:bookmarkStart w:id="89" w:name="sadala_17_2"/>
      <w:r>
        <w:t xml:space="preserve">17.2. Pārskats pa nodaļām</w:t>
      </w:r>
      <w:bookmarkEnd w:id="8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1559"/>
        <w:gridCol w:w="1559"/>
        <w:gridCol w:w="1559"/>
        <w:gridCol w:w="1559"/>
        <w:gridCol w:w="1559"/>
        <w:gridCol w:w="1559"/>
      </w:tblGrid>
      <w:tr>
        <w:trPr>
          <w:tblHeader/>
        </w:trPr>
        <w:tc>
          <w:tcPr>
            <w:tcW w:w="1559" w:type="dxa"/>
            <w:shd w:val="clear" w:color="auto" w:fill="FFFFFF"/>
            <w:vAlign w:val="top"/>
          </w:tcPr>
          <w:p>
            <w:pPr>
              <w:spacing w:after="0"/>
              <w:rPr>
                <w:b/>
              </w:rPr>
            </w:pPr>
            <w:r>
              <w:rPr>
                <w:b/>
              </w:rPr>
              <w:t xml:space="preserve">Nodaļa</w:t>
            </w:r>
          </w:p>
        </w:tc>
        <w:tc>
          <w:tcPr>
            <w:tcW w:w="1559" w:type="dxa"/>
            <w:shd w:val="clear" w:color="auto" w:fill="FFFFFF"/>
            <w:vAlign w:val="top"/>
          </w:tcPr>
          <w:p>
            <w:pPr>
              <w:spacing w:after="0"/>
              <w:rPr>
                <w:b/>
              </w:rPr>
            </w:pPr>
            <w:r>
              <w:rPr>
                <w:b/>
              </w:rPr>
              <w:t xml:space="preserve">Sadaļas</w:t>
            </w:r>
          </w:p>
        </w:tc>
        <w:tc>
          <w:tcPr>
            <w:tcW w:w="1559" w:type="dxa"/>
            <w:shd w:val="clear" w:color="auto" w:fill="FFFFFF"/>
            <w:vAlign w:val="top"/>
          </w:tcPr>
          <w:p>
            <w:pPr>
              <w:spacing w:after="0"/>
              <w:rPr>
                <w:b/>
              </w:rPr>
            </w:pPr>
            <w:r>
              <w:rPr>
                <w:b/>
              </w:rPr>
              <w:t xml:space="preserve">Fakta labojumi</w:t>
            </w:r>
          </w:p>
        </w:tc>
        <w:tc>
          <w:tcPr>
            <w:tcW w:w="1559" w:type="dxa"/>
            <w:shd w:val="clear" w:color="auto" w:fill="FFFFFF"/>
            <w:vAlign w:val="top"/>
          </w:tcPr>
          <w:p>
            <w:pPr>
              <w:spacing w:after="0"/>
              <w:rPr>
                <w:b/>
              </w:rPr>
            </w:pPr>
            <w:r>
              <w:rPr>
                <w:b/>
              </w:rPr>
              <w:t xml:space="preserve">Jaunas</w:t>
            </w:r>
          </w:p>
        </w:tc>
        <w:tc>
          <w:tcPr>
            <w:tcW w:w="1559" w:type="dxa"/>
            <w:shd w:val="clear" w:color="auto" w:fill="FFFFFF"/>
            <w:vAlign w:val="top"/>
          </w:tcPr>
          <w:p>
            <w:pPr>
              <w:spacing w:after="0"/>
              <w:rPr>
                <w:b/>
              </w:rPr>
            </w:pPr>
            <w:r>
              <w:rPr>
                <w:b/>
              </w:rPr>
              <w:t xml:space="preserve">Tikai termini</w:t>
            </w:r>
          </w:p>
        </w:tc>
        <w:tc>
          <w:tcPr>
            <w:tcW w:w="1559" w:type="dxa"/>
            <w:shd w:val="clear" w:color="auto" w:fill="FFFFFF"/>
            <w:vAlign w:val="top"/>
          </w:tcPr>
          <w:p>
            <w:pPr>
              <w:spacing w:after="0"/>
              <w:rPr>
                <w:b/>
              </w:rPr>
            </w:pPr>
            <w:r>
              <w:rPr>
                <w:b/>
              </w:rPr>
              <w:t xml:space="preserve">Bez izmaiņām</w:t>
            </w:r>
          </w:p>
        </w:tc>
      </w:tr>
      <w:tr>
        <w:tc>
          <w:tcPr>
            <w:tcW w:w="1559" w:type="dxa"/>
            <w:vAlign w:val="top"/>
          </w:tcPr>
          <w:p>
            <w:pPr>
              <w:spacing w:after="0"/>
            </w:pPr>
            <w:r>
              <w:t xml:space="preserve">Darba Sākšana</w:t>
            </w:r>
          </w:p>
        </w:tc>
        <w:tc>
          <w:tcPr>
            <w:tcW w:w="1559" w:type="dxa"/>
            <w:vAlign w:val="top"/>
          </w:tcPr>
          <w:p>
            <w:pPr>
              <w:spacing w:after="0"/>
            </w:pPr>
            <w:r>
              <w:t xml:space="preserve">4</w:t>
            </w:r>
          </w:p>
        </w:tc>
        <w:tc>
          <w:tcPr>
            <w:tcW w:w="1559" w:type="dxa"/>
            <w:vAlign w:val="top"/>
          </w:tcPr>
          <w:p>
            <w:pPr>
              <w:spacing w:after="0"/>
            </w:pPr>
            <w:r>
              <w:t xml:space="preserve">3</w:t>
            </w:r>
          </w:p>
        </w:tc>
        <w:tc>
          <w:tcPr>
            <w:tcW w:w="1559" w:type="dxa"/>
            <w:vAlign w:val="top"/>
          </w:tcPr>
          <w:p>
            <w:pPr>
              <w:spacing w:after="0"/>
            </w:pPr>
            <w:r>
              <w:t xml:space="preserve">0</w:t>
            </w:r>
          </w:p>
        </w:tc>
        <w:tc>
          <w:tcPr>
            <w:tcW w:w="1559" w:type="dxa"/>
            <w:vAlign w:val="top"/>
          </w:tcPr>
          <w:p>
            <w:pPr>
              <w:spacing w:after="0"/>
            </w:pPr>
            <w:r>
              <w:t xml:space="preserve">0</w:t>
            </w:r>
          </w:p>
        </w:tc>
        <w:tc>
          <w:tcPr>
            <w:tcW w:w="1559" w:type="dxa"/>
            <w:vAlign w:val="top"/>
          </w:tcPr>
          <w:p>
            <w:pPr>
              <w:spacing w:after="0"/>
            </w:pPr>
            <w:r>
              <w:t xml:space="preserve">1</w:t>
            </w:r>
          </w:p>
        </w:tc>
      </w:tr>
      <w:tr>
        <w:tc>
          <w:tcPr>
            <w:tcW w:w="1559" w:type="dxa"/>
            <w:vAlign w:val="top"/>
          </w:tcPr>
          <w:p>
            <w:pPr>
              <w:spacing w:after="0"/>
            </w:pPr>
            <w:r>
              <w:t xml:space="preserve">Aprakstīšanas Process</w:t>
            </w:r>
          </w:p>
        </w:tc>
        <w:tc>
          <w:tcPr>
            <w:tcW w:w="1559" w:type="dxa"/>
            <w:vAlign w:val="top"/>
          </w:tcPr>
          <w:p>
            <w:pPr>
              <w:spacing w:after="0"/>
            </w:pPr>
            <w:r>
              <w:t xml:space="preserve">3</w:t>
            </w:r>
          </w:p>
        </w:tc>
        <w:tc>
          <w:tcPr>
            <w:tcW w:w="1559" w:type="dxa"/>
            <w:vAlign w:val="top"/>
          </w:tcPr>
          <w:p>
            <w:pPr>
              <w:spacing w:after="0"/>
            </w:pPr>
            <w:r>
              <w:t xml:space="preserve">3</w:t>
            </w:r>
          </w:p>
        </w:tc>
        <w:tc>
          <w:tcPr>
            <w:tcW w:w="1559" w:type="dxa"/>
            <w:vAlign w:val="top"/>
          </w:tcPr>
          <w:p>
            <w:pPr>
              <w:spacing w:after="0"/>
            </w:pPr>
            <w:r>
              <w:t xml:space="preserve">0</w:t>
            </w:r>
          </w:p>
        </w:tc>
        <w:tc>
          <w:tcPr>
            <w:tcW w:w="1559" w:type="dxa"/>
            <w:vAlign w:val="top"/>
          </w:tcPr>
          <w:p>
            <w:pPr>
              <w:spacing w:after="0"/>
            </w:pPr>
            <w:r>
              <w:t xml:space="preserve">0</w:t>
            </w:r>
          </w:p>
        </w:tc>
        <w:tc>
          <w:tcPr>
            <w:tcW w:w="1559" w:type="dxa"/>
            <w:vAlign w:val="top"/>
          </w:tcPr>
          <w:p>
            <w:pPr>
              <w:spacing w:after="0"/>
            </w:pPr>
            <w:r>
              <w:t xml:space="preserve">0</w:t>
            </w:r>
          </w:p>
        </w:tc>
      </w:tr>
      <w:tr>
        <w:tc>
          <w:tcPr>
            <w:tcW w:w="1559" w:type="dxa"/>
            <w:vAlign w:val="top"/>
          </w:tcPr>
          <w:p>
            <w:pPr>
              <w:spacing w:after="0"/>
            </w:pPr>
            <w:r>
              <w:t xml:space="preserve">Projektu Pārvaldība</w:t>
            </w:r>
          </w:p>
        </w:tc>
        <w:tc>
          <w:tcPr>
            <w:tcW w:w="1559" w:type="dxa"/>
            <w:vAlign w:val="top"/>
          </w:tcPr>
          <w:p>
            <w:pPr>
              <w:spacing w:after="0"/>
            </w:pPr>
            <w:r>
              <w:t xml:space="preserve">8</w:t>
            </w:r>
          </w:p>
        </w:tc>
        <w:tc>
          <w:tcPr>
            <w:tcW w:w="1559" w:type="dxa"/>
            <w:vAlign w:val="top"/>
          </w:tcPr>
          <w:p>
            <w:pPr>
              <w:spacing w:after="0"/>
            </w:pPr>
            <w:r>
              <w:t xml:space="preserve">1</w:t>
            </w:r>
          </w:p>
        </w:tc>
        <w:tc>
          <w:tcPr>
            <w:tcW w:w="1559" w:type="dxa"/>
            <w:vAlign w:val="top"/>
          </w:tcPr>
          <w:p>
            <w:pPr>
              <w:spacing w:after="0"/>
            </w:pPr>
            <w:r>
              <w:t xml:space="preserve">0</w:t>
            </w:r>
          </w:p>
        </w:tc>
        <w:tc>
          <w:tcPr>
            <w:tcW w:w="1559" w:type="dxa"/>
            <w:vAlign w:val="top"/>
          </w:tcPr>
          <w:p>
            <w:pPr>
              <w:spacing w:after="0"/>
            </w:pPr>
            <w:r>
              <w:t xml:space="preserve">3</w:t>
            </w:r>
          </w:p>
        </w:tc>
        <w:tc>
          <w:tcPr>
            <w:tcW w:w="1559" w:type="dxa"/>
            <w:vAlign w:val="top"/>
          </w:tcPr>
          <w:p>
            <w:pPr>
              <w:spacing w:after="0"/>
            </w:pPr>
            <w:r>
              <w:t xml:space="preserve">4</w:t>
            </w:r>
          </w:p>
        </w:tc>
      </w:tr>
      <w:tr>
        <w:tc>
          <w:tcPr>
            <w:tcW w:w="1559" w:type="dxa"/>
            <w:vAlign w:val="top"/>
          </w:tcPr>
          <w:p>
            <w:pPr>
              <w:spacing w:after="0"/>
            </w:pPr>
            <w:r>
              <w:t xml:space="preserve">Uzskaites Saraksti</w:t>
            </w:r>
          </w:p>
        </w:tc>
        <w:tc>
          <w:tcPr>
            <w:tcW w:w="1559" w:type="dxa"/>
            <w:vAlign w:val="top"/>
          </w:tcPr>
          <w:p>
            <w:pPr>
              <w:spacing w:after="0"/>
            </w:pPr>
            <w:r>
              <w:t xml:space="preserve">5</w:t>
            </w:r>
          </w:p>
        </w:tc>
        <w:tc>
          <w:tcPr>
            <w:tcW w:w="1559" w:type="dxa"/>
            <w:vAlign w:val="top"/>
          </w:tcPr>
          <w:p>
            <w:pPr>
              <w:spacing w:after="0"/>
            </w:pPr>
            <w:r>
              <w:t xml:space="preserve">1</w:t>
            </w:r>
          </w:p>
        </w:tc>
        <w:tc>
          <w:tcPr>
            <w:tcW w:w="1559" w:type="dxa"/>
            <w:vAlign w:val="top"/>
          </w:tcPr>
          <w:p>
            <w:pPr>
              <w:spacing w:after="0"/>
            </w:pPr>
            <w:r>
              <w:t xml:space="preserve">0</w:t>
            </w:r>
          </w:p>
        </w:tc>
        <w:tc>
          <w:tcPr>
            <w:tcW w:w="1559" w:type="dxa"/>
            <w:vAlign w:val="top"/>
          </w:tcPr>
          <w:p>
            <w:pPr>
              <w:spacing w:after="0"/>
            </w:pPr>
            <w:r>
              <w:t xml:space="preserve">2</w:t>
            </w:r>
          </w:p>
        </w:tc>
        <w:tc>
          <w:tcPr>
            <w:tcW w:w="1559" w:type="dxa"/>
            <w:vAlign w:val="top"/>
          </w:tcPr>
          <w:p>
            <w:pPr>
              <w:spacing w:after="0"/>
            </w:pPr>
            <w:r>
              <w:t xml:space="preserve">2</w:t>
            </w:r>
          </w:p>
        </w:tc>
      </w:tr>
      <w:tr>
        <w:tc>
          <w:tcPr>
            <w:tcW w:w="1559" w:type="dxa"/>
            <w:vAlign w:val="top"/>
          </w:tcPr>
          <w:p>
            <w:pPr>
              <w:spacing w:after="0"/>
            </w:pPr>
            <w:r>
              <w:t xml:space="preserve">Glabājamās Vienības</w:t>
            </w:r>
          </w:p>
        </w:tc>
        <w:tc>
          <w:tcPr>
            <w:tcW w:w="1559" w:type="dxa"/>
            <w:vAlign w:val="top"/>
          </w:tcPr>
          <w:p>
            <w:pPr>
              <w:spacing w:after="0"/>
            </w:pPr>
            <w:r>
              <w:t xml:space="preserve">7</w:t>
            </w:r>
          </w:p>
        </w:tc>
        <w:tc>
          <w:tcPr>
            <w:tcW w:w="1559" w:type="dxa"/>
            <w:vAlign w:val="top"/>
          </w:tcPr>
          <w:p>
            <w:pPr>
              <w:spacing w:after="0"/>
            </w:pPr>
            <w:r>
              <w:t xml:space="preserve">1</w:t>
            </w:r>
          </w:p>
        </w:tc>
        <w:tc>
          <w:tcPr>
            <w:tcW w:w="1559" w:type="dxa"/>
            <w:vAlign w:val="top"/>
          </w:tcPr>
          <w:p>
            <w:pPr>
              <w:spacing w:after="0"/>
            </w:pPr>
            <w:r>
              <w:t xml:space="preserve">0</w:t>
            </w:r>
          </w:p>
        </w:tc>
        <w:tc>
          <w:tcPr>
            <w:tcW w:w="1559" w:type="dxa"/>
            <w:vAlign w:val="top"/>
          </w:tcPr>
          <w:p>
            <w:pPr>
              <w:spacing w:after="0"/>
            </w:pPr>
            <w:r>
              <w:t xml:space="preserve">3</w:t>
            </w:r>
          </w:p>
        </w:tc>
        <w:tc>
          <w:tcPr>
            <w:tcW w:w="1559" w:type="dxa"/>
            <w:vAlign w:val="top"/>
          </w:tcPr>
          <w:p>
            <w:pPr>
              <w:spacing w:after="0"/>
            </w:pPr>
            <w:r>
              <w:t xml:space="preserve">3</w:t>
            </w:r>
          </w:p>
        </w:tc>
      </w:tr>
      <w:tr>
        <w:tc>
          <w:tcPr>
            <w:tcW w:w="1559" w:type="dxa"/>
            <w:vAlign w:val="top"/>
          </w:tcPr>
          <w:p>
            <w:pPr>
              <w:spacing w:after="0"/>
            </w:pPr>
            <w:r>
              <w:t xml:space="preserve">Dokumenti</w:t>
            </w:r>
          </w:p>
        </w:tc>
        <w:tc>
          <w:tcPr>
            <w:tcW w:w="1559" w:type="dxa"/>
            <w:vAlign w:val="top"/>
          </w:tcPr>
          <w:p>
            <w:pPr>
              <w:spacing w:after="0"/>
            </w:pPr>
            <w:r>
              <w:t xml:space="preserve">9</w:t>
            </w:r>
          </w:p>
        </w:tc>
        <w:tc>
          <w:tcPr>
            <w:tcW w:w="1559" w:type="dxa"/>
            <w:vAlign w:val="top"/>
          </w:tcPr>
          <w:p>
            <w:pPr>
              <w:spacing w:after="0"/>
            </w:pPr>
            <w:r>
              <w:t xml:space="preserve">4</w:t>
            </w:r>
          </w:p>
        </w:tc>
        <w:tc>
          <w:tcPr>
            <w:tcW w:w="1559" w:type="dxa"/>
            <w:vAlign w:val="top"/>
          </w:tcPr>
          <w:p>
            <w:pPr>
              <w:spacing w:after="0"/>
            </w:pPr>
            <w:r>
              <w:t xml:space="preserve">0</w:t>
            </w:r>
          </w:p>
        </w:tc>
        <w:tc>
          <w:tcPr>
            <w:tcW w:w="1559" w:type="dxa"/>
            <w:vAlign w:val="top"/>
          </w:tcPr>
          <w:p>
            <w:pPr>
              <w:spacing w:after="0"/>
            </w:pPr>
            <w:r>
              <w:t xml:space="preserve">3</w:t>
            </w:r>
          </w:p>
        </w:tc>
        <w:tc>
          <w:tcPr>
            <w:tcW w:w="1559" w:type="dxa"/>
            <w:vAlign w:val="top"/>
          </w:tcPr>
          <w:p>
            <w:pPr>
              <w:spacing w:after="0"/>
            </w:pPr>
            <w:r>
              <w:t xml:space="preserve">2</w:t>
            </w:r>
          </w:p>
        </w:tc>
      </w:tr>
      <w:tr>
        <w:tc>
          <w:tcPr>
            <w:tcW w:w="1559" w:type="dxa"/>
            <w:vAlign w:val="top"/>
          </w:tcPr>
          <w:p>
            <w:pPr>
              <w:spacing w:after="0"/>
            </w:pPr>
            <w:r>
              <w:t xml:space="preserve">Pārbaude un Validācija</w:t>
            </w:r>
          </w:p>
        </w:tc>
        <w:tc>
          <w:tcPr>
            <w:tcW w:w="1559" w:type="dxa"/>
            <w:vAlign w:val="top"/>
          </w:tcPr>
          <w:p>
            <w:pPr>
              <w:spacing w:after="0"/>
            </w:pPr>
            <w:r>
              <w:t xml:space="preserve">6</w:t>
            </w:r>
          </w:p>
        </w:tc>
        <w:tc>
          <w:tcPr>
            <w:tcW w:w="1559" w:type="dxa"/>
            <w:vAlign w:val="top"/>
          </w:tcPr>
          <w:p>
            <w:pPr>
              <w:spacing w:after="0"/>
            </w:pPr>
            <w:r>
              <w:t xml:space="preserve">4</w:t>
            </w:r>
          </w:p>
        </w:tc>
        <w:tc>
          <w:tcPr>
            <w:tcW w:w="1559" w:type="dxa"/>
            <w:vAlign w:val="top"/>
          </w:tcPr>
          <w:p>
            <w:pPr>
              <w:spacing w:after="0"/>
            </w:pPr>
            <w:r>
              <w:t xml:space="preserve">0</w:t>
            </w:r>
          </w:p>
        </w:tc>
        <w:tc>
          <w:tcPr>
            <w:tcW w:w="1559" w:type="dxa"/>
            <w:vAlign w:val="top"/>
          </w:tcPr>
          <w:p>
            <w:pPr>
              <w:spacing w:after="0"/>
            </w:pPr>
            <w:r>
              <w:t xml:space="preserve">2</w:t>
            </w:r>
          </w:p>
        </w:tc>
        <w:tc>
          <w:tcPr>
            <w:tcW w:w="1559" w:type="dxa"/>
            <w:vAlign w:val="top"/>
          </w:tcPr>
          <w:p>
            <w:pPr>
              <w:spacing w:after="0"/>
            </w:pPr>
            <w:r>
              <w:t xml:space="preserve">0</w:t>
            </w:r>
          </w:p>
        </w:tc>
      </w:tr>
      <w:tr>
        <w:tc>
          <w:tcPr>
            <w:tcW w:w="1559" w:type="dxa"/>
            <w:vAlign w:val="top"/>
          </w:tcPr>
          <w:p>
            <w:pPr>
              <w:spacing w:after="0"/>
            </w:pPr>
            <w:r>
              <w:t xml:space="preserve">Fonds un Iestāde</w:t>
            </w:r>
          </w:p>
        </w:tc>
        <w:tc>
          <w:tcPr>
            <w:tcW w:w="1559" w:type="dxa"/>
            <w:vAlign w:val="top"/>
          </w:tcPr>
          <w:p>
            <w:pPr>
              <w:spacing w:after="0"/>
            </w:pPr>
            <w:r>
              <w:t xml:space="preserve">2</w:t>
            </w:r>
          </w:p>
        </w:tc>
        <w:tc>
          <w:tcPr>
            <w:tcW w:w="1559" w:type="dxa"/>
            <w:vAlign w:val="top"/>
          </w:tcPr>
          <w:p>
            <w:pPr>
              <w:spacing w:after="0"/>
            </w:pPr>
            <w:r>
              <w:t xml:space="preserve">0</w:t>
            </w:r>
          </w:p>
        </w:tc>
        <w:tc>
          <w:tcPr>
            <w:tcW w:w="1559" w:type="dxa"/>
            <w:vAlign w:val="top"/>
          </w:tcPr>
          <w:p>
            <w:pPr>
              <w:spacing w:after="0"/>
            </w:pPr>
            <w:r>
              <w:t xml:space="preserve">0</w:t>
            </w:r>
          </w:p>
        </w:tc>
        <w:tc>
          <w:tcPr>
            <w:tcW w:w="1559" w:type="dxa"/>
            <w:vAlign w:val="top"/>
          </w:tcPr>
          <w:p>
            <w:pPr>
              <w:spacing w:after="0"/>
            </w:pPr>
            <w:r>
              <w:t xml:space="preserve">2</w:t>
            </w:r>
          </w:p>
        </w:tc>
        <w:tc>
          <w:tcPr>
            <w:tcW w:w="1559" w:type="dxa"/>
            <w:vAlign w:val="top"/>
          </w:tcPr>
          <w:p>
            <w:pPr>
              <w:spacing w:after="0"/>
            </w:pPr>
            <w:r>
              <w:t xml:space="preserve">0</w:t>
            </w:r>
          </w:p>
        </w:tc>
      </w:tr>
      <w:tr>
        <w:tc>
          <w:tcPr>
            <w:tcW w:w="1559" w:type="dxa"/>
            <w:vAlign w:val="top"/>
          </w:tcPr>
          <w:p>
            <w:pPr>
              <w:spacing w:after="0"/>
            </w:pPr>
            <w:r>
              <w:t xml:space="preserve">Navigācija</w:t>
            </w:r>
          </w:p>
        </w:tc>
        <w:tc>
          <w:tcPr>
            <w:tcW w:w="1559" w:type="dxa"/>
            <w:vAlign w:val="top"/>
          </w:tcPr>
          <w:p>
            <w:pPr>
              <w:spacing w:after="0"/>
            </w:pPr>
            <w:r>
              <w:t xml:space="preserve">3</w:t>
            </w:r>
          </w:p>
        </w:tc>
        <w:tc>
          <w:tcPr>
            <w:tcW w:w="1559" w:type="dxa"/>
            <w:vAlign w:val="top"/>
          </w:tcPr>
          <w:p>
            <w:pPr>
              <w:spacing w:after="0"/>
            </w:pPr>
            <w:r>
              <w:t xml:space="preserve">0</w:t>
            </w:r>
          </w:p>
        </w:tc>
        <w:tc>
          <w:tcPr>
            <w:tcW w:w="1559" w:type="dxa"/>
            <w:vAlign w:val="top"/>
          </w:tcPr>
          <w:p>
            <w:pPr>
              <w:spacing w:after="0"/>
            </w:pPr>
            <w:r>
              <w:t xml:space="preserve">0</w:t>
            </w:r>
          </w:p>
        </w:tc>
        <w:tc>
          <w:tcPr>
            <w:tcW w:w="1559" w:type="dxa"/>
            <w:vAlign w:val="top"/>
          </w:tcPr>
          <w:p>
            <w:pPr>
              <w:spacing w:after="0"/>
            </w:pPr>
            <w:r>
              <w:t xml:space="preserve">0</w:t>
            </w:r>
          </w:p>
        </w:tc>
        <w:tc>
          <w:tcPr>
            <w:tcW w:w="1559" w:type="dxa"/>
            <w:vAlign w:val="top"/>
          </w:tcPr>
          <w:p>
            <w:pPr>
              <w:spacing w:after="0"/>
            </w:pPr>
            <w:r>
              <w:t xml:space="preserve">3</w:t>
            </w:r>
          </w:p>
        </w:tc>
      </w:tr>
      <w:tr>
        <w:tc>
          <w:tcPr>
            <w:tcW w:w="1559" w:type="dxa"/>
            <w:vAlign w:val="top"/>
          </w:tcPr>
          <w:p>
            <w:pPr>
              <w:spacing w:after="0"/>
            </w:pPr>
            <w:r>
              <w:t xml:space="preserve">Terminoloģija</w:t>
            </w:r>
          </w:p>
        </w:tc>
        <w:tc>
          <w:tcPr>
            <w:tcW w:w="1559" w:type="dxa"/>
            <w:vAlign w:val="top"/>
          </w:tcPr>
          <w:p>
            <w:pPr>
              <w:spacing w:after="0"/>
            </w:pPr>
            <w:r>
              <w:t xml:space="preserve">3</w:t>
            </w:r>
          </w:p>
        </w:tc>
        <w:tc>
          <w:tcPr>
            <w:tcW w:w="1559" w:type="dxa"/>
            <w:vAlign w:val="top"/>
          </w:tcPr>
          <w:p>
            <w:pPr>
              <w:spacing w:after="0"/>
            </w:pPr>
            <w:r>
              <w:t xml:space="preserve">2</w:t>
            </w:r>
          </w:p>
        </w:tc>
        <w:tc>
          <w:tcPr>
            <w:tcW w:w="1559" w:type="dxa"/>
            <w:vAlign w:val="top"/>
          </w:tcPr>
          <w:p>
            <w:pPr>
              <w:spacing w:after="0"/>
            </w:pPr>
            <w:r>
              <w:t xml:space="preserve">0</w:t>
            </w:r>
          </w:p>
        </w:tc>
        <w:tc>
          <w:tcPr>
            <w:tcW w:w="1559" w:type="dxa"/>
            <w:vAlign w:val="top"/>
          </w:tcPr>
          <w:p>
            <w:pPr>
              <w:spacing w:after="0"/>
            </w:pPr>
            <w:r>
              <w:t xml:space="preserve">1</w:t>
            </w:r>
          </w:p>
        </w:tc>
        <w:tc>
          <w:tcPr>
            <w:tcW w:w="1559" w:type="dxa"/>
            <w:vAlign w:val="top"/>
          </w:tcPr>
          <w:p>
            <w:pPr>
              <w:spacing w:after="0"/>
            </w:pPr>
            <w:r>
              <w:t xml:space="preserve">0</w:t>
            </w:r>
          </w:p>
        </w:tc>
      </w:tr>
      <w:tr>
        <w:tc>
          <w:tcPr>
            <w:tcW w:w="1559" w:type="dxa"/>
            <w:vAlign w:val="top"/>
          </w:tcPr>
          <w:p>
            <w:pPr>
              <w:spacing w:after="0"/>
            </w:pPr>
            <w:r>
              <w:t xml:space="preserve">Licences</w:t>
            </w:r>
          </w:p>
        </w:tc>
        <w:tc>
          <w:tcPr>
            <w:tcW w:w="1559" w:type="dxa"/>
            <w:vAlign w:val="top"/>
          </w:tcPr>
          <w:p>
            <w:pPr>
              <w:spacing w:after="0"/>
            </w:pPr>
            <w:r>
              <w:t xml:space="preserve">3</w:t>
            </w:r>
          </w:p>
        </w:tc>
        <w:tc>
          <w:tcPr>
            <w:tcW w:w="1559" w:type="dxa"/>
            <w:vAlign w:val="top"/>
          </w:tcPr>
          <w:p>
            <w:pPr>
              <w:spacing w:after="0"/>
            </w:pPr>
            <w:r>
              <w:t xml:space="preserve">2</w:t>
            </w:r>
          </w:p>
        </w:tc>
        <w:tc>
          <w:tcPr>
            <w:tcW w:w="1559" w:type="dxa"/>
            <w:vAlign w:val="top"/>
          </w:tcPr>
          <w:p>
            <w:pPr>
              <w:spacing w:after="0"/>
            </w:pPr>
            <w:r>
              <w:t xml:space="preserve">0</w:t>
            </w:r>
          </w:p>
        </w:tc>
        <w:tc>
          <w:tcPr>
            <w:tcW w:w="1559" w:type="dxa"/>
            <w:vAlign w:val="top"/>
          </w:tcPr>
          <w:p>
            <w:pPr>
              <w:spacing w:after="0"/>
            </w:pPr>
            <w:r>
              <w:t xml:space="preserve">1</w:t>
            </w:r>
          </w:p>
        </w:tc>
        <w:tc>
          <w:tcPr>
            <w:tcW w:w="1559" w:type="dxa"/>
            <w:vAlign w:val="top"/>
          </w:tcPr>
          <w:p>
            <w:pPr>
              <w:spacing w:after="0"/>
            </w:pPr>
            <w:r>
              <w:t xml:space="preserve">0</w:t>
            </w:r>
          </w:p>
        </w:tc>
      </w:tr>
      <w:tr>
        <w:tc>
          <w:tcPr>
            <w:tcW w:w="1559" w:type="dxa"/>
            <w:vAlign w:val="top"/>
          </w:tcPr>
          <w:p>
            <w:pPr>
              <w:spacing w:after="0"/>
            </w:pPr>
            <w:r>
              <w:t xml:space="preserve">Atbalsts</w:t>
            </w:r>
          </w:p>
        </w:tc>
        <w:tc>
          <w:tcPr>
            <w:tcW w:w="1559" w:type="dxa"/>
            <w:vAlign w:val="top"/>
          </w:tcPr>
          <w:p>
            <w:pPr>
              <w:spacing w:after="0"/>
            </w:pPr>
            <w:r>
              <w:t xml:space="preserve">3</w:t>
            </w:r>
          </w:p>
        </w:tc>
        <w:tc>
          <w:tcPr>
            <w:tcW w:w="1559" w:type="dxa"/>
            <w:vAlign w:val="top"/>
          </w:tcPr>
          <w:p>
            <w:pPr>
              <w:spacing w:after="0"/>
            </w:pPr>
            <w:r>
              <w:t xml:space="preserve">0</w:t>
            </w:r>
          </w:p>
        </w:tc>
        <w:tc>
          <w:tcPr>
            <w:tcW w:w="1559" w:type="dxa"/>
            <w:vAlign w:val="top"/>
          </w:tcPr>
          <w:p>
            <w:pPr>
              <w:spacing w:after="0"/>
            </w:pPr>
            <w:r>
              <w:t xml:space="preserve">0</w:t>
            </w:r>
          </w:p>
        </w:tc>
        <w:tc>
          <w:tcPr>
            <w:tcW w:w="1559" w:type="dxa"/>
            <w:vAlign w:val="top"/>
          </w:tcPr>
          <w:p>
            <w:pPr>
              <w:spacing w:after="0"/>
            </w:pPr>
            <w:r>
              <w:t xml:space="preserve">3</w:t>
            </w:r>
          </w:p>
        </w:tc>
        <w:tc>
          <w:tcPr>
            <w:tcW w:w="1559" w:type="dxa"/>
            <w:vAlign w:val="top"/>
          </w:tcPr>
          <w:p>
            <w:pPr>
              <w:spacing w:after="0"/>
            </w:pPr>
            <w:r>
              <w:t xml:space="preserve">0</w:t>
            </w:r>
          </w:p>
        </w:tc>
      </w:tr>
      <w:tr>
        <w:tc>
          <w:tcPr>
            <w:tcW w:w="1559" w:type="dxa"/>
            <w:vAlign w:val="top"/>
          </w:tcPr>
          <w:p>
            <w:pPr>
              <w:spacing w:after="0"/>
            </w:pPr>
            <w:r>
              <w:t xml:space="preserve">Kļūdu Paziņojumi</w:t>
            </w:r>
          </w:p>
        </w:tc>
        <w:tc>
          <w:tcPr>
            <w:tcW w:w="1559" w:type="dxa"/>
            <w:vAlign w:val="top"/>
          </w:tcPr>
          <w:p>
            <w:pPr>
              <w:spacing w:after="0"/>
            </w:pPr>
            <w:r>
              <w:t xml:space="preserve">3</w:t>
            </w:r>
          </w:p>
        </w:tc>
        <w:tc>
          <w:tcPr>
            <w:tcW w:w="1559" w:type="dxa"/>
            <w:vAlign w:val="top"/>
          </w:tcPr>
          <w:p>
            <w:pPr>
              <w:spacing w:after="0"/>
            </w:pPr>
            <w:r>
              <w:t xml:space="preserve">0</w:t>
            </w:r>
          </w:p>
        </w:tc>
        <w:tc>
          <w:tcPr>
            <w:tcW w:w="1559" w:type="dxa"/>
            <w:vAlign w:val="top"/>
          </w:tcPr>
          <w:p>
            <w:pPr>
              <w:spacing w:after="0"/>
            </w:pPr>
            <w:r>
              <w:t xml:space="preserve">0</w:t>
            </w:r>
          </w:p>
        </w:tc>
        <w:tc>
          <w:tcPr>
            <w:tcW w:w="1559" w:type="dxa"/>
            <w:vAlign w:val="top"/>
          </w:tcPr>
          <w:p>
            <w:pPr>
              <w:spacing w:after="0"/>
            </w:pPr>
            <w:r>
              <w:t xml:space="preserve">3</w:t>
            </w:r>
          </w:p>
        </w:tc>
        <w:tc>
          <w:tcPr>
            <w:tcW w:w="1559" w:type="dxa"/>
            <w:vAlign w:val="top"/>
          </w:tcPr>
          <w:p>
            <w:pPr>
              <w:spacing w:after="0"/>
            </w:pPr>
            <w:r>
              <w:t xml:space="preserve">0</w:t>
            </w:r>
          </w:p>
        </w:tc>
      </w:tr>
      <w:tr>
        <w:tc>
          <w:tcPr>
            <w:tcW w:w="1559" w:type="dxa"/>
            <w:vAlign w:val="top"/>
          </w:tcPr>
          <w:p>
            <w:pPr>
              <w:spacing w:after="0"/>
            </w:pPr>
            <w:r>
              <w:t xml:space="preserve">Iestatījumi</w:t>
            </w:r>
          </w:p>
        </w:tc>
        <w:tc>
          <w:tcPr>
            <w:tcW w:w="1559" w:type="dxa"/>
            <w:vAlign w:val="top"/>
          </w:tcPr>
          <w:p>
            <w:pPr>
              <w:spacing w:after="0"/>
            </w:pPr>
            <w:r>
              <w:t xml:space="preserve">7</w:t>
            </w:r>
          </w:p>
        </w:tc>
        <w:tc>
          <w:tcPr>
            <w:tcW w:w="1559" w:type="dxa"/>
            <w:vAlign w:val="top"/>
          </w:tcPr>
          <w:p>
            <w:pPr>
              <w:spacing w:after="0"/>
            </w:pPr>
            <w:r>
              <w:t xml:space="preserve">4</w:t>
            </w:r>
          </w:p>
        </w:tc>
        <w:tc>
          <w:tcPr>
            <w:tcW w:w="1559" w:type="dxa"/>
            <w:vAlign w:val="top"/>
          </w:tcPr>
          <w:p>
            <w:pPr>
              <w:spacing w:after="0"/>
            </w:pPr>
            <w:r>
              <w:t xml:space="preserve">3</w:t>
            </w:r>
          </w:p>
        </w:tc>
        <w:tc>
          <w:tcPr>
            <w:tcW w:w="1559" w:type="dxa"/>
            <w:vAlign w:val="top"/>
          </w:tcPr>
          <w:p>
            <w:pPr>
              <w:spacing w:after="0"/>
            </w:pPr>
            <w:r>
              <w:t xml:space="preserve">0</w:t>
            </w:r>
          </w:p>
        </w:tc>
        <w:tc>
          <w:tcPr>
            <w:tcW w:w="1559" w:type="dxa"/>
            <w:vAlign w:val="top"/>
          </w:tcPr>
          <w:p>
            <w:pPr>
              <w:spacing w:after="0"/>
            </w:pPr>
            <w:r>
              <w:t xml:space="preserve">0</w:t>
            </w:r>
          </w:p>
        </w:tc>
      </w:tr>
      <w:tr>
        <w:tc>
          <w:tcPr>
            <w:tcW w:w="1559" w:type="dxa"/>
            <w:vAlign w:val="top"/>
          </w:tcPr>
          <w:p>
            <w:pPr>
              <w:spacing w:after="0"/>
            </w:pPr>
            <w:r>
              <w:t xml:space="preserve">Ceļa Karte</w:t>
            </w:r>
          </w:p>
        </w:tc>
        <w:tc>
          <w:tcPr>
            <w:tcW w:w="1559" w:type="dxa"/>
            <w:vAlign w:val="top"/>
          </w:tcPr>
          <w:p>
            <w:pPr>
              <w:spacing w:after="0"/>
            </w:pPr>
            <w:r>
              <w:t xml:space="preserve">3</w:t>
            </w:r>
          </w:p>
        </w:tc>
        <w:tc>
          <w:tcPr>
            <w:tcW w:w="1559" w:type="dxa"/>
            <w:vAlign w:val="top"/>
          </w:tcPr>
          <w:p>
            <w:pPr>
              <w:spacing w:after="0"/>
            </w:pPr>
            <w:r>
              <w:t xml:space="preserve">1</w:t>
            </w:r>
          </w:p>
        </w:tc>
        <w:tc>
          <w:tcPr>
            <w:tcW w:w="1559" w:type="dxa"/>
            <w:vAlign w:val="top"/>
          </w:tcPr>
          <w:p>
            <w:pPr>
              <w:spacing w:after="0"/>
            </w:pPr>
            <w:r>
              <w:t xml:space="preserve">0</w:t>
            </w:r>
          </w:p>
        </w:tc>
        <w:tc>
          <w:tcPr>
            <w:tcW w:w="1559" w:type="dxa"/>
            <w:vAlign w:val="top"/>
          </w:tcPr>
          <w:p>
            <w:pPr>
              <w:spacing w:after="0"/>
            </w:pPr>
            <w:r>
              <w:t xml:space="preserve">0</w:t>
            </w:r>
          </w:p>
        </w:tc>
        <w:tc>
          <w:tcPr>
            <w:tcW w:w="1559" w:type="dxa"/>
            <w:vAlign w:val="top"/>
          </w:tcPr>
          <w:p>
            <w:pPr>
              <w:spacing w:after="0"/>
            </w:pPr>
            <w:r>
              <w:t xml:space="preserve">2</w:t>
            </w:r>
          </w:p>
        </w:tc>
      </w:tr>
      <w:tr>
        <w:tc>
          <w:tcPr>
            <w:tcW w:w="1559" w:type="dxa"/>
            <w:vAlign w:val="top"/>
          </w:tcPr>
          <w:p>
            <w:pPr>
              <w:spacing w:after="0"/>
            </w:pPr>
            <w:r>
              <w:t xml:space="preserve">Tastatūras Saīsnes</w:t>
            </w:r>
          </w:p>
        </w:tc>
        <w:tc>
          <w:tcPr>
            <w:tcW w:w="1559" w:type="dxa"/>
            <w:vAlign w:val="top"/>
          </w:tcPr>
          <w:p>
            <w:pPr>
              <w:spacing w:after="0"/>
            </w:pPr>
            <w:r>
              <w:t xml:space="preserve">1</w:t>
            </w:r>
          </w:p>
        </w:tc>
        <w:tc>
          <w:tcPr>
            <w:tcW w:w="1559" w:type="dxa"/>
            <w:vAlign w:val="top"/>
          </w:tcPr>
          <w:p>
            <w:pPr>
              <w:spacing w:after="0"/>
            </w:pPr>
            <w:r>
              <w:t xml:space="preserve">0</w:t>
            </w:r>
          </w:p>
        </w:tc>
        <w:tc>
          <w:tcPr>
            <w:tcW w:w="1559" w:type="dxa"/>
            <w:vAlign w:val="top"/>
          </w:tcPr>
          <w:p>
            <w:pPr>
              <w:spacing w:after="0"/>
            </w:pPr>
            <w:r>
              <w:t xml:space="preserve">0</w:t>
            </w:r>
          </w:p>
        </w:tc>
        <w:tc>
          <w:tcPr>
            <w:tcW w:w="1559" w:type="dxa"/>
            <w:vAlign w:val="top"/>
          </w:tcPr>
          <w:p>
            <w:pPr>
              <w:spacing w:after="0"/>
            </w:pPr>
            <w:r>
              <w:t xml:space="preserve">0</w:t>
            </w:r>
          </w:p>
        </w:tc>
        <w:tc>
          <w:tcPr>
            <w:tcW w:w="1559" w:type="dxa"/>
            <w:vAlign w:val="top"/>
          </w:tcPr>
          <w:p>
            <w:pPr>
              <w:spacing w:after="0"/>
            </w:pPr>
            <w:r>
              <w:t xml:space="preserve">1</w:t>
            </w:r>
          </w:p>
        </w:tc>
      </w:tr>
      <w:tr>
        <w:tc>
          <w:tcPr>
            <w:tcW w:w="1559" w:type="dxa"/>
            <w:vAlign w:val="top"/>
          </w:tcPr>
          <w:p>
            <w:pPr>
              <w:spacing w:after="0"/>
            </w:pPr>
            <w:r>
              <w:t xml:space="preserve">KOPĀ</w:t>
            </w:r>
          </w:p>
        </w:tc>
        <w:tc>
          <w:tcPr>
            <w:tcW w:w="1559" w:type="dxa"/>
            <w:vAlign w:val="top"/>
          </w:tcPr>
          <w:p>
            <w:pPr>
              <w:spacing w:after="0"/>
            </w:pPr>
            <w:r>
              <w:t xml:space="preserve">70</w:t>
            </w:r>
          </w:p>
        </w:tc>
        <w:tc>
          <w:tcPr>
            <w:tcW w:w="1559" w:type="dxa"/>
            <w:vAlign w:val="top"/>
          </w:tcPr>
          <w:p>
            <w:pPr>
              <w:spacing w:after="0"/>
            </w:pPr>
            <w:r>
              <w:t xml:space="preserve">26</w:t>
            </w:r>
          </w:p>
        </w:tc>
        <w:tc>
          <w:tcPr>
            <w:tcW w:w="1559" w:type="dxa"/>
            <w:vAlign w:val="top"/>
          </w:tcPr>
          <w:p>
            <w:pPr>
              <w:spacing w:after="0"/>
            </w:pPr>
            <w:r>
              <w:t xml:space="preserve">3</w:t>
            </w:r>
          </w:p>
        </w:tc>
        <w:tc>
          <w:tcPr>
            <w:tcW w:w="1559" w:type="dxa"/>
            <w:vAlign w:val="top"/>
          </w:tcPr>
          <w:p>
            <w:pPr>
              <w:spacing w:after="0"/>
            </w:pPr>
            <w:r>
              <w:t xml:space="preserve">23</w:t>
            </w:r>
          </w:p>
        </w:tc>
        <w:tc>
          <w:tcPr>
            <w:tcW w:w="1559" w:type="dxa"/>
            <w:vAlign w:val="top"/>
          </w:tcPr>
          <w:p>
            <w:pPr>
              <w:spacing w:after="0"/>
            </w:pPr>
            <w:r>
              <w:t xml:space="preserve">18</w:t>
            </w:r>
          </w:p>
        </w:tc>
      </w:tr>
    </w:tbl>
    <w:p>
      <w:pPr>
        <w:spacing w:after="0"/>
      </w:pPr>
    </w:p>
    <w:p>
      <w:pPr>
        <w:pStyle w:val="Heading2"/>
      </w:pPr>
      <w:bookmarkStart w:id="90" w:name="sadala_17_3"/>
      <w:r>
        <w:t xml:space="preserve">17.3. Būtiskākie fakta labojumi</w:t>
      </w:r>
      <w:bookmarkEnd w:id="90"/>
    </w:p>
    <w:p>
      <w:r>
        <w:t xml:space="preserve">Šeit ir apkopotas neatbilstības, kur 2026-08-07 dokuments aprakstīja programmu nepareizi. Katra ir pārbaudīta pirmkodā; avots norādīts attiecīgās sadaļas revīzijas piezīmēs.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3118"/>
        <w:gridCol w:w="3118"/>
        <w:gridCol w:w="3118"/>
      </w:tblGrid>
      <w:tr>
        <w:trPr>
          <w:tblHeader/>
        </w:trPr>
        <w:tc>
          <w:tcPr>
            <w:tcW w:w="3118" w:type="dxa"/>
            <w:shd w:val="clear" w:color="auto" w:fill="FFFFFF"/>
            <w:vAlign w:val="top"/>
          </w:tcPr>
          <w:p>
            <w:pPr>
              <w:spacing w:after="0"/>
              <w:rPr>
                <w:b/>
              </w:rPr>
            </w:pPr>
            <w:r>
              <w:rPr>
                <w:b/>
              </w:rPr>
              <w:t xml:space="preserve">Sadaļa</w:t>
            </w:r>
          </w:p>
        </w:tc>
        <w:tc>
          <w:tcPr>
            <w:tcW w:w="3118" w:type="dxa"/>
            <w:shd w:val="clear" w:color="auto" w:fill="FFFFFF"/>
            <w:vAlign w:val="top"/>
          </w:tcPr>
          <w:p>
            <w:pPr>
              <w:spacing w:after="0"/>
              <w:rPr>
                <w:b/>
              </w:rPr>
            </w:pPr>
            <w:r>
              <w:rPr>
                <w:b/>
              </w:rPr>
              <w:t xml:space="preserve">Bija</w:t>
            </w:r>
          </w:p>
        </w:tc>
        <w:tc>
          <w:tcPr>
            <w:tcW w:w="3118" w:type="dxa"/>
            <w:shd w:val="clear" w:color="auto" w:fill="FFFFFF"/>
            <w:vAlign w:val="top"/>
          </w:tcPr>
          <w:p>
            <w:pPr>
              <w:spacing w:after="0"/>
              <w:rPr>
                <w:b/>
              </w:rPr>
            </w:pPr>
            <w:r>
              <w:rPr>
                <w:b/>
              </w:rPr>
              <w:t xml:space="preserve">Tagad</w:t>
            </w:r>
          </w:p>
        </w:tc>
      </w:tr>
      <w:tr>
        <w:tc>
          <w:tcPr>
            <w:tcW w:w="3118" w:type="dxa"/>
            <w:vAlign w:val="top"/>
          </w:tcPr>
          <w:p>
            <w:pPr>
              <w:spacing w:after="0"/>
            </w:pPr>
            <w:r>
              <w:t xml:space="preserve">Darba Sākšana → Palīdzības Pogas</w:t>
            </w:r>
          </w:p>
        </w:tc>
        <w:tc>
          <w:tcPr>
            <w:tcW w:w="3118" w:type="dxa"/>
            <w:vAlign w:val="top"/>
          </w:tcPr>
          <w:p>
            <w:pPr>
              <w:spacing w:after="0"/>
            </w:pPr>
            <w:r>
              <w:t xml:space="preserve">"Labajā augšējā stūrī atrodas Palīdzības Poga… nospiežot atveras pilna dokumentācija"</w:t>
            </w:r>
          </w:p>
        </w:tc>
        <w:tc>
          <w:tcPr>
            <w:tcW w:w="3118" w:type="dxa"/>
            <w:vAlign w:val="top"/>
          </w:tcPr>
          <w:p>
            <w:pPr>
              <w:spacing w:after="0"/>
            </w:pPr>
            <w:r>
              <w:t xml:space="preserve">Trīs pogu veidi: (1) rīkjoslā — norādīšanas režīms, (2) formās — atver konkrēto sadaļu, (3) sākuma ekrānā — atver dokumentāciju no sākuma</w:t>
            </w:r>
          </w:p>
        </w:tc>
      </w:tr>
      <w:tr>
        <w:tc>
          <w:tcPr>
            <w:tcW w:w="3118" w:type="dxa"/>
            <w:vAlign w:val="top"/>
          </w:tcPr>
          <w:p>
            <w:pPr>
              <w:spacing w:after="0"/>
            </w:pPr>
            <w:r>
              <w:t xml:space="preserve">Aprakstīšanas Process → Kā Aprakstīt Tekstuālos Dokumentus</w:t>
            </w:r>
          </w:p>
        </w:tc>
        <w:tc>
          <w:tcPr>
            <w:tcW w:w="3118" w:type="dxa"/>
            <w:vAlign w:val="top"/>
          </w:tcPr>
          <w:p>
            <w:pPr>
              <w:spacing w:after="0"/>
            </w:pPr>
            <w:r>
              <w:t xml:space="preserve">"Pārbaudiet vienību verifikācijas skatā"</w:t>
            </w:r>
          </w:p>
        </w:tc>
        <w:tc>
          <w:tcPr>
            <w:tcW w:w="3118" w:type="dxa"/>
            <w:vAlign w:val="top"/>
          </w:tcPr>
          <w:p>
            <w:pPr>
              <w:spacing w:after="0"/>
            </w:pPr>
            <w:r>
              <w:t xml:space="preserve">"Pārbaudiet vienību logā Projekta Statuss"</w:t>
            </w:r>
          </w:p>
        </w:tc>
      </w:tr>
      <w:tr>
        <w:tc>
          <w:tcPr>
            <w:tcW w:w="3118" w:type="dxa"/>
            <w:vAlign w:val="top"/>
          </w:tcPr>
          <w:p>
            <w:pPr>
              <w:spacing w:after="0"/>
            </w:pPr>
            <w:r>
              <w:t xml:space="preserve">Aprakstīšanas Process → Pilna Darba Plūsma</w:t>
            </w:r>
          </w:p>
        </w:tc>
        <w:tc>
          <w:tcPr>
            <w:tcW w:w="3118" w:type="dxa"/>
            <w:vAlign w:val="top"/>
          </w:tcPr>
          <w:p>
            <w:pPr>
              <w:spacing w:after="0"/>
            </w:pPr>
            <w:r>
              <w:t xml:space="preserve">"Atveriet pārbaudes skatu"</w:t>
            </w:r>
          </w:p>
        </w:tc>
        <w:tc>
          <w:tcPr>
            <w:tcW w:w="3118" w:type="dxa"/>
            <w:vAlign w:val="top"/>
          </w:tcPr>
          <w:p>
            <w:pPr>
              <w:spacing w:after="0"/>
            </w:pPr>
            <w:r>
              <w:t xml:space="preserve">"Atveriet logu Statuss"</w:t>
            </w:r>
          </w:p>
        </w:tc>
      </w:tr>
      <w:tr>
        <w:tc>
          <w:tcPr>
            <w:tcW w:w="3118" w:type="dxa"/>
            <w:vAlign w:val="top"/>
          </w:tcPr>
          <w:p>
            <w:pPr>
              <w:spacing w:after="0"/>
            </w:pPr>
            <w:r>
              <w:t xml:space="preserve">Aprakstīšanas Process → Pilna Darba Plūsma</w:t>
            </w:r>
          </w:p>
        </w:tc>
        <w:tc>
          <w:tcPr>
            <w:tcW w:w="3118" w:type="dxa"/>
            <w:vAlign w:val="top"/>
          </w:tcPr>
          <w:p>
            <w:pPr>
              <w:spacing w:after="0"/>
            </w:pPr>
            <w:r>
              <w:t xml:space="preserve">"Kad projekts ir Gatavs OPEX, eksportējiet US un PN aktu vai ģenerējiet pilnu OPEX pakotni"</w:t>
            </w:r>
          </w:p>
        </w:tc>
        <w:tc>
          <w:tcPr>
            <w:tcW w:w="3118" w:type="dxa"/>
            <w:vAlign w:val="top"/>
          </w:tcPr>
          <w:p>
            <w:pPr>
              <w:spacing w:after="0"/>
            </w:pPr>
            <w:r>
              <w:t xml:space="preserve">Nosauktas trīs pogas: "Eksportēt US sarakstu", "Eksportēt PN aktu", "Ģenerēt OPEX"</w:t>
            </w:r>
          </w:p>
        </w:tc>
      </w:tr>
      <w:tr>
        <w:tc>
          <w:tcPr>
            <w:tcW w:w="3118" w:type="dxa"/>
            <w:vAlign w:val="top"/>
          </w:tcPr>
          <w:p>
            <w:pPr>
              <w:spacing w:after="0"/>
            </w:pPr>
            <w:r>
              <w:t xml:space="preserve">Aprakstīšanas Process → Labākā Prakse</w:t>
            </w:r>
          </w:p>
        </w:tc>
        <w:tc>
          <w:tcPr>
            <w:tcW w:w="3118" w:type="dxa"/>
            <w:vAlign w:val="top"/>
          </w:tcPr>
          <w:p>
            <w:pPr>
              <w:spacing w:after="0"/>
            </w:pPr>
            <w:r>
              <w:t xml:space="preserve">"…pārbaudiet interneta savienojumu…"</w:t>
            </w:r>
          </w:p>
        </w:tc>
        <w:tc>
          <w:tcPr>
            <w:tcW w:w="3118" w:type="dxa"/>
            <w:vAlign w:val="top"/>
          </w:tcPr>
          <w:p>
            <w:pPr>
              <w:spacing w:after="0"/>
            </w:pPr>
            <w:r>
              <w:t xml:space="preserve">"…pārbaudiet, vai DARi joprojām darbojas…"</w:t>
            </w:r>
          </w:p>
        </w:tc>
      </w:tr>
      <w:tr>
        <w:tc>
          <w:tcPr>
            <w:tcW w:w="3118" w:type="dxa"/>
            <w:vAlign w:val="top"/>
          </w:tcPr>
          <w:p>
            <w:pPr>
              <w:spacing w:after="0"/>
            </w:pPr>
            <w:r>
              <w:t xml:space="preserve">Aprakstīšanas Process → Labākā Prakse</w:t>
            </w:r>
          </w:p>
        </w:tc>
        <w:tc>
          <w:tcPr>
            <w:tcW w:w="3118" w:type="dxa"/>
            <w:vAlign w:val="top"/>
          </w:tcPr>
          <w:p>
            <w:pPr>
              <w:spacing w:after="0"/>
            </w:pPr>
            <w:r>
              <w:t xml:space="preserve">"Pārbaudiet faila formātu"</w:t>
            </w:r>
          </w:p>
        </w:tc>
        <w:tc>
          <w:tcPr>
            <w:tcW w:w="3118" w:type="dxa"/>
            <w:vAlign w:val="top"/>
          </w:tcPr>
          <w:p>
            <w:pPr>
              <w:spacing w:after="0"/>
            </w:pPr>
            <w:r>
              <w:t xml:space="preserve">Piebilde, ka programma formātu pievienošanas brīdī neaptur</w:t>
            </w:r>
          </w:p>
        </w:tc>
      </w:tr>
      <w:tr>
        <w:tc>
          <w:tcPr>
            <w:tcW w:w="3118" w:type="dxa"/>
            <w:vAlign w:val="top"/>
          </w:tcPr>
          <w:p>
            <w:pPr>
              <w:spacing w:after="0"/>
            </w:pPr>
            <w:r>
              <w:t xml:space="preserve">Projektu Pārvaldība → Projekta Izveides Forma</w:t>
            </w:r>
          </w:p>
        </w:tc>
        <w:tc>
          <w:tcPr>
            <w:tcW w:w="3118" w:type="dxa"/>
            <w:vAlign w:val="top"/>
          </w:tcPr>
          <w:p>
            <w:pPr>
              <w:spacing w:after="0"/>
            </w:pPr>
            <w:r>
              <w:t xml:space="preserve">"Mape nevar atrasties ārpusējā nesējā (USB, tīkla disks)"</w:t>
            </w:r>
          </w:p>
        </w:tc>
        <w:tc>
          <w:tcPr>
            <w:tcW w:w="3118" w:type="dxa"/>
            <w:vAlign w:val="top"/>
          </w:tcPr>
          <w:p>
            <w:pPr>
              <w:spacing w:after="0"/>
            </w:pPr>
            <w:r>
              <w:t xml:space="preserve">"Ceļš nedrīkst būt garāks par 100 rakstzīmēm"</w:t>
            </w:r>
          </w:p>
        </w:tc>
      </w:tr>
      <w:tr>
        <w:tc>
          <w:tcPr>
            <w:tcW w:w="3118" w:type="dxa"/>
            <w:vAlign w:val="top"/>
          </w:tcPr>
          <w:p>
            <w:pPr>
              <w:spacing w:after="0"/>
            </w:pPr>
            <w:r>
              <w:t xml:space="preserve">Uzskaites Saraksti → Uzskaites Sarakstu Veidi</w:t>
            </w:r>
          </w:p>
        </w:tc>
        <w:tc>
          <w:tcPr>
            <w:tcW w:w="3118" w:type="dxa"/>
            <w:vAlign w:val="top"/>
          </w:tcPr>
          <w:p>
            <w:pPr>
              <w:spacing w:after="0"/>
            </w:pPr>
            <w:r>
              <w:t xml:space="preserve">"Tekstuāls: PDF, DOC, DOCX, JPG, PNG, TIF, TIFF"</w:t>
            </w:r>
          </w:p>
        </w:tc>
        <w:tc>
          <w:tcPr>
            <w:tcW w:w="3118" w:type="dxa"/>
            <w:vAlign w:val="top"/>
          </w:tcPr>
          <w:p>
            <w:pPr>
              <w:spacing w:after="0"/>
            </w:pPr>
            <w:r>
              <w:t xml:space="preserve">"Tekstuāls: PDF, DOC, DOCX, TXT, JPG, JPEG, PNG, GIF, BMP"</w:t>
            </w:r>
          </w:p>
        </w:tc>
      </w:tr>
      <w:tr>
        <w:tc>
          <w:tcPr>
            <w:tcW w:w="3118" w:type="dxa"/>
            <w:vAlign w:val="top"/>
          </w:tcPr>
          <w:p>
            <w:pPr>
              <w:spacing w:after="0"/>
            </w:pPr>
            <w:r>
              <w:t xml:space="preserve">Uzskaites Saraksti → Uzskaites Sarakstu Veidi</w:t>
            </w:r>
          </w:p>
        </w:tc>
        <w:tc>
          <w:tcPr>
            <w:tcW w:w="3118" w:type="dxa"/>
            <w:vAlign w:val="top"/>
          </w:tcPr>
          <w:p>
            <w:pPr>
              <w:spacing w:after="0"/>
            </w:pPr>
            <w:r>
              <w:t xml:space="preserve">"Foto: …, TIFF" / "Video: …, FLV" / "Skaņas: …, FLAC"</w:t>
            </w:r>
          </w:p>
        </w:tc>
        <w:tc>
          <w:tcPr>
            <w:tcW w:w="3118" w:type="dxa"/>
            <w:vAlign w:val="top"/>
          </w:tcPr>
          <w:p>
            <w:pPr>
              <w:spacing w:after="0"/>
            </w:pPr>
            <w:r>
              <w:t xml:space="preserve">TIFF, FLV un FLAC izņemti no sarakstiem</w:t>
            </w:r>
          </w:p>
        </w:tc>
      </w:tr>
      <w:tr>
        <w:tc>
          <w:tcPr>
            <w:tcW w:w="3118" w:type="dxa"/>
            <w:vAlign w:val="top"/>
          </w:tcPr>
          <w:p>
            <w:pPr>
              <w:spacing w:after="0"/>
            </w:pPr>
            <w:r>
              <w:t xml:space="preserve">Uzskaites Saraksti → Uzskaites Sarakstu Veidi</w:t>
            </w:r>
          </w:p>
        </w:tc>
        <w:tc>
          <w:tcPr>
            <w:tcW w:w="3118" w:type="dxa"/>
            <w:vAlign w:val="top"/>
          </w:tcPr>
          <w:p>
            <w:pPr>
              <w:spacing w:after="0"/>
            </w:pPr>
            <w:r>
              <w:t xml:space="preserve">"TIFF/TIF netiek pieņemtas"</w:t>
            </w:r>
          </w:p>
        </w:tc>
        <w:tc>
          <w:tcPr>
            <w:tcW w:w="3118" w:type="dxa"/>
            <w:vAlign w:val="top"/>
          </w:tcPr>
          <w:p>
            <w:pPr>
              <w:spacing w:after="0"/>
            </w:pPr>
            <w:r>
              <w:t xml:space="preserve">Precizēts: formāts pievienošanas brīdī vispār netiek pārbaudīts</w:t>
            </w:r>
          </w:p>
        </w:tc>
      </w:tr>
      <w:tr>
        <w:tc>
          <w:tcPr>
            <w:tcW w:w="3118" w:type="dxa"/>
            <w:vAlign w:val="top"/>
          </w:tcPr>
          <w:p>
            <w:pPr>
              <w:spacing w:after="0"/>
            </w:pPr>
            <w:r>
              <w:t xml:space="preserve">Dokumenti → Dokumentu Metadati</w:t>
            </w:r>
          </w:p>
        </w:tc>
        <w:tc>
          <w:tcPr>
            <w:tcW w:w="3118" w:type="dxa"/>
            <w:vAlign w:val="top"/>
          </w:tcPr>
          <w:p>
            <w:pPr>
              <w:spacing w:after="0"/>
            </w:pPr>
            <w:r>
              <w:t xml:space="preserve">"Reģistrācijas numurs (nav obligāts)"</w:t>
            </w:r>
          </w:p>
        </w:tc>
        <w:tc>
          <w:tcPr>
            <w:tcW w:w="3118" w:type="dxa"/>
            <w:vAlign w:val="top"/>
          </w:tcPr>
          <w:p>
            <w:pPr>
              <w:spacing w:after="0"/>
            </w:pPr>
            <w:r>
              <w:t xml:space="preserve">"Reģistrācijas numurs (obligāts, līdz 30 rakstzīmēm)"</w:t>
            </w:r>
          </w:p>
        </w:tc>
      </w:tr>
      <w:tr>
        <w:tc>
          <w:tcPr>
            <w:tcW w:w="3118" w:type="dxa"/>
            <w:vAlign w:val="top"/>
          </w:tcPr>
          <w:p>
            <w:pPr>
              <w:spacing w:after="0"/>
            </w:pPr>
            <w:r>
              <w:t xml:space="preserve">Dokumenti → Datņu Pievienošana</w:t>
            </w:r>
          </w:p>
        </w:tc>
        <w:tc>
          <w:tcPr>
            <w:tcW w:w="3118" w:type="dxa"/>
            <w:vAlign w:val="top"/>
          </w:tcPr>
          <w:p>
            <w:pPr>
              <w:spacing w:after="0"/>
            </w:pPr>
            <w:r>
              <w:t xml:space="preserve">"Foto: …, TIFF" / "Video: …, FLV" / "Skaņas: …, FLAC" / "Tekstuāls: …, TIF, TIFF"</w:t>
            </w:r>
          </w:p>
        </w:tc>
        <w:tc>
          <w:tcPr>
            <w:tcW w:w="3118" w:type="dxa"/>
            <w:vAlign w:val="top"/>
          </w:tcPr>
          <w:p>
            <w:pPr>
              <w:spacing w:after="0"/>
            </w:pPr>
            <w:r>
              <w:t xml:space="preserve">Šie formāti izņemti; tekstuālajam pievienoti TXT, GIF, BMP</w:t>
            </w:r>
          </w:p>
        </w:tc>
      </w:tr>
      <w:tr>
        <w:tc>
          <w:tcPr>
            <w:tcW w:w="3118" w:type="dxa"/>
            <w:vAlign w:val="top"/>
          </w:tcPr>
          <w:p>
            <w:pPr>
              <w:spacing w:after="0"/>
            </w:pPr>
            <w:r>
              <w:t xml:space="preserve">Dokumenti → Datņu Pievienošana</w:t>
            </w:r>
          </w:p>
        </w:tc>
        <w:tc>
          <w:tcPr>
            <w:tcW w:w="3118" w:type="dxa"/>
            <w:vAlign w:val="top"/>
          </w:tcPr>
          <w:p>
            <w:pPr>
              <w:spacing w:after="0"/>
            </w:pPr>
            <w:r>
              <w:t xml:space="preserve">"TIFF/TIF netiek pieņemtas"</w:t>
            </w:r>
          </w:p>
        </w:tc>
        <w:tc>
          <w:tcPr>
            <w:tcW w:w="3118" w:type="dxa"/>
            <w:vAlign w:val="top"/>
          </w:tcPr>
          <w:p>
            <w:pPr>
              <w:spacing w:after="0"/>
            </w:pPr>
            <w:r>
              <w:t xml:space="preserve">Precizēts, ka formāts pievienošanas brīdī netiek pārbaudīts</w:t>
            </w:r>
          </w:p>
        </w:tc>
      </w:tr>
      <w:tr>
        <w:tc>
          <w:tcPr>
            <w:tcW w:w="3118" w:type="dxa"/>
            <w:vAlign w:val="top"/>
          </w:tcPr>
          <w:p>
            <w:pPr>
              <w:spacing w:after="0"/>
            </w:pPr>
            <w:r>
              <w:t xml:space="preserve">Dokumenti → Datņu Pievienošana</w:t>
            </w:r>
          </w:p>
        </w:tc>
        <w:tc>
          <w:tcPr>
            <w:tcW w:w="3118" w:type="dxa"/>
            <w:vAlign w:val="top"/>
          </w:tcPr>
          <w:p>
            <w:pPr>
              <w:spacing w:after="0"/>
            </w:pPr>
            <w:r>
              <w:t xml:space="preserve">"pārbaudes skatā tie tiks parādīti kā trūkstoši"</w:t>
            </w:r>
          </w:p>
        </w:tc>
        <w:tc>
          <w:tcPr>
            <w:tcW w:w="3118" w:type="dxa"/>
            <w:vAlign w:val="top"/>
          </w:tcPr>
          <w:p>
            <w:pPr>
              <w:spacing w:after="0"/>
            </w:pPr>
            <w:r>
              <w:t xml:space="preserve">"logā Projekta Statuss tās tiks parādītas kā trūkstošas"</w:t>
            </w:r>
          </w:p>
        </w:tc>
      </w:tr>
      <w:tr>
        <w:tc>
          <w:tcPr>
            <w:tcW w:w="3118" w:type="dxa"/>
            <w:vAlign w:val="top"/>
          </w:tcPr>
          <w:p>
            <w:pPr>
              <w:spacing w:after="0"/>
            </w:pPr>
            <w:r>
              <w:t xml:space="preserve">Dokumenti → Tekstuālie vs Mediju Dokumenti</w:t>
            </w:r>
          </w:p>
        </w:tc>
        <w:tc>
          <w:tcPr>
            <w:tcW w:w="3118" w:type="dxa"/>
            <w:vAlign w:val="top"/>
          </w:tcPr>
          <w:p>
            <w:pPr>
              <w:spacing w:after="0"/>
            </w:pPr>
            <w:r>
              <w:t xml:space="preserve">"Atļautie failu formāti: PDF, DOC, DOCX, JPG, JPEG, PNG, TIF, TIFF"</w:t>
            </w:r>
          </w:p>
        </w:tc>
        <w:tc>
          <w:tcPr>
            <w:tcW w:w="3118" w:type="dxa"/>
            <w:vAlign w:val="top"/>
          </w:tcPr>
          <w:p>
            <w:pPr>
              <w:spacing w:after="0"/>
            </w:pPr>
            <w:r>
              <w:t xml:space="preserve">"Atļautie datņu formāti: PDF, DOC, DOCX, TXT, JPG, JPEG, PNG, GIF, BMP"</w:t>
            </w:r>
          </w:p>
        </w:tc>
      </w:tr>
      <w:tr>
        <w:tc>
          <w:tcPr>
            <w:tcW w:w="3118" w:type="dxa"/>
            <w:vAlign w:val="top"/>
          </w:tcPr>
          <w:p>
            <w:pPr>
              <w:spacing w:after="0"/>
            </w:pPr>
            <w:r>
              <w:t xml:space="preserve">Dokumenti → Datņu Augšupielāde un Pārvaldība</w:t>
            </w:r>
          </w:p>
        </w:tc>
        <w:tc>
          <w:tcPr>
            <w:tcW w:w="3118" w:type="dxa"/>
            <w:vAlign w:val="top"/>
          </w:tcPr>
          <w:p>
            <w:pPr>
              <w:spacing w:after="0"/>
            </w:pPr>
            <w:r>
              <w:t xml:space="preserve">"Varat augšupielādēt vairākas datnes vienlaikus (ja atbalstīts)"</w:t>
            </w:r>
          </w:p>
        </w:tc>
        <w:tc>
          <w:tcPr>
            <w:tcW w:w="3118" w:type="dxa"/>
            <w:vAlign w:val="top"/>
          </w:tcPr>
          <w:p>
            <w:pPr>
              <w:spacing w:after="0"/>
            </w:pPr>
            <w:r>
              <w:t xml:space="preserve">"Vairākas datnes vienlaikus var augšupielādēt tikai tekstuālos uzskaites sarakstos"</w:t>
            </w:r>
          </w:p>
        </w:tc>
      </w:tr>
      <w:tr>
        <w:tc>
          <w:tcPr>
            <w:tcW w:w="3118" w:type="dxa"/>
            <w:vAlign w:val="top"/>
          </w:tcPr>
          <w:p>
            <w:pPr>
              <w:spacing w:after="0"/>
            </w:pPr>
            <w:r>
              <w:t xml:space="preserve">Dokumenti → Datņu Augšupielāde un Pārvaldība</w:t>
            </w:r>
          </w:p>
        </w:tc>
        <w:tc>
          <w:tcPr>
            <w:tcW w:w="3118" w:type="dxa"/>
            <w:vAlign w:val="top"/>
          </w:tcPr>
          <w:p>
            <w:pPr>
              <w:spacing w:after="0"/>
            </w:pPr>
            <w:r>
              <w:t xml:space="preserve">"Datnes formātam jāatbilst"</w:t>
            </w:r>
          </w:p>
        </w:tc>
        <w:tc>
          <w:tcPr>
            <w:tcW w:w="3118" w:type="dxa"/>
            <w:vAlign w:val="top"/>
          </w:tcPr>
          <w:p>
            <w:pPr>
              <w:spacing w:after="0"/>
            </w:pPr>
            <w:r>
              <w:t xml:space="preserve">Piebilde, ka programma to nepārbauda pievienošanas brīdī</w:t>
            </w:r>
          </w:p>
        </w:tc>
      </w:tr>
      <w:tr>
        <w:tc>
          <w:tcPr>
            <w:tcW w:w="3118" w:type="dxa"/>
            <w:vAlign w:val="top"/>
          </w:tcPr>
          <w:p>
            <w:pPr>
              <w:spacing w:after="0"/>
            </w:pPr>
            <w:r>
              <w:t xml:space="preserve">Pārbaude un Validācija → Projekta Statuss</w:t>
            </w:r>
          </w:p>
        </w:tc>
        <w:tc>
          <w:tcPr>
            <w:tcW w:w="3118" w:type="dxa"/>
            <w:vAlign w:val="top"/>
          </w:tcPr>
          <w:p>
            <w:pPr>
              <w:spacing w:after="0"/>
            </w:pPr>
            <w:r>
              <w:t xml:space="preserve">"Noklikšķiniet uz Pārbaudīt projektu pogas galvenajā projekta skatā"</w:t>
            </w:r>
          </w:p>
        </w:tc>
        <w:tc>
          <w:tcPr>
            <w:tcW w:w="3118" w:type="dxa"/>
            <w:vAlign w:val="top"/>
          </w:tcPr>
          <w:p>
            <w:pPr>
              <w:spacing w:after="0"/>
            </w:pPr>
            <w:r>
              <w:t xml:space="preserve">"Noklikšķiniet uz pogas Statuss projekta rīkjoslā"</w:t>
            </w:r>
          </w:p>
        </w:tc>
      </w:tr>
      <w:tr>
        <w:tc>
          <w:tcPr>
            <w:tcW w:w="3118" w:type="dxa"/>
            <w:vAlign w:val="top"/>
          </w:tcPr>
          <w:p>
            <w:pPr>
              <w:spacing w:after="0"/>
            </w:pPr>
            <w:r>
              <w:t xml:space="preserve">Pārbaude un Validācija → Projekta Statuss</w:t>
            </w:r>
          </w:p>
        </w:tc>
        <w:tc>
          <w:tcPr>
            <w:tcW w:w="3118" w:type="dxa"/>
            <w:vAlign w:val="top"/>
          </w:tcPr>
          <w:p>
            <w:pPr>
              <w:spacing w:after="0"/>
            </w:pPr>
            <w:r>
              <w:t xml:space="preserve">Nebija cilņu</w:t>
            </w:r>
          </w:p>
        </w:tc>
        <w:tc>
          <w:tcPr>
            <w:tcW w:w="3118" w:type="dxa"/>
            <w:vAlign w:val="top"/>
          </w:tcPr>
          <w:p>
            <w:pPr>
              <w:spacing w:after="0"/>
            </w:pPr>
            <w:r>
              <w:t xml:space="preserve">Aprakstītas trīs cilnes: Projekta pamatinformācija, Pārskats, Projekta ceļvedis</w:t>
            </w:r>
          </w:p>
        </w:tc>
      </w:tr>
      <w:tr>
        <w:tc>
          <w:tcPr>
            <w:tcW w:w="3118" w:type="dxa"/>
            <w:vAlign w:val="top"/>
          </w:tcPr>
          <w:p>
            <w:pPr>
              <w:spacing w:after="0"/>
            </w:pPr>
            <w:r>
              <w:t xml:space="preserve">Pārbaude un Validācija → Projekta Statuss</w:t>
            </w:r>
          </w:p>
        </w:tc>
        <w:tc>
          <w:tcPr>
            <w:tcW w:w="3118" w:type="dxa"/>
            <w:vAlign w:val="top"/>
          </w:tcPr>
          <w:p>
            <w:pPr>
              <w:spacing w:after="0"/>
            </w:pPr>
            <w:r>
              <w:t xml:space="preserve">"Gatavības statuss OPEX iesniegšanai (✓ vai ✗)" statistikas joslā</w:t>
            </w:r>
          </w:p>
        </w:tc>
        <w:tc>
          <w:tcPr>
            <w:tcW w:w="3118" w:type="dxa"/>
            <w:vAlign w:val="top"/>
          </w:tcPr>
          <w:p>
            <w:pPr>
              <w:spacing w:after="0"/>
            </w:pPr>
            <w:r>
              <w:t xml:space="preserve">Gatavības statuss ir cilnē "Pārskats", nevis statistikas joslā</w:t>
            </w:r>
          </w:p>
        </w:tc>
      </w:tr>
      <w:tr>
        <w:tc>
          <w:tcPr>
            <w:tcW w:w="3118" w:type="dxa"/>
            <w:vAlign w:val="top"/>
          </w:tcPr>
          <w:p>
            <w:pPr>
              <w:spacing w:after="0"/>
            </w:pPr>
            <w:r>
              <w:t xml:space="preserve">Pārbaude un Validācija → Projekta Statuss</w:t>
            </w:r>
          </w:p>
        </w:tc>
        <w:tc>
          <w:tcPr>
            <w:tcW w:w="3118" w:type="dxa"/>
            <w:vAlign w:val="top"/>
          </w:tcPr>
          <w:p>
            <w:pPr>
              <w:spacing w:after="0"/>
            </w:pPr>
            <w:r>
              <w:t xml:space="preserve">"Statistika tiek atjaunināta reālajā laikā"</w:t>
            </w:r>
          </w:p>
        </w:tc>
        <w:tc>
          <w:tcPr>
            <w:tcW w:w="3118" w:type="dxa"/>
            <w:vAlign w:val="top"/>
          </w:tcPr>
          <w:p>
            <w:pPr>
              <w:spacing w:after="0"/>
            </w:pPr>
            <w:r>
              <w:t xml:space="preserve">"Statistika tiek pārrēķināta, katru reizi palaižot validāciju"</w:t>
            </w:r>
          </w:p>
        </w:tc>
      </w:tr>
      <w:tr>
        <w:tc>
          <w:tcPr>
            <w:tcW w:w="3118" w:type="dxa"/>
            <w:vAlign w:val="top"/>
          </w:tcPr>
          <w:p>
            <w:pPr>
              <w:spacing w:after="0"/>
            </w:pPr>
            <w:r>
              <w:t xml:space="preserve">Pārbaude un Validācija → Kļūdu Izpratne</w:t>
            </w:r>
          </w:p>
        </w:tc>
        <w:tc>
          <w:tcPr>
            <w:tcW w:w="3118" w:type="dxa"/>
            <w:vAlign w:val="top"/>
          </w:tcPr>
          <w:p>
            <w:pPr>
              <w:spacing w:after="0"/>
            </w:pPr>
            <w:r>
              <w:t xml:space="preserve">"Pārbaudes logs aizvērsies"</w:t>
            </w:r>
          </w:p>
        </w:tc>
        <w:tc>
          <w:tcPr>
            <w:tcW w:w="3118" w:type="dxa"/>
            <w:vAlign w:val="top"/>
          </w:tcPr>
          <w:p>
            <w:pPr>
              <w:spacing w:after="0"/>
            </w:pPr>
            <w:r>
              <w:t xml:space="preserve">"Logs Projekta Statuss aizvērsies"</w:t>
            </w:r>
          </w:p>
        </w:tc>
      </w:tr>
      <w:tr>
        <w:tc>
          <w:tcPr>
            <w:tcW w:w="3118" w:type="dxa"/>
            <w:vAlign w:val="top"/>
          </w:tcPr>
          <w:p>
            <w:pPr>
              <w:spacing w:after="0"/>
            </w:pPr>
            <w:r>
              <w:t xml:space="preserve">Pārbaude un Validācija → Filtri un Skati</w:t>
            </w:r>
          </w:p>
        </w:tc>
        <w:tc>
          <w:tcPr>
            <w:tcW w:w="3118" w:type="dxa"/>
            <w:vAlign w:val="top"/>
          </w:tcPr>
          <w:p>
            <w:pPr>
              <w:spacing w:after="0"/>
            </w:pPr>
            <w:r>
              <w:t xml:space="preserve">"Pārbaudes skatā pieejami vairāki filtri" ar trim režīmiem (Rādīt visu / Rādīt kļūdas / Problēmas)</w:t>
            </w:r>
          </w:p>
        </w:tc>
        <w:tc>
          <w:tcPr>
            <w:tcW w:w="3118" w:type="dxa"/>
            <w:vAlign w:val="top"/>
          </w:tcPr>
          <w:p>
            <w:pPr>
              <w:spacing w:after="0"/>
            </w:pPr>
            <w:r>
              <w:t xml:space="preserve">Divi pārslēgi: saturs (Visi / Kļūdas) un Fiziskais/Elektroniskais</w:t>
            </w:r>
          </w:p>
        </w:tc>
      </w:tr>
      <w:tr>
        <w:tc>
          <w:tcPr>
            <w:tcW w:w="3118" w:type="dxa"/>
            <w:vAlign w:val="top"/>
          </w:tcPr>
          <w:p>
            <w:pPr>
              <w:spacing w:after="0"/>
            </w:pPr>
            <w:r>
              <w:t xml:space="preserve">Pārbaude un Validācija → Filtri un Skati</w:t>
            </w:r>
          </w:p>
        </w:tc>
        <w:tc>
          <w:tcPr>
            <w:tcW w:w="3118" w:type="dxa"/>
            <w:vAlign w:val="top"/>
          </w:tcPr>
          <w:p>
            <w:pPr>
              <w:spacing w:after="0"/>
            </w:pPr>
            <w:r>
              <w:t xml:space="preserve">"Sistēma automātiski izvēlas Rādīt kļūdas, ja projektā ir kļūdas"</w:t>
            </w:r>
          </w:p>
        </w:tc>
        <w:tc>
          <w:tcPr>
            <w:tcW w:w="3118" w:type="dxa"/>
            <w:vAlign w:val="top"/>
          </w:tcPr>
          <w:p>
            <w:pPr>
              <w:spacing w:after="0"/>
            </w:pPr>
            <w:r>
              <w:t xml:space="preserve">Izņemts</w:t>
            </w:r>
          </w:p>
        </w:tc>
      </w:tr>
      <w:tr>
        <w:tc>
          <w:tcPr>
            <w:tcW w:w="3118" w:type="dxa"/>
            <w:vAlign w:val="top"/>
          </w:tcPr>
          <w:p>
            <w:pPr>
              <w:spacing w:after="0"/>
            </w:pPr>
            <w:r>
              <w:t xml:space="preserve">Pārbaude un Validācija → Filtri un Skati</w:t>
            </w:r>
          </w:p>
        </w:tc>
        <w:tc>
          <w:tcPr>
            <w:tcW w:w="3118" w:type="dxa"/>
            <w:vAlign w:val="top"/>
          </w:tcPr>
          <w:p>
            <w:pPr>
              <w:spacing w:after="0"/>
            </w:pPr>
            <w:r>
              <w:t xml:space="preserve">"Atsvaidzināšanas poga (↻)"</w:t>
            </w:r>
          </w:p>
        </w:tc>
        <w:tc>
          <w:tcPr>
            <w:tcW w:w="3118" w:type="dxa"/>
            <w:vAlign w:val="top"/>
          </w:tcPr>
          <w:p>
            <w:pPr>
              <w:spacing w:after="0"/>
            </w:pPr>
            <w:r>
              <w:t xml:space="preserve">Poga "Atjaunināt"</w:t>
            </w:r>
          </w:p>
        </w:tc>
      </w:tr>
      <w:tr>
        <w:tc>
          <w:tcPr>
            <w:tcW w:w="3118" w:type="dxa"/>
            <w:vAlign w:val="top"/>
          </w:tcPr>
          <w:p>
            <w:pPr>
              <w:spacing w:after="0"/>
            </w:pPr>
            <w:r>
              <w:t xml:space="preserve">Pārbaude un Validācija → OPEX Eksportēšana</w:t>
            </w:r>
          </w:p>
        </w:tc>
        <w:tc>
          <w:tcPr>
            <w:tcW w:w="3118" w:type="dxa"/>
            <w:vAlign w:val="top"/>
          </w:tcPr>
          <w:p>
            <w:pPr>
              <w:spacing w:after="0"/>
            </w:pPr>
            <w:r>
              <w:t xml:space="preserve">"Eksporta veidi" — divas pogas ("Eksportēt US", "Eksportēt PN")</w:t>
            </w:r>
          </w:p>
        </w:tc>
        <w:tc>
          <w:tcPr>
            <w:tcW w:w="3118" w:type="dxa"/>
            <w:vAlign w:val="top"/>
          </w:tcPr>
          <w:p>
            <w:pPr>
              <w:spacing w:after="0"/>
            </w:pPr>
            <w:r>
              <w:t xml:space="preserve">Trīs pogas: "Eksportēt US sarakstu", "Eksportēt PN aktu", "Ģenerēt OPEX"</w:t>
            </w:r>
          </w:p>
        </w:tc>
      </w:tr>
      <w:tr>
        <w:tc>
          <w:tcPr>
            <w:tcW w:w="3118" w:type="dxa"/>
            <w:vAlign w:val="top"/>
          </w:tcPr>
          <w:p>
            <w:pPr>
              <w:spacing w:after="0"/>
            </w:pPr>
            <w:r>
              <w:t xml:space="preserve">Pārbaude un Validācija → OPEX Eksportēšana</w:t>
            </w:r>
          </w:p>
        </w:tc>
        <w:tc>
          <w:tcPr>
            <w:tcW w:w="3118" w:type="dxa"/>
            <w:vAlign w:val="top"/>
          </w:tcPr>
          <w:p>
            <w:pPr>
              <w:spacing w:after="0"/>
            </w:pPr>
            <w:r>
              <w:t xml:space="preserve">"Ja projekts nav gatavs, eksportēšanas pogas būs atspējotas"</w:t>
            </w:r>
          </w:p>
        </w:tc>
        <w:tc>
          <w:tcPr>
            <w:tcW w:w="3118" w:type="dxa"/>
            <w:vAlign w:val="top"/>
          </w:tcPr>
          <w:p>
            <w:pPr>
              <w:spacing w:after="0"/>
            </w:pPr>
            <w:r>
              <w:t xml:space="preserve">"Eksportēt PN aktu" paliek aktīva arī ar kļūdām</w:t>
            </w:r>
          </w:p>
        </w:tc>
      </w:tr>
      <w:tr>
        <w:tc>
          <w:tcPr>
            <w:tcW w:w="3118" w:type="dxa"/>
            <w:vAlign w:val="top"/>
          </w:tcPr>
          <w:p>
            <w:pPr>
              <w:spacing w:after="0"/>
            </w:pPr>
            <w:r>
              <w:t xml:space="preserve">Pārbaude un Validācija → OPEX Eksportēšana</w:t>
            </w:r>
          </w:p>
        </w:tc>
        <w:tc>
          <w:tcPr>
            <w:tcW w:w="3118" w:type="dxa"/>
            <w:vAlign w:val="top"/>
          </w:tcPr>
          <w:p>
            <w:pPr>
              <w:spacing w:after="0"/>
            </w:pPr>
            <w:r>
              <w:t xml:space="preserve">"Projekts ir pilnībā validēts (zaļa atzīme Gatavs OPEX)"</w:t>
            </w:r>
          </w:p>
        </w:tc>
        <w:tc>
          <w:tcPr>
            <w:tcW w:w="3118" w:type="dxa"/>
            <w:vAlign w:val="top"/>
          </w:tcPr>
          <w:p>
            <w:pPr>
              <w:spacing w:after="0"/>
            </w:pPr>
            <w:r>
              <w:t xml:space="preserve">"cilnē Pārskats redzams Gatavs OPEX ģenerēšanai: JĀ"</w:t>
            </w:r>
          </w:p>
        </w:tc>
      </w:tr>
      <w:tr>
        <w:tc>
          <w:tcPr>
            <w:tcW w:w="3118" w:type="dxa"/>
            <w:vAlign w:val="top"/>
          </w:tcPr>
          <w:p>
            <w:pPr>
              <w:spacing w:after="0"/>
            </w:pPr>
            <w:r>
              <w:t xml:space="preserve">Pārbaude un Validācija → OPEX Eksportēšana</w:t>
            </w:r>
          </w:p>
        </w:tc>
        <w:tc>
          <w:tcPr>
            <w:tcW w:w="3118" w:type="dxa"/>
            <w:vAlign w:val="top"/>
          </w:tcPr>
          <w:p>
            <w:pPr>
              <w:spacing w:after="0"/>
            </w:pPr>
            <w:r>
              <w:t xml:space="preserve">Nebija</w:t>
            </w:r>
          </w:p>
        </w:tc>
        <w:tc>
          <w:tcPr>
            <w:tcW w:w="3118" w:type="dxa"/>
            <w:vAlign w:val="top"/>
          </w:tcPr>
          <w:p>
            <w:pPr>
              <w:spacing w:after="0"/>
            </w:pPr>
            <w:r>
              <w:t xml:space="preserve">Aprakstīts OPEX pakotnes ģenerēšanas progresa logs</w:t>
            </w:r>
          </w:p>
        </w:tc>
      </w:tr>
      <w:tr>
        <w:tc>
          <w:tcPr>
            <w:tcW w:w="3118" w:type="dxa"/>
            <w:vAlign w:val="top"/>
          </w:tcPr>
          <w:p>
            <w:pPr>
              <w:spacing w:after="0"/>
            </w:pPr>
            <w:r>
              <w:t xml:space="preserve">Terminoloģija → Pamata Termini</w:t>
            </w:r>
          </w:p>
        </w:tc>
        <w:tc>
          <w:tcPr>
            <w:tcW w:w="3118" w:type="dxa"/>
            <w:vAlign w:val="top"/>
          </w:tcPr>
          <w:p>
            <w:pPr>
              <w:spacing w:after="0"/>
            </w:pPr>
            <w:r>
              <w:t xml:space="preserve">Termins "Dokuments" bija definēts kā "Faktiskais digitālais fails un tā metadati"</w:t>
            </w:r>
          </w:p>
        </w:tc>
        <w:tc>
          <w:tcPr>
            <w:tcW w:w="3118" w:type="dxa"/>
            <w:vAlign w:val="top"/>
          </w:tcPr>
          <w:p>
            <w:pPr>
              <w:spacing w:after="0"/>
            </w:pPr>
            <w:r>
              <w:t xml:space="preserve">"Viena apraksta vienība ar saviem metadatiem"; datne izdalīta atsevišķā terminā</w:t>
            </w:r>
          </w:p>
        </w:tc>
      </w:tr>
      <w:tr>
        <w:tc>
          <w:tcPr>
            <w:tcW w:w="3118" w:type="dxa"/>
            <w:vAlign w:val="top"/>
          </w:tcPr>
          <w:p>
            <w:pPr>
              <w:spacing w:after="0"/>
            </w:pPr>
            <w:r>
              <w:t xml:space="preserve">Terminoloģija → Pamata Termini</w:t>
            </w:r>
          </w:p>
        </w:tc>
        <w:tc>
          <w:tcPr>
            <w:tcW w:w="3118" w:type="dxa"/>
            <w:vAlign w:val="top"/>
          </w:tcPr>
          <w:p>
            <w:pPr>
              <w:spacing w:after="0"/>
            </w:pPr>
            <w:r>
              <w:t xml:space="preserve">"OPEX — atvērts XML standarts"</w:t>
            </w:r>
          </w:p>
        </w:tc>
        <w:tc>
          <w:tcPr>
            <w:tcW w:w="3118" w:type="dxa"/>
            <w:vAlign w:val="top"/>
          </w:tcPr>
          <w:p>
            <w:pPr>
              <w:spacing w:after="0"/>
            </w:pPr>
            <w:r>
              <w:t xml:space="preserve">"atvērti publicēts pārneses formāts… metadati .opex datnēs XML formātā"</w:t>
            </w:r>
          </w:p>
        </w:tc>
      </w:tr>
      <w:tr>
        <w:tc>
          <w:tcPr>
            <w:tcW w:w="3118" w:type="dxa"/>
            <w:vAlign w:val="top"/>
          </w:tcPr>
          <w:p>
            <w:pPr>
              <w:spacing w:after="0"/>
            </w:pPr>
            <w:r>
              <w:t xml:space="preserve">Terminoloģija → Tehniskie Termini</w:t>
            </w:r>
          </w:p>
        </w:tc>
        <w:tc>
          <w:tcPr>
            <w:tcW w:w="3118" w:type="dxa"/>
            <w:vAlign w:val="top"/>
          </w:tcPr>
          <w:p>
            <w:pPr>
              <w:spacing w:after="0"/>
            </w:pPr>
            <w:r>
              <w:t xml:space="preserve">"Glabāšanas termiņš: piemēram Pastāvīgi, 10 gadi, 5 gadi"</w:t>
            </w:r>
          </w:p>
        </w:tc>
        <w:tc>
          <w:tcPr>
            <w:tcW w:w="3118" w:type="dxa"/>
            <w:vAlign w:val="top"/>
          </w:tcPr>
          <w:p>
            <w:pPr>
              <w:spacing w:after="0"/>
            </w:pPr>
            <w:r>
              <w:t xml:space="preserve">"tikai divas vērtības: Pastāvīgi glabājamās lietas un Ilgstoši glabājamās lietas"</w:t>
            </w:r>
          </w:p>
        </w:tc>
      </w:tr>
      <w:tr>
        <w:tc>
          <w:tcPr>
            <w:tcW w:w="3118" w:type="dxa"/>
            <w:vAlign w:val="top"/>
          </w:tcPr>
          <w:p>
            <w:pPr>
              <w:spacing w:after="0"/>
            </w:pPr>
            <w:r>
              <w:t xml:space="preserve">Terminoloģija → Tehniskie Termini</w:t>
            </w:r>
          </w:p>
        </w:tc>
        <w:tc>
          <w:tcPr>
            <w:tcW w:w="3118" w:type="dxa"/>
            <w:vAlign w:val="top"/>
          </w:tcPr>
          <w:p>
            <w:pPr>
              <w:spacing w:after="0"/>
            </w:pPr>
            <w:r>
              <w:t xml:space="preserve">"Reģistrācijas numurs — unikāls identifikators dokumentam vai dokumentam"</w:t>
            </w:r>
          </w:p>
        </w:tc>
        <w:tc>
          <w:tcPr>
            <w:tcW w:w="3118" w:type="dxa"/>
            <w:vAlign w:val="top"/>
          </w:tcPr>
          <w:p>
            <w:pPr>
              <w:spacing w:after="0"/>
            </w:pPr>
            <w:r>
              <w:t xml:space="preserve">"Unikāls dokumenta identifikators. Obligāts, līdz 30 rakstzīmēm"</w:t>
            </w:r>
          </w:p>
        </w:tc>
      </w:tr>
      <w:tr>
        <w:tc>
          <w:tcPr>
            <w:tcW w:w="3118" w:type="dxa"/>
            <w:vAlign w:val="top"/>
          </w:tcPr>
          <w:p>
            <w:pPr>
              <w:spacing w:after="0"/>
            </w:pPr>
            <w:r>
              <w:t xml:space="preserve">Licences → Programmatūras Licence</w:t>
            </w:r>
          </w:p>
        </w:tc>
        <w:tc>
          <w:tcPr>
            <w:tcW w:w="3118" w:type="dxa"/>
            <w:vAlign w:val="top"/>
          </w:tcPr>
          <w:p>
            <w:pPr>
              <w:spacing w:after="0"/>
            </w:pPr>
            <w:r>
              <w:t xml:space="preserve">Fontu sarakstā tikai "Libertinus Serif Display"</w:t>
            </w:r>
          </w:p>
        </w:tc>
        <w:tc>
          <w:tcPr>
            <w:tcW w:w="3118" w:type="dxa"/>
            <w:vAlign w:val="top"/>
          </w:tcPr>
          <w:p>
            <w:pPr>
              <w:spacing w:after="0"/>
            </w:pPr>
            <w:r>
              <w:t xml:space="preserve">Pievienots "Open Sans" un norādīts, kurš fonts kur tiek lietots</w:t>
            </w:r>
          </w:p>
        </w:tc>
      </w:tr>
      <w:tr>
        <w:tc>
          <w:tcPr>
            <w:tcW w:w="3118" w:type="dxa"/>
            <w:vAlign w:val="top"/>
          </w:tcPr>
          <w:p>
            <w:pPr>
              <w:spacing w:after="0"/>
            </w:pPr>
            <w:r>
              <w:t xml:space="preserve">Licences → OPEX Standarts</w:t>
            </w:r>
          </w:p>
        </w:tc>
        <w:tc>
          <w:tcPr>
            <w:tcW w:w="3118" w:type="dxa"/>
            <w:vAlign w:val="top"/>
          </w:tcPr>
          <w:p>
            <w:pPr>
              <w:spacing w:after="0"/>
            </w:pPr>
            <w:r>
              <w:t xml:space="preserve">"OPEX ir atvērts XML standarts"; saites uz openpreservationexchange.org un github.com/openpreservation/opex</w:t>
            </w:r>
          </w:p>
        </w:tc>
        <w:tc>
          <w:tcPr>
            <w:tcW w:w="3118" w:type="dxa"/>
            <w:vAlign w:val="top"/>
          </w:tcPr>
          <w:p>
            <w:pPr>
              <w:spacing w:after="0"/>
            </w:pPr>
            <w:r>
              <w:t xml:space="preserve">"atvērti publicēts pārneses formāts", ko izstrādājis Preservica; saites uz developers.preservica.com</w:t>
            </w:r>
          </w:p>
        </w:tc>
      </w:tr>
      <w:tr>
        <w:tc>
          <w:tcPr>
            <w:tcW w:w="3118" w:type="dxa"/>
            <w:vAlign w:val="top"/>
          </w:tcPr>
          <w:p>
            <w:pPr>
              <w:spacing w:after="0"/>
            </w:pPr>
            <w:r>
              <w:t xml:space="preserve">Iestatījumi → Iestatījumu Logs</w:t>
            </w:r>
          </w:p>
        </w:tc>
        <w:tc>
          <w:tcPr>
            <w:tcW w:w="3118" w:type="dxa"/>
            <w:vAlign w:val="top"/>
          </w:tcPr>
          <w:p>
            <w:pPr>
              <w:spacing w:after="0"/>
            </w:pPr>
            <w:r>
              <w:t xml:space="preserve">—</w:t>
            </w:r>
          </w:p>
        </w:tc>
        <w:tc>
          <w:tcPr>
            <w:tcW w:w="3118" w:type="dxa"/>
            <w:vAlign w:val="top"/>
          </w:tcPr>
          <w:p>
            <w:pPr>
              <w:spacing w:after="0"/>
            </w:pPr>
            <w:r>
              <w:t xml:space="preserve">"Izmaiņas stājas spēkā tikai pēc pogas Saglabāt izmaiņas"</w:t>
            </w:r>
          </w:p>
        </w:tc>
      </w:tr>
      <w:tr>
        <w:tc>
          <w:tcPr>
            <w:tcW w:w="3118" w:type="dxa"/>
            <w:vAlign w:val="top"/>
          </w:tcPr>
          <w:p>
            <w:pPr>
              <w:spacing w:after="0"/>
            </w:pPr>
            <w:r>
              <w:t xml:space="preserve">Iestatījumi → Attēlošanas Iestatījumi</w:t>
            </w:r>
          </w:p>
        </w:tc>
        <w:tc>
          <w:tcPr>
            <w:tcW w:w="3118" w:type="dxa"/>
            <w:vAlign w:val="top"/>
          </w:tcPr>
          <w:p>
            <w:pPr>
              <w:spacing w:after="0"/>
            </w:pPr>
            <w:r>
              <w:t xml:space="preserve">"Maizes drupatas"</w:t>
            </w:r>
          </w:p>
        </w:tc>
        <w:tc>
          <w:tcPr>
            <w:tcW w:w="3118" w:type="dxa"/>
            <w:vAlign w:val="top"/>
          </w:tcPr>
          <w:p>
            <w:pPr>
              <w:spacing w:after="0"/>
            </w:pPr>
            <w:r>
              <w:t xml:space="preserve">"Rādīt navigācijas ceļu"</w:t>
            </w:r>
          </w:p>
        </w:tc>
      </w:tr>
      <w:tr>
        <w:tc>
          <w:tcPr>
            <w:tcW w:w="3118" w:type="dxa"/>
            <w:vAlign w:val="top"/>
          </w:tcPr>
          <w:p>
            <w:pPr>
              <w:spacing w:after="0"/>
            </w:pPr>
            <w:r>
              <w:t xml:space="preserve">Iestatījumi → Attēlošanas Iestatījumi</w:t>
            </w:r>
          </w:p>
        </w:tc>
        <w:tc>
          <w:tcPr>
            <w:tcW w:w="3118" w:type="dxa"/>
            <w:vAlign w:val="top"/>
          </w:tcPr>
          <w:p>
            <w:pPr>
              <w:spacing w:after="0"/>
            </w:pPr>
            <w:r>
              <w:t xml:space="preserve">Nebija</w:t>
            </w:r>
          </w:p>
        </w:tc>
        <w:tc>
          <w:tcPr>
            <w:tcW w:w="3118" w:type="dxa"/>
            <w:vAlign w:val="top"/>
          </w:tcPr>
          <w:p>
            <w:pPr>
              <w:spacing w:after="0"/>
            </w:pPr>
            <w:r>
              <w:t xml:space="preserve">Pievienots "Dokumenti Vienā Lapā" (10 / 25 / 50 / 100, noklusējums 25)</w:t>
            </w:r>
          </w:p>
        </w:tc>
      </w:tr>
      <w:tr>
        <w:tc>
          <w:tcPr>
            <w:tcW w:w="3118" w:type="dxa"/>
            <w:vAlign w:val="top"/>
          </w:tcPr>
          <w:p>
            <w:pPr>
              <w:spacing w:after="0"/>
            </w:pPr>
            <w:r>
              <w:t xml:space="preserve">Iestatījumi → Attēlošanas Iestatījumi</w:t>
            </w:r>
          </w:p>
        </w:tc>
        <w:tc>
          <w:tcPr>
            <w:tcW w:w="3118" w:type="dxa"/>
            <w:vAlign w:val="top"/>
          </w:tcPr>
          <w:p>
            <w:pPr>
              <w:spacing w:after="0"/>
            </w:pPr>
            <w:r>
              <w:t xml:space="preserve">Iestatījumu imports/eksports bija atsevišķā sadaļā</w:t>
            </w:r>
          </w:p>
        </w:tc>
        <w:tc>
          <w:tcPr>
            <w:tcW w:w="3118" w:type="dxa"/>
            <w:vAlign w:val="top"/>
          </w:tcPr>
          <w:p>
            <w:pPr>
              <w:spacing w:after="0"/>
            </w:pPr>
            <w:r>
              <w:t xml:space="preserve">Norādīts, ka tas atrodas cilnē "Attēlošana"</w:t>
            </w:r>
          </w:p>
        </w:tc>
      </w:tr>
      <w:tr>
        <w:tc>
          <w:tcPr>
            <w:tcW w:w="3118" w:type="dxa"/>
            <w:vAlign w:val="top"/>
          </w:tcPr>
          <w:p>
            <w:pPr>
              <w:spacing w:after="0"/>
            </w:pPr>
            <w:r>
              <w:t xml:space="preserve">Iestatījumi → Formu Priekšiestatījumi</w:t>
            </w:r>
          </w:p>
        </w:tc>
        <w:tc>
          <w:tcPr>
            <w:tcW w:w="3118" w:type="dxa"/>
            <w:vAlign w:val="top"/>
          </w:tcPr>
          <w:p>
            <w:pPr>
              <w:spacing w:after="0"/>
            </w:pPr>
            <w:r>
              <w:t xml:space="preserve">"Katrs presets var saturēt" (5 lauki)</w:t>
            </w:r>
          </w:p>
        </w:tc>
        <w:tc>
          <w:tcPr>
            <w:tcW w:w="3118" w:type="dxa"/>
            <w:vAlign w:val="top"/>
          </w:tcPr>
          <w:p>
            <w:pPr>
              <w:spacing w:after="0"/>
            </w:pPr>
            <w:r>
              <w:t xml:space="preserve">"Katrs priekšiestatījums satur septiņus laukus"</w:t>
            </w:r>
          </w:p>
        </w:tc>
      </w:tr>
      <w:tr>
        <w:tc>
          <w:tcPr>
            <w:tcW w:w="3118" w:type="dxa"/>
            <w:vAlign w:val="top"/>
          </w:tcPr>
          <w:p>
            <w:pPr>
              <w:spacing w:after="0"/>
            </w:pPr>
            <w:r>
              <w:t xml:space="preserve">Iestatījumi → Formu Priekšiestatījumi</w:t>
            </w:r>
          </w:p>
        </w:tc>
        <w:tc>
          <w:tcPr>
            <w:tcW w:w="3118" w:type="dxa"/>
            <w:vAlign w:val="top"/>
          </w:tcPr>
          <w:p>
            <w:pPr>
              <w:spacing w:after="0"/>
            </w:pPr>
            <w:r>
              <w:t xml:space="preserve">"Nospiediet Jauns presets"</w:t>
            </w:r>
          </w:p>
        </w:tc>
        <w:tc>
          <w:tcPr>
            <w:tcW w:w="3118" w:type="dxa"/>
            <w:vAlign w:val="top"/>
          </w:tcPr>
          <w:p>
            <w:pPr>
              <w:spacing w:after="0"/>
            </w:pPr>
            <w:r>
              <w:t xml:space="preserve">"Nospiediet Izveidot jaunu priekšiestatījumu"</w:t>
            </w:r>
          </w:p>
        </w:tc>
      </w:tr>
      <w:tr>
        <w:tc>
          <w:tcPr>
            <w:tcW w:w="3118" w:type="dxa"/>
            <w:vAlign w:val="top"/>
          </w:tcPr>
          <w:p>
            <w:pPr>
              <w:spacing w:after="0"/>
            </w:pPr>
            <w:r>
              <w:t xml:space="preserve">Iestatījumi → Formu Priekšiestatījumi</w:t>
            </w:r>
          </w:p>
        </w:tc>
        <w:tc>
          <w:tcPr>
            <w:tcW w:w="3118" w:type="dxa"/>
            <w:vAlign w:val="top"/>
          </w:tcPr>
          <w:p>
            <w:pPr>
              <w:spacing w:after="0"/>
            </w:pPr>
            <w:r>
              <w:t xml:space="preserve">Nebija</w:t>
            </w:r>
          </w:p>
        </w:tc>
        <w:tc>
          <w:tcPr>
            <w:tcW w:w="3118" w:type="dxa"/>
            <w:vAlign w:val="top"/>
          </w:tcPr>
          <w:p>
            <w:pPr>
              <w:spacing w:after="0"/>
            </w:pPr>
            <w:r>
              <w:t xml:space="preserve">Aprakstītas darbības ar priekšiestatījumiem (aktivizēt, pārdēvēt, dublēt, dzēst) un ka "Noklusējums" nav dzēšams</w:t>
            </w:r>
          </w:p>
        </w:tc>
      </w:tr>
      <w:tr>
        <w:tc>
          <w:tcPr>
            <w:tcW w:w="3118" w:type="dxa"/>
            <w:vAlign w:val="top"/>
          </w:tcPr>
          <w:p>
            <w:pPr>
              <w:spacing w:after="0"/>
            </w:pPr>
            <w:r>
              <w:t xml:space="preserve">Iestatījumi → Validācijas Iestatījumi</w:t>
            </w:r>
          </w:p>
        </w:tc>
        <w:tc>
          <w:tcPr>
            <w:tcW w:w="3118" w:type="dxa"/>
            <w:vAlign w:val="top"/>
          </w:tcPr>
          <w:p>
            <w:pPr>
              <w:spacing w:after="0"/>
            </w:pPr>
            <w:r>
              <w:t xml:space="preserve">Nebija</w:t>
            </w:r>
          </w:p>
        </w:tc>
        <w:tc>
          <w:tcPr>
            <w:tcW w:w="3118" w:type="dxa"/>
            <w:vAlign w:val="top"/>
          </w:tcPr>
          <w:p>
            <w:pPr>
              <w:spacing w:after="0"/>
            </w:pPr>
            <w:r>
              <w:t xml:space="preserve">Aprakstīts galvenais slēdzis "Iespējot visus validācijas brīdinājumus" un četri atsevišķie slēdži</w:t>
            </w:r>
          </w:p>
        </w:tc>
      </w:tr>
      <w:tr>
        <w:tc>
          <w:tcPr>
            <w:tcW w:w="3118" w:type="dxa"/>
            <w:vAlign w:val="top"/>
          </w:tcPr>
          <w:p>
            <w:pPr>
              <w:spacing w:after="0"/>
            </w:pPr>
            <w:r>
              <w:t xml:space="preserve">Iestatījumi → Validācijas Iestatījumi</w:t>
            </w:r>
          </w:p>
        </w:tc>
        <w:tc>
          <w:tcPr>
            <w:tcW w:w="3118" w:type="dxa"/>
            <w:vAlign w:val="top"/>
          </w:tcPr>
          <w:p>
            <w:pPr>
              <w:spacing w:after="0"/>
            </w:pPr>
            <w:r>
              <w:t xml:space="preserve">Nebija</w:t>
            </w:r>
          </w:p>
        </w:tc>
        <w:tc>
          <w:tcPr>
            <w:tcW w:w="3118" w:type="dxa"/>
            <w:vAlign w:val="top"/>
          </w:tcPr>
          <w:p>
            <w:pPr>
              <w:spacing w:after="0"/>
            </w:pPr>
            <w:r>
              <w:t xml:space="preserve">Pievienoti "Ātrie Iestatījumi" (Stingri / Standarta / Brīvi) un orientācijas slieksnis</w:t>
            </w:r>
          </w:p>
        </w:tc>
      </w:tr>
      <w:tr>
        <w:tc>
          <w:tcPr>
            <w:tcW w:w="3118" w:type="dxa"/>
            <w:vAlign w:val="top"/>
          </w:tcPr>
          <w:p>
            <w:pPr>
              <w:spacing w:after="0"/>
            </w:pPr>
            <w:r>
              <w:t xml:space="preserve">Iestatījumi → Iestatījumu Imports, Eksports un Atiestatīšana</w:t>
            </w:r>
          </w:p>
        </w:tc>
        <w:tc>
          <w:tcPr>
            <w:tcW w:w="3118" w:type="dxa"/>
            <w:vAlign w:val="top"/>
          </w:tcPr>
          <w:p>
            <w:pPr>
              <w:spacing w:after="0"/>
            </w:pPr>
            <w:r>
              <w:t xml:space="preserve">"Atveriet Iestatījumus" (bez norādes, kur pogas atrodas)</w:t>
            </w:r>
          </w:p>
        </w:tc>
        <w:tc>
          <w:tcPr>
            <w:tcW w:w="3118" w:type="dxa"/>
            <w:vAlign w:val="top"/>
          </w:tcPr>
          <w:p>
            <w:pPr>
              <w:spacing w:after="0"/>
            </w:pPr>
            <w:r>
              <w:t xml:space="preserve">"cilnē Attēlošana, sadaļā Iestatījumu Pārvaldība"</w:t>
            </w:r>
          </w:p>
        </w:tc>
      </w:tr>
      <w:tr>
        <w:tc>
          <w:tcPr>
            <w:tcW w:w="3118" w:type="dxa"/>
            <w:vAlign w:val="top"/>
          </w:tcPr>
          <w:p>
            <w:pPr>
              <w:spacing w:after="0"/>
            </w:pPr>
            <w:r>
              <w:t xml:space="preserve">Iestatījumi → Iestatījumu Imports, Eksports un Atiestatīšana</w:t>
            </w:r>
          </w:p>
        </w:tc>
        <w:tc>
          <w:tcPr>
            <w:tcW w:w="3118" w:type="dxa"/>
            <w:vAlign w:val="top"/>
          </w:tcPr>
          <w:p>
            <w:pPr>
              <w:spacing w:after="0"/>
            </w:pPr>
            <w:r>
              <w:t xml:space="preserve">"Pēc importa pārbaudiet iestatījumus un saglabājiet"</w:t>
            </w:r>
          </w:p>
        </w:tc>
        <w:tc>
          <w:tcPr>
            <w:tcW w:w="3118" w:type="dxa"/>
            <w:vAlign w:val="top"/>
          </w:tcPr>
          <w:p>
            <w:pPr>
              <w:spacing w:after="0"/>
            </w:pPr>
            <w:r>
              <w:t xml:space="preserve">"Pēc veiksmīga importa lapa pārlādējas automātiski… Saglabāt izmaiņas nospiest nevajag"</w:t>
            </w:r>
          </w:p>
        </w:tc>
      </w:tr>
      <w:tr>
        <w:tc>
          <w:tcPr>
            <w:tcW w:w="3118" w:type="dxa"/>
            <w:vAlign w:val="top"/>
          </w:tcPr>
          <w:p>
            <w:pPr>
              <w:spacing w:after="0"/>
            </w:pPr>
            <w:r>
              <w:t xml:space="preserve">Iestatījumi → Iestatījumu Imports, Eksports un Atiestatīšana</w:t>
            </w:r>
          </w:p>
        </w:tc>
        <w:tc>
          <w:tcPr>
            <w:tcW w:w="3118" w:type="dxa"/>
            <w:vAlign w:val="top"/>
          </w:tcPr>
          <w:p>
            <w:pPr>
              <w:spacing w:after="0"/>
            </w:pPr>
            <w:r>
              <w:t xml:space="preserve">Nebija</w:t>
            </w:r>
          </w:p>
        </w:tc>
        <w:tc>
          <w:tcPr>
            <w:tcW w:w="3118" w:type="dxa"/>
            <w:vAlign w:val="top"/>
          </w:tcPr>
          <w:p>
            <w:pPr>
              <w:spacing w:after="0"/>
            </w:pPr>
            <w:r>
              <w:t xml:space="preserve">Aprakstīta poga "Atiestatīt Uz Noklusējuma Vērtībām" un ka tā dzēš arī formu priekšiestatījumus</w:t>
            </w:r>
          </w:p>
        </w:tc>
      </w:tr>
      <w:tr>
        <w:tc>
          <w:tcPr>
            <w:tcW w:w="3118" w:type="dxa"/>
            <w:vAlign w:val="top"/>
          </w:tcPr>
          <w:p>
            <w:pPr>
              <w:spacing w:after="0"/>
            </w:pPr>
            <w:r>
              <w:t xml:space="preserve">Ceļa Karte → Viedais Palīgs</w:t>
            </w:r>
          </w:p>
        </w:tc>
        <w:tc>
          <w:tcPr>
            <w:tcW w:w="3118" w:type="dxa"/>
            <w:vAlign w:val="top"/>
          </w:tcPr>
          <w:p>
            <w:pPr>
              <w:spacing w:after="0"/>
            </w:pPr>
            <w:r>
              <w:t xml:space="preserve">"peldošā kartīte ekrāna apakšā"</w:t>
            </w:r>
          </w:p>
        </w:tc>
        <w:tc>
          <w:tcPr>
            <w:tcW w:w="3118" w:type="dxa"/>
            <w:vAlign w:val="top"/>
          </w:tcPr>
          <w:p>
            <w:pPr>
              <w:spacing w:after="0"/>
            </w:pPr>
            <w:r>
              <w:t xml:space="preserve">"peldošā kartīte ekrāna stūrī"</w:t>
            </w:r>
          </w:p>
        </w:tc>
      </w:tr>
      <w:tr>
        <w:tc>
          <w:tcPr>
            <w:tcW w:w="3118" w:type="dxa"/>
            <w:vAlign w:val="top"/>
          </w:tcPr>
          <w:p>
            <w:pPr>
              <w:spacing w:after="0"/>
            </w:pPr>
            <w:r>
              <w:t xml:space="preserve">Ceļa Karte → Viedais Palīgs</w:t>
            </w:r>
          </w:p>
        </w:tc>
        <w:tc>
          <w:tcPr>
            <w:tcW w:w="3118" w:type="dxa"/>
            <w:vAlign w:val="top"/>
          </w:tcPr>
          <w:p>
            <w:pPr>
              <w:spacing w:after="0"/>
            </w:pPr>
            <w:r>
              <w:t xml:space="preserve">"Palīga iestatījumus var mainīt: rādīšanas režīmu, pozīciju un filtrus"</w:t>
            </w:r>
          </w:p>
        </w:tc>
        <w:tc>
          <w:tcPr>
            <w:tcW w:w="3118" w:type="dxa"/>
            <w:vAlign w:val="top"/>
          </w:tcPr>
          <w:p>
            <w:pPr>
              <w:spacing w:after="0"/>
            </w:pPr>
            <w:r>
              <w:t xml:space="preserve">Norādīts, ka tas notiek Iestatījumos → Vadlīnijas; filtru nav</w:t>
            </w:r>
          </w:p>
        </w:tc>
      </w:tr>
      <w:tr>
        <w:tc>
          <w:tcPr>
            <w:tcW w:w="3118" w:type="dxa"/>
            <w:vAlign w:val="top"/>
          </w:tcPr>
          <w:p>
            <w:pPr>
              <w:spacing w:after="0"/>
            </w:pPr>
            <w:r>
              <w:t xml:space="preserve">Ceļa Karte → Viedais Palīgs</w:t>
            </w:r>
          </w:p>
        </w:tc>
        <w:tc>
          <w:tcPr>
            <w:tcW w:w="3118" w:type="dxa"/>
            <w:vAlign w:val="top"/>
          </w:tcPr>
          <w:p>
            <w:pPr>
              <w:spacing w:after="0"/>
            </w:pPr>
            <w:r>
              <w:t xml:space="preserve">Nebija</w:t>
            </w:r>
          </w:p>
        </w:tc>
        <w:tc>
          <w:tcPr>
            <w:tcW w:w="3118" w:type="dxa"/>
            <w:vAlign w:val="top"/>
          </w:tcPr>
          <w:p>
            <w:pPr>
              <w:spacing w:after="0"/>
            </w:pPr>
            <w:r>
              <w:t xml:space="preserve">Pievienotas ātrās pogas "Parakstītāji" un "Pārbaudīt" un brīdinājumu ignorēšana kartītē</w:t>
            </w:r>
          </w:p>
        </w:tc>
      </w:tr>
    </w:tbl>
    <w:p>
      <w:pPr>
        <w:spacing w:after="0"/>
      </w:pPr>
    </w:p>
    <w:p>
      <w:pPr>
        <w:pStyle w:val="Heading2"/>
      </w:pPr>
      <w:bookmarkStart w:id="91" w:name="sadala_17_4"/>
      <w:r>
        <w:t xml:space="preserve">17.4. Kas jālabo pašā programmā</w:t>
      </w:r>
      <w:bookmarkEnd w:id="91"/>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Svarīgi</w:t>
            </w:r>
          </w:p>
          <w:p>
            <w:r>
              <w:t xml:space="preserve">Dokumentācija tagad lieto "datne" un nosaukumu "DARi". Programmas saskarnē abi vēl nav nomainīti, tāpēc daļa dokumentācijas citātu pagaidām neatbilst ekrānam. Zemāk — vietas, kas jāpārsauc.</w:t>
            </w:r>
          </w:p>
        </w:tc>
      </w:tr>
    </w:tbl>
    <w:p>
      <w:pPr>
        <w:spacing w:after="0"/>
      </w:pPr>
    </w:p>
    <w:p>
      <w:pPr>
        <w:pStyle w:val="Heading3"/>
      </w:pPr>
      <w:r>
        <w:t xml:space="preserve">Programmas nosaukums → DARi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4677"/>
        <w:gridCol w:w="4677"/>
      </w:tblGrid>
      <w:tr>
        <w:trPr>
          <w:tblHeader/>
        </w:trPr>
        <w:tc>
          <w:tcPr>
            <w:tcW w:w="4677" w:type="dxa"/>
            <w:shd w:val="clear" w:color="auto" w:fill="FFFFFF"/>
            <w:vAlign w:val="top"/>
          </w:tcPr>
          <w:p>
            <w:pPr>
              <w:spacing w:after="0"/>
              <w:rPr>
                <w:b/>
              </w:rPr>
            </w:pPr>
            <w:r>
              <w:rPr>
                <w:b/>
              </w:rPr>
              <w:t xml:space="preserve">Datne</w:t>
            </w:r>
          </w:p>
        </w:tc>
        <w:tc>
          <w:tcPr>
            <w:tcW w:w="4677" w:type="dxa"/>
            <w:shd w:val="clear" w:color="auto" w:fill="FFFFFF"/>
            <w:vAlign w:val="top"/>
          </w:tcPr>
          <w:p>
            <w:pPr>
              <w:spacing w:after="0"/>
              <w:rPr>
                <w:b/>
              </w:rPr>
            </w:pPr>
            <w:r>
              <w:rPr>
                <w:b/>
              </w:rPr>
              <w:t xml:space="preserve">Kas jāmaina</w:t>
            </w:r>
          </w:p>
        </w:tc>
      </w:tr>
      <w:tr>
        <w:tc>
          <w:tcPr>
            <w:tcW w:w="4677" w:type="dxa"/>
            <w:vAlign w:val="top"/>
          </w:tcPr>
          <w:p>
            <w:pPr>
              <w:spacing w:after="0"/>
            </w:pPr>
            <w:r>
              <w:t xml:space="preserve">Constants/helpConstants.js</w:t>
            </w:r>
          </w:p>
        </w:tc>
        <w:tc>
          <w:tcPr>
            <w:tcW w:w="4677" w:type="dxa"/>
            <w:vAlign w:val="top"/>
          </w:tcPr>
          <w:p>
            <w:pPr>
              <w:spacing w:after="0"/>
            </w:pPr>
            <w:r>
              <w:t xml:space="preserve">HELP_UI.WINDOW_TITLE — "Palīdzība - OPEX Rīks"</w:t>
            </w:r>
          </w:p>
        </w:tc>
      </w:tr>
      <w:tr>
        <w:tc>
          <w:tcPr>
            <w:tcW w:w="4677" w:type="dxa"/>
            <w:vAlign w:val="top"/>
          </w:tcPr>
          <w:p>
            <w:pPr>
              <w:spacing w:after="0"/>
            </w:pPr>
            <w:r>
              <w:t xml:space="preserve">Help/helpDocxExport.js</w:t>
            </w:r>
          </w:p>
        </w:tc>
        <w:tc>
          <w:tcPr>
            <w:tcW w:w="4677" w:type="dxa"/>
            <w:vAlign w:val="top"/>
          </w:tcPr>
          <w:p>
            <w:pPr>
              <w:spacing w:after="0"/>
            </w:pPr>
            <w:r>
              <w:t xml:space="preserve">creator: "OPEX Rīks" un datnes nosaukums OPEX_palidziba_&lt;datums&gt;.docx</w:t>
            </w:r>
          </w:p>
        </w:tc>
      </w:tr>
      <w:tr>
        <w:tc>
          <w:tcPr>
            <w:tcW w:w="4677" w:type="dxa"/>
            <w:vAlign w:val="top"/>
          </w:tcPr>
          <w:p>
            <w:pPr>
              <w:spacing w:after="0"/>
            </w:pPr>
            <w:r>
              <w:t xml:space="preserve">Utils/docxWriter.js</w:t>
            </w:r>
          </w:p>
        </w:tc>
        <w:tc>
          <w:tcPr>
            <w:tcW w:w="4677" w:type="dxa"/>
            <w:vAlign w:val="top"/>
          </w:tcPr>
          <w:p>
            <w:pPr>
              <w:spacing w:after="0"/>
            </w:pPr>
            <w:r>
              <w:t xml:space="preserve">creator noklusējums "OPEX Rīks"</w:t>
            </w:r>
          </w:p>
        </w:tc>
      </w:tr>
      <w:tr>
        <w:tc>
          <w:tcPr>
            <w:tcW w:w="4677" w:type="dxa"/>
            <w:vAlign w:val="top"/>
          </w:tcPr>
          <w:p>
            <w:pPr>
              <w:spacing w:after="0"/>
            </w:pPr>
            <w:r>
              <w:t xml:space="preserve">public/help.html</w:t>
            </w:r>
          </w:p>
        </w:tc>
        <w:tc>
          <w:tcPr>
            <w:tcW w:w="4677" w:type="dxa"/>
            <w:vAlign w:val="top"/>
          </w:tcPr>
          <w:p>
            <w:pPr>
              <w:spacing w:after="0"/>
            </w:pPr>
            <w:r>
              <w:t xml:space="preserve">&lt;title&gt;Palīdzība - OPEX Rīks&lt;/title&gt; un meta description</w:t>
            </w:r>
          </w:p>
        </w:tc>
      </w:tr>
    </w:tbl>
    <w:p>
      <w:pPr>
        <w:spacing w:after="0"/>
      </w:pPr>
    </w:p>
    <w:p>
      <w:pPr>
        <w:pStyle w:val="Heading3"/>
      </w:pPr>
      <w:r>
        <w:t xml:space="preserve">"fails" → "datne" lietotājam redzamos tekstos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4677"/>
        <w:gridCol w:w="4677"/>
      </w:tblGrid>
      <w:tr>
        <w:trPr>
          <w:tblHeader/>
        </w:trPr>
        <w:tc>
          <w:tcPr>
            <w:tcW w:w="4677" w:type="dxa"/>
            <w:shd w:val="clear" w:color="auto" w:fill="FFFFFF"/>
            <w:vAlign w:val="top"/>
          </w:tcPr>
          <w:p>
            <w:pPr>
              <w:spacing w:after="0"/>
              <w:rPr>
                <w:b/>
              </w:rPr>
            </w:pPr>
            <w:r>
              <w:rPr>
                <w:b/>
              </w:rPr>
              <w:t xml:space="preserve">Datne</w:t>
            </w:r>
          </w:p>
        </w:tc>
        <w:tc>
          <w:tcPr>
            <w:tcW w:w="4677" w:type="dxa"/>
            <w:shd w:val="clear" w:color="auto" w:fill="FFFFFF"/>
            <w:vAlign w:val="top"/>
          </w:tcPr>
          <w:p>
            <w:pPr>
              <w:spacing w:after="0"/>
              <w:rPr>
                <w:b/>
              </w:rPr>
            </w:pPr>
            <w:r>
              <w:rPr>
                <w:b/>
              </w:rPr>
              <w:t xml:space="preserve">Kas jāmaina</w:t>
            </w:r>
          </w:p>
        </w:tc>
      </w:tr>
      <w:tr>
        <w:tc>
          <w:tcPr>
            <w:tcW w:w="4677" w:type="dxa"/>
            <w:vAlign w:val="top"/>
          </w:tcPr>
          <w:p>
            <w:pPr>
              <w:spacing w:after="0"/>
            </w:pPr>
            <w:r>
              <w:t xml:space="preserve">Constants/uiStrings/importUI.js</w:t>
            </w:r>
          </w:p>
        </w:tc>
        <w:tc>
          <w:tcPr>
            <w:tcW w:w="4677" w:type="dxa"/>
            <w:vAlign w:val="top"/>
          </w:tcPr>
          <w:p>
            <w:pPr>
              <w:spacing w:after="0"/>
            </w:pPr>
            <w:r>
              <w:t xml:space="preserve">17 vietas: EXPERIMENTAL_IMPORT_LABEL, MENU_IMPORT_ITEMS, MENU_IMPORT_RECORDS, FILE_CHOOSE, FILE_DROP_HINT, FILE_READING, FILE_REPLACE, SUBTITLE_RECORDS, HINT_FILE, HINT_PREVIEW, HINT_PARENT, ERROR_UNSUPPORTED, ERROR_TOO_MANY_ROWS, WARNING_ENCODING, WARNING_EXPORT_TEMPLATE, EXAMPLES_TITLE u.c.</w:t>
            </w:r>
          </w:p>
        </w:tc>
      </w:tr>
      <w:tr>
        <w:tc>
          <w:tcPr>
            <w:tcW w:w="4677" w:type="dxa"/>
            <w:vAlign w:val="top"/>
          </w:tcPr>
          <w:p>
            <w:pPr>
              <w:spacing w:after="0"/>
            </w:pPr>
            <w:r>
              <w:t xml:space="preserve">Constants/uiStrings/opexProgressUI.js</w:t>
            </w:r>
          </w:p>
        </w:tc>
        <w:tc>
          <w:tcPr>
            <w:tcW w:w="4677" w:type="dxa"/>
            <w:vAlign w:val="top"/>
          </w:tcPr>
          <w:p>
            <w:pPr>
              <w:spacing w:after="0"/>
            </w:pPr>
            <w:r>
              <w:t xml:space="preserve">6 vietas: SUBTITLE_EXPORTING, DONE_ALL_SUCCESS, DONE_PARTIAL, DONE_DETAIL, ERROR_DETAIL, ERROR_FILES_WITH_ERRORS</w:t>
            </w:r>
          </w:p>
        </w:tc>
      </w:tr>
      <w:tr>
        <w:tc>
          <w:tcPr>
            <w:tcW w:w="4677" w:type="dxa"/>
            <w:vAlign w:val="top"/>
          </w:tcPr>
          <w:p>
            <w:pPr>
              <w:spacing w:after="0"/>
            </w:pPr>
            <w:r>
              <w:t xml:space="preserve">Constants/uiStrings/bulkUI.js</w:t>
            </w:r>
          </w:p>
        </w:tc>
        <w:tc>
          <w:tcPr>
            <w:tcW w:w="4677" w:type="dxa"/>
            <w:vAlign w:val="top"/>
          </w:tcPr>
          <w:p>
            <w:pPr>
              <w:spacing w:after="0"/>
            </w:pPr>
            <w:r>
              <w:t xml:space="preserve">HINT_PASTE — "no Excel vai teksta faila"</w:t>
            </w:r>
          </w:p>
        </w:tc>
      </w:tr>
      <w:tr>
        <w:tc>
          <w:tcPr>
            <w:tcW w:w="4677" w:type="dxa"/>
            <w:vAlign w:val="top"/>
          </w:tcPr>
          <w:p>
            <w:pPr>
              <w:spacing w:after="0"/>
            </w:pPr>
            <w:r>
              <w:t xml:space="preserve">Constants/uiStrings/projectUI.js</w:t>
            </w:r>
          </w:p>
        </w:tc>
        <w:tc>
          <w:tcPr>
            <w:tcW w:w="4677" w:type="dxa"/>
            <w:vAlign w:val="top"/>
          </w:tcPr>
          <w:p>
            <w:pPr>
              <w:spacing w:after="0"/>
            </w:pPr>
            <w:r>
              <w:t xml:space="preserve">UPLOAD_BROWSE — "izvēlieties no failu pārlūka."</w:t>
            </w:r>
          </w:p>
        </w:tc>
      </w:tr>
      <w:tr>
        <w:tc>
          <w:tcPr>
            <w:tcW w:w="4677" w:type="dxa"/>
            <w:vAlign w:val="top"/>
          </w:tcPr>
          <w:p>
            <w:pPr>
              <w:spacing w:after="0"/>
            </w:pPr>
            <w:r>
              <w:t xml:space="preserve">Constants/validationRules.js</w:t>
            </w:r>
          </w:p>
        </w:tc>
        <w:tc>
          <w:tcPr>
            <w:tcW w:w="4677" w:type="dxa"/>
            <w:vAlign w:val="top"/>
          </w:tcPr>
          <w:p>
            <w:pPr>
              <w:spacing w:after="0"/>
            </w:pPr>
            <w:r>
              <w:t xml:space="preserve">3 paziņojumi: "…vismaz vienam failam", "…tieši vienam failam", "Tekstuālā dokumenta fails ir ļoti mazs…"</w:t>
            </w:r>
          </w:p>
        </w:tc>
      </w:tr>
      <w:tr>
        <w:tc>
          <w:tcPr>
            <w:tcW w:w="4677" w:type="dxa"/>
            <w:vAlign w:val="top"/>
          </w:tcPr>
          <w:p>
            <w:pPr>
              <w:spacing w:after="0"/>
            </w:pPr>
            <w:r>
              <w:t xml:space="preserve">Utils/InheritanceUtils.js</w:t>
            </w:r>
          </w:p>
        </w:tc>
        <w:tc>
          <w:tcPr>
            <w:tcW w:w="4677" w:type="dxa"/>
            <w:vAlign w:val="top"/>
          </w:tcPr>
          <w:p>
            <w:pPr>
              <w:spacing w:after="0"/>
            </w:pPr>
            <w:r>
              <w:t xml:space="preserve">10 vietas: validācijas paziņojumi un "attēla/video/audio fails"</w:t>
            </w:r>
          </w:p>
        </w:tc>
      </w:tr>
      <w:tr>
        <w:tc>
          <w:tcPr>
            <w:tcW w:w="4677" w:type="dxa"/>
            <w:vAlign w:val="top"/>
          </w:tcPr>
          <w:p>
            <w:pPr>
              <w:spacing w:after="0"/>
            </w:pPr>
            <w:r>
              <w:t xml:space="preserve">Utils/RecordValidation.js</w:t>
            </w:r>
          </w:p>
        </w:tc>
        <w:tc>
          <w:tcPr>
            <w:tcW w:w="4677" w:type="dxa"/>
            <w:vAlign w:val="top"/>
          </w:tcPr>
          <w:p>
            <w:pPr>
              <w:spacing w:after="0"/>
            </w:pPr>
            <w:r>
              <w:t xml:space="preserve">INVALID_FILE_TYPE — "Nepareizs faila tips"</w:t>
            </w:r>
          </w:p>
        </w:tc>
      </w:tr>
      <w:tr>
        <w:tc>
          <w:tcPr>
            <w:tcW w:w="4677" w:type="dxa"/>
            <w:vAlign w:val="top"/>
          </w:tcPr>
          <w:p>
            <w:pPr>
              <w:spacing w:after="0"/>
            </w:pPr>
            <w:r>
              <w:t xml:space="preserve">Utils/FileValidation.js</w:t>
            </w:r>
          </w:p>
        </w:tc>
        <w:tc>
          <w:tcPr>
            <w:tcW w:w="4677" w:type="dxa"/>
            <w:vAlign w:val="top"/>
          </w:tcPr>
          <w:p>
            <w:pPr>
              <w:spacing w:after="0"/>
            </w:pPr>
            <w:r>
              <w:t xml:space="preserve">2 brīdinājumi par izmēru un garumu</w:t>
            </w:r>
          </w:p>
        </w:tc>
      </w:tr>
      <w:tr>
        <w:tc>
          <w:tcPr>
            <w:tcW w:w="4677" w:type="dxa"/>
            <w:vAlign w:val="top"/>
          </w:tcPr>
          <w:p>
            <w:pPr>
              <w:spacing w:after="0"/>
            </w:pPr>
            <w:r>
              <w:t xml:space="preserve">Settings/components/ValidationSettings.jsx</w:t>
            </w:r>
          </w:p>
        </w:tc>
        <w:tc>
          <w:tcPr>
            <w:tcW w:w="4677" w:type="dxa"/>
            <w:vAlign w:val="top"/>
          </w:tcPr>
          <w:p>
            <w:pPr>
              <w:spacing w:after="0"/>
            </w:pPr>
            <w:r>
              <w:t xml:space="preserve">Lauku nosaukumi "Maksimālais/Minimālais Faila Izmērs (MB)" un teksti par "failu izmēriem"</w:t>
            </w:r>
          </w:p>
        </w:tc>
      </w:tr>
      <w:tr>
        <w:tc>
          <w:tcPr>
            <w:tcW w:w="4677" w:type="dxa"/>
            <w:vAlign w:val="top"/>
          </w:tcPr>
          <w:p>
            <w:pPr>
              <w:spacing w:after="0"/>
            </w:pPr>
            <w:r>
              <w:t xml:space="preserve">Record/RecordFiles.js</w:t>
            </w:r>
          </w:p>
        </w:tc>
        <w:tc>
          <w:tcPr>
            <w:tcW w:w="4677" w:type="dxa"/>
            <w:vAlign w:val="top"/>
          </w:tcPr>
          <w:p>
            <w:pPr>
              <w:spacing w:after="0"/>
            </w:pPr>
            <w:r>
              <w:t xml:space="preserve">Pogu paskaidres, piem. "Dzēst {n} failus"</w:t>
            </w:r>
          </w:p>
        </w:tc>
      </w:tr>
      <w:tr>
        <w:tc>
          <w:tcPr>
            <w:tcW w:w="4677" w:type="dxa"/>
            <w:vAlign w:val="top"/>
          </w:tcPr>
          <w:p>
            <w:pPr>
              <w:spacing w:after="0"/>
            </w:pPr>
            <w:r>
              <w:t xml:space="preserve">Constants/projectConstants.js</w:t>
            </w:r>
          </w:p>
        </w:tc>
        <w:tc>
          <w:tcPr>
            <w:tcW w:w="4677" w:type="dxa"/>
            <w:vAlign w:val="top"/>
          </w:tcPr>
          <w:p>
            <w:pPr>
              <w:spacing w:after="0"/>
            </w:pPr>
            <w:r>
              <w:t xml:space="preserve">PROJECT_ERROR_MESSAGES: "Lūdzu izvēlieties failu.", "Izvēlētā faila paplašinājumam jābūt .xlsx", "Izvēlētais fails ir tukšs."</w:t>
            </w:r>
          </w:p>
        </w:tc>
      </w:tr>
    </w:tbl>
    <w:p>
      <w:pPr>
        <w:spacing w:after="0"/>
      </w:pPr>
    </w:p>
    <w:p>
      <w:pPr>
        <w:pStyle w:val="Heading3"/>
      </w:pPr>
      <w:r>
        <w:t xml:space="preserve">Nesakritība pirmkodā</w:t>
      </w:r>
    </w:p>
    <w:p>
      <w:pPr>
        <w:pStyle w:val="ListParagraph"/>
        <w:numPr>
          <w:ilvl w:val="0"/>
          <w:numId w:val="1"/>
        </w:numPr>
      </w:pPr>
      <w:r>
        <w:t xml:space="preserve">Atļautie datņu formāti ir aprakstīti divās vietās un atšķiras: Utils/RecordValidation.js (MIME tipi, bez TIFF) un Utils/InheritanceUtils.js (paplašinājumi; Foto sarakstā ir ".tiff", bet nav ".tif"). Datņu tabulas pārbaudes rādītājs lieto otro sarakstu, dokumentācijas tabula — pirmo.</w:t>
      </w:r>
    </w:p>
    <w:p>
      <w:pPr>
        <w:pStyle w:val="ListParagraph"/>
        <w:numPr>
          <w:ilvl w:val="0"/>
          <w:numId w:val="1"/>
        </w:numPr>
      </w:pPr>
      <w:r>
        <w:t xml:space="preserve">Datnes formāts pievienošanas brīdī netiek pārbaudīts nemaz: RecordFiles.js un CreateMediaRecord.js datni pieņem jebkādu, un tekstuālam sarakstam "accept" atribūts ir "*/*". Ja formāta ierobežojumam jābūt reālam, pārbaude jāpievieno; ja nē — tabulas jāapraksta kā ieteikums.</w:t>
      </w:r>
    </w:p>
    <w:p>
      <w:pPr>
        <w:pStyle w:val="Heading2"/>
      </w:pPr>
      <w:bookmarkStart w:id="92" w:name="sadala_17_5"/>
      <w:r>
        <w:t xml:space="preserve">17.5. Jautājumi, kas jāizlemj</w:t>
      </w:r>
      <w:bookmarkEnd w:id="92"/>
    </w:p>
    <w:p>
      <w:pPr>
        <w:pStyle w:val="ListParagraph"/>
        <w:numPr>
          <w:ilvl w:val="0"/>
          <w:numId w:val="1"/>
        </w:numPr>
      </w:pPr>
      <w:r>
        <w:t xml:space="preserve">Iestādes nosaukums — lietotāja tekstā ir "Latvijas Valsts arhīvs". Ja domāts Latvijas Nacionālais arhīvs (LNA), tas jālabo visā dokumentācijā.</w:t>
      </w:r>
    </w:p>
    <w:p>
      <w:pPr>
        <w:pStyle w:val="ListParagraph"/>
        <w:numPr>
          <w:ilvl w:val="0"/>
          <w:numId w:val="1"/>
        </w:numPr>
      </w:pPr>
      <w:r>
        <w:t xml:space="preserve">Vai "DARi" ir arī programmas logu virsraksts un eksportēto datņu nosaukuma priedēklis (piem., DARi_palidziba_&lt;datums&gt;.docx), vai tikai teksta nosaukums.</w:t>
      </w:r>
    </w:p>
    <w:p>
      <w:pPr>
        <w:pStyle w:val="ListParagraph"/>
        <w:numPr>
          <w:ilvl w:val="0"/>
          <w:numId w:val="1"/>
        </w:numPr>
      </w:pPr>
      <w:r>
        <w:t xml:space="preserve">Vai nākamajā revīzijā mapes un datnes jāpārnumurē (piem. "01. Darba Sākšana"), lai Explorer tās kārtotu dokumenta secībā.</w:t>
      </w:r>
    </w:p>
    <w:p>
      <w:pPr>
        <w:pStyle w:val="ListParagraph"/>
        <w:numPr>
          <w:ilvl w:val="0"/>
          <w:numId w:val="1"/>
        </w:numPr>
      </w:pPr>
      <w:r>
        <w:t xml:space="preserve">Vai sadaļu nosaukumi datnēs jāatjauno atbilstoši jaunajiem virsrakstiem ("Failu Pievienošana" → "Datņu Pievienošana", "Pārbaudes Skats" → "Projekta Statuss"). Šoreiz revīzijas datnes ir nosauktas pēc esošajām, lai tās stāv blakus oriģinālam.</w:t>
      </w:r>
    </w:p>
    <w:sectPr>
      <w:footerReference w:type="default" r:id="rId3"/>
      <w:pgSz w:w="11906" w:h="16838"/>
      <w:pgMar w:top="1134" w:right="1134" w:bottom="1134" w:left="1418" w:header="708" w:footer="567" w:gutter="0"/>
      <w:cols w:space="708"/>
    </w:sectPr>
  </w:body>
</w:document>
</file>

<file path=word/footer1.xml><?xml version="1.0" encoding="utf-8"?>
<w:ftr xmlns:w="http://schemas.openxmlformats.org/wordprocessingml/2006/main">
  <w:p>
    <w:pPr>
      <w:spacing w:before="120" w:after="0"/>
      <w:jc w:val="center"/>
    </w:pPr>
    <w:fldSimple w:instr=" PAGE ">
      <w:r>
        <w:rPr>
          <w:color w:val="000000"/>
          <w:sz w:val="16"/>
          <w:szCs w:val="16"/>
        </w:rPr>
        <w:t xml:space="preserve">1</w:t>
      </w:r>
    </w:fldSimpl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Symbol" w:hAnsi="Symbol" w:hint="default"/>
      </w:r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0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tyles.xml><?xml version="1.0" encoding="utf-8"?>
<w:styles xmlns:w="http://schemas.openxmlformats.org/wordprocessingml/2006/main">
  <w:docDefaults>
    <w:rPrDefault>
      <w:rPr>
        <w:rFonts w:ascii="Calibri" w:hAnsi="Calibri" w:cs="Calibri"/>
        <w:sz w:val="22"/>
        <w:szCs w:val="22"/>
        <w:lang w:val="lv-LV"/>
      </w:rPr>
    </w:rPrDefault>
    <w:pPrDefault>
      <w:pPr>
        <w:spacing w:after="140" w:line="276" w:lineRule="auto"/>
      </w:pPr>
    </w:pPrDefault>
  </w:docDefaults>
  <w:style w:type="paragraph" w:default="1" w:styleId="Normal">
    <w:name w:val="Normal"/>
    <w:qFormat/>
  </w:style>
  <w:style w:type="paragraph" w:styleId="Title">
    <w:name w:val="Title"/>
    <w:basedOn w:val="Normal"/>
    <w:next w:val="Normal"/>
    <w:qFormat/>
    <w:pPr>
      <w:spacing w:before="0" w:after="200"/>
      <w:jc w:val="center"/>
    </w:pPr>
    <w:rPr>
      <w:b/>
      <w:color w:val="1F4E79"/>
      <w:sz w:val="56"/>
      <w:szCs w:val="56"/>
    </w:rPr>
  </w:style>
  <w:style w:type="paragraph" w:styleId="Subtitle">
    <w:name w:val="Subtitle"/>
    <w:basedOn w:val="Normal"/>
    <w:next w:val="Normal"/>
    <w:qFormat/>
    <w:pPr>
      <w:spacing w:before="0" w:after="120"/>
      <w:jc w:val="center"/>
    </w:pPr>
    <w:rPr>
      <w:color w:val="666666"/>
      <w:sz w:val="26"/>
      <w:szCs w:val="26"/>
    </w:rPr>
  </w:style>
  <w:style w:type="paragraph" w:styleId="Heading1">
    <w:name w:val="heading 1"/>
    <w:basedOn w:val="Normal"/>
    <w:next w:val="Normal"/>
    <w:qFormat/>
    <w:pPr>
      <w:keepNext/>
      <w:pBdr>
        <w:bottom w:val="single" w:sz="8" w:space="4" w:color="1F4E79"/>
      </w:pBdr>
      <w:spacing w:before="240" w:after="200"/>
      <w:outlineLvl w:val="0"/>
    </w:pPr>
    <w:rPr>
      <w:b/>
      <w:color w:val="1F4E79"/>
      <w:sz w:val="36"/>
      <w:szCs w:val="36"/>
    </w:rPr>
  </w:style>
  <w:style w:type="paragraph" w:styleId="Heading2">
    <w:name w:val="heading 2"/>
    <w:basedOn w:val="Normal"/>
    <w:next w:val="Normal"/>
    <w:qFormat/>
    <w:pPr>
      <w:keepNext/>
      <w:spacing w:before="320" w:after="140"/>
      <w:outlineLvl w:val="1"/>
    </w:pPr>
    <w:rPr>
      <w:b/>
      <w:color w:val="1F4E79"/>
      <w:sz w:val="28"/>
      <w:szCs w:val="28"/>
    </w:rPr>
  </w:style>
  <w:style w:type="paragraph" w:styleId="Heading3">
    <w:name w:val="heading 3"/>
    <w:basedOn w:val="Normal"/>
    <w:next w:val="Normal"/>
    <w:qFormat/>
    <w:pPr>
      <w:keepNext/>
      <w:spacing w:before="240" w:after="100"/>
      <w:outlineLvl w:val="2"/>
    </w:pPr>
    <w:rPr>
      <w:b/>
      <w:color w:val="404040"/>
      <w:sz w:val="24"/>
      <w:szCs w:val="24"/>
    </w:rPr>
  </w:style>
  <w:style w:type="paragraph" w:styleId="ListParagraph">
    <w:name w:val="List Paragraph"/>
    <w:basedOn w:val="Normal"/>
    <w:next w:val="Normal"/>
    <w:qFormat/>
    <w:pPr>
      <w:spacing w:after="60"/>
      <w:ind w:left="720"/>
      <w:contextualSpacing/>
    </w:pPr>
  </w:style>
  <w:style w:type="paragraph" w:styleId="Caption">
    <w:name w:val="caption"/>
    <w:basedOn w:val="Normal"/>
    <w:next w:val="Normal"/>
    <w:qFormat/>
    <w:pPr>
      <w:spacing w:before="0" w:after="80"/>
    </w:pPr>
    <w:rPr>
      <w:i/>
      <w:color w:val="666666"/>
      <w:sz w:val="18"/>
      <w:szCs w:val="18"/>
    </w:rPr>
  </w:style>
  <w:style w:type="paragraph" w:styleId="Mono">
    <w:name w:val="Mono Block"/>
    <w:basedOn w:val="Normal"/>
    <w:next w:val="Normal"/>
    <w:qFormat/>
    <w:pPr>
      <w:spacing w:after="0" w:line="240" w:lineRule="auto"/>
    </w:pPr>
    <w:rPr>
      <w:rFonts w:ascii="Consolas" w:hAnsi="Consolas" w:cs="Consolas"/>
      <w:color w:val="333333"/>
      <w:sz w:val="18"/>
      <w:szCs w:val="18"/>
    </w:rPr>
  </w:style>
  <w:style w:type="paragraph" w:styleId="TocEntry">
    <w:name w:val="toc entry"/>
    <w:basedOn w:val="Normal"/>
    <w:next w:val="Normal"/>
    <w:qFormat/>
    <w:pPr>
      <w:spacing w:after="40"/>
    </w:pPr>
  </w:style>
  <w:style w:type="character" w:styleId="Hyperlink">
    <w:name w:val="Hyperlink"/>
    <w:qFormat/>
    <w:rPr>
      <w:color w:val="1F4E79"/>
      <w:u w:val="single"/>
    </w:rPr>
  </w:style>
  <w:style w:type="character" w:styleId="CodeChar">
    <w:name w:val="Code Char"/>
    <w:qFormat/>
    <w:rPr>
      <w:rFonts w:ascii="Consolas" w:hAnsi="Consolas" w:cs="Consolas"/>
      <w:sz w:val="20"/>
      <w:szCs w:val="20"/>
      <w:shd w:val="clear" w:color="auto" w:fill="F2F2F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DARi Dokumentācija</dc:title>
  <dc:creator>OPEX Rīks</dc:creator>
  <cp:lastModifiedBy>OPEX Rīks</cp:lastModifiedBy>
  <dcterms:created xsi:type="dcterms:W3CDTF">2026-09-02T21:00:00Z</dcterms:created>
  <dcterms:modified xsi:type="dcterms:W3CDTF">2026-09-02T21:00:00Z</dcterms:modified>
</cp:coreProperties>
</file>