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8" w:name="sadala_6_5"/>
      <w:r>
        <w:t xml:space="preserve">6.5. Datņu Pievienošana</w:t>
      </w:r>
      <w:bookmarkEnd w:id="38"/>
    </w:p>
    <w:p>
      <w:r>
        <w:t xml:space="preserve">Datnēm ir noteikti ierobežojumi atkarībā no dokumenta tipa:</w:t>
      </w:r>
    </w:p>
    <w:p>
      <w:pPr>
        <w:pStyle w:val="ListParagraph"/>
        <w:numPr>
          <w:ilvl w:val="0"/>
          <w:numId w:val="1"/>
        </w:numPr>
      </w:pPr>
      <w:r>
        <w:t xml:space="preserve">Foto - tikai attēlu formāti (JPG, JPEG, PNG, GIF, BMP)</w:t>
      </w:r>
    </w:p>
    <w:p>
      <w:pPr>
        <w:pStyle w:val="ListParagraph"/>
        <w:numPr>
          <w:ilvl w:val="0"/>
          <w:numId w:val="1"/>
        </w:numPr>
      </w:pPr>
      <w:r>
        <w:t xml:space="preserve">Video - video formāti (MP4, AVI, MOV, WMV, MKV)</w:t>
      </w:r>
    </w:p>
    <w:p>
      <w:pPr>
        <w:pStyle w:val="ListParagraph"/>
        <w:numPr>
          <w:ilvl w:val="0"/>
          <w:numId w:val="1"/>
        </w:numPr>
      </w:pPr>
      <w:r>
        <w:t xml:space="preserve">Skaņas - audio formāti (MP3, WAV, AAC, OGG, M4A)</w:t>
      </w:r>
    </w:p>
    <w:p>
      <w:pPr>
        <w:pStyle w:val="ListParagraph"/>
        <w:numPr>
          <w:ilvl w:val="0"/>
          <w:numId w:val="1"/>
        </w:numPr>
      </w:pPr>
      <w:r>
        <w:t xml:space="preserve">Tekstuāls - dokumentu un attēlu formāti (PDF, DOC, DOCX, TXT, JPG, JPEG, PNG, GIF, BMP)</w:t>
      </w:r>
    </w:p>
    <w:p>
      <w:r>
        <w:t xml:space="preserve">Datnes izmēram nav ierobežojuma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TIFF/TIF nav atļauto formātu sarakstā. Programma tomēr datnes formātu pievienošanas brīdī nepārbauda — neatbilstība parādās vēlāk kā kļūda datņu tabulā, un tikai Foto, Video un Skaņas sarakstiem. Drošākais ir pirms pievienošanas pārveidot datni atļautā formātā.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SVARĪGI: Elektroniskiem uzskaites sarakstiem datnes augšupielāde ir OBLIGĀTA. Fiziskiem uzskaites sarakstiem datnes augšupielāde nav pieejama.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Datņu Glabāšana Diskā</w:t>
      </w:r>
    </w:p>
    <w:p>
      <w:r>
        <w:t xml:space="preserve">Augšupielādētās datnes tiek kopētas uz projekta direktoriju jūsu datorā. Gala OPEX struktūra ar fonda, uzskaites saraksta un vienības mapēm tiek izveidota tikai OPEX pakotnes ģenerēšanas laikā.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Nepārvietojiet un nepārdēvējiet projekta datnes manuāli ārpus programmas. Ja datnes tiek pārvietotas, logā "Projekta Statuss" tās tiks parādītas kā trūkstošas, un tās būs jāpievieno atkārtoti.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Pievienošana"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"Datņu Pievienošana"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"Foto: …, TIFF" / "Video: …, FLV" / "Skaņas: …, FLAC" / "Tekstuāls: …, TIF, TIFF"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Šie formāti izņemti; tekstuālajam pievienoti TXT, GIF, BMP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Saraksti pārbaudīti pret Utils/RecordValidation.js.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"TIFF/TIF netiek pieņemtas"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Precizēts, ka formāts pievienošanas brīdī netiek 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 augšupielādi neaptur — skat. "Uzskaites Sarakstu Veidi".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"pārbaudes skatā tie tiks parādīti kā trūkstoši"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"logā Projekta Statuss tās tiks parādītas kā trūkstošas"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Loga nosaukums mainīts.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