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4328272D" wp14:textId="77777777">
      <w:pPr>
        <w:pStyle w:val="Heading2"/>
      </w:pPr>
      <w:bookmarkStart w:name="sadala_3_6" w:id="16"/>
      <w:r>
        <w:t xml:space="preserve">3.6. Jauna Projekta Izveidošana</w:t>
      </w:r>
      <w:bookmarkEnd w:id="16"/>
    </w:p>
    <w:p xmlns:wp14="http://schemas.microsoft.com/office/word/2010/wordml" w14:paraId="40B83066" wp14:textId="77777777">
      <w:r>
        <w:t xml:space="preserve">Jūs varat izveidot vairākus projektus un strādāt ar tiem vienlaicīgi.</w:t>
      </w:r>
    </w:p>
    <w:p xmlns:wp14="http://schemas.microsoft.com/office/word/2010/wordml" w14:paraId="53F3A534" wp14:textId="77777777">
      <w:r>
        <w:t xml:space="preserve">Lai izveidotu jaunu projektu:</w:t>
      </w:r>
    </w:p>
    <w:p xmlns:wp14="http://schemas.microsoft.com/office/word/2010/wordml" w14:paraId="16F35473" wp14:textId="77777777">
      <w:pPr>
        <w:pStyle w:val="ListParagraph"/>
        <w:numPr>
          <w:ilvl w:val="0"/>
          <w:numId w:val="1"/>
        </w:numPr>
      </w:pPr>
      <w:r>
        <w:t xml:space="preserve">Noklikšķiniet uz [+] pogas, kas atrodas blakus projekta cilnēm</w:t>
      </w:r>
    </w:p>
    <w:p xmlns:wp14="http://schemas.microsoft.com/office/word/2010/wordml" w14:paraId="5A0A318B" wp14:textId="77777777">
      <w:pPr>
        <w:pStyle w:val="ListParagraph"/>
        <w:numPr>
          <w:ilvl w:val="0"/>
          <w:numId w:val="1"/>
        </w:numPr>
      </w:pPr>
      <w:r>
        <w:t xml:space="preserve">Atveras projekta izveides dialogs</w:t>
      </w:r>
    </w:p>
    <w:p xmlns:wp14="http://schemas.microsoft.com/office/word/2010/wordml" w14:paraId="592B0FA7" wp14:textId="77777777">
      <w:pPr>
        <w:pStyle w:val="ListParagraph"/>
        <w:numPr>
          <w:ilvl w:val="0"/>
          <w:numId w:val="1"/>
        </w:numPr>
      </w:pPr>
      <w:r>
        <w:t xml:space="preserve">Aizpildiet formu tāpat kā pirmajam projektam</w:t>
      </w:r>
    </w:p>
    <w:p xmlns:wp14="http://schemas.microsoft.com/office/word/2010/wordml" w14:paraId="2ACD4674" wp14:textId="77777777">
      <w:pPr>
        <w:pStyle w:val="ListParagraph"/>
        <w:numPr>
          <w:ilvl w:val="0"/>
          <w:numId w:val="1"/>
        </w:numPr>
      </w:pPr>
      <w:r>
        <w:t xml:space="preserve">Noklikšķiniet "Izveidot"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247CCB5" wp14:textId="77777777">
        <w:tc>
          <w:tcPr>
            <w:tcW w:w="9354" w:type="dxa"/>
            <w:shd w:val="clear" w:color="auto" w:fill="FFFFFF"/>
            <w:vAlign w:val="top"/>
          </w:tcPr>
          <w:p w14:paraId="7629F29F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7333264A" wp14:textId="77777777">
            <w:r>
              <w:t xml:space="preserve">Katram projektam būs sava cilne, un jūs varat ātri pārslēgties starp projektiem, noklikšķinot uz attiecīgās cilnes.</w:t>
            </w:r>
          </w:p>
        </w:tc>
      </w:tr>
    </w:tbl>
    <w:p xmlns:wp14="http://schemas.microsoft.com/office/word/2010/wordml" w14:paraId="3FE9F23F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