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0" w:line="24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36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1. </w:t>
      </w:r>
      <w:r>
        <w:rPr>
          <w:rFonts w:ascii="Arial" w:hAnsi="Arial" w:cs="Arial" w:eastAsia="Arial"/>
          <w:b/>
          <w:color w:val="333333"/>
          <w:spacing w:val="0"/>
          <w:position w:val="0"/>
          <w:sz w:val="36"/>
          <w:shd w:fill="FFFFFF" w:val="clear"/>
        </w:rPr>
        <w:t xml:space="preserve">Простой класс. Перегрузка методов и операторов. Класс-контейнер.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 этом задании нужно создать два класса и протестировать работу их методов.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1.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Класс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СStr (упрощенный аналог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string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из STL).</w:t>
      </w:r>
    </w:p>
    <w:p>
      <w:pPr>
        <w:spacing w:before="0" w:after="1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Единственный обязательный атрибут СStr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строка символов (указатель char*, строка должна выделяться динамически и заканчиваться нулем). Длину строки хранить не нужно. В 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класс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е СStr нужно реализовать:</w:t>
      </w:r>
    </w:p>
    <w:p>
      <w:pPr>
        <w:numPr>
          <w:ilvl w:val="0"/>
          <w:numId w:val="4"/>
        </w:numPr>
        <w:tabs>
          <w:tab w:val="left" w:pos="720" w:leader="none"/>
        </w:tabs>
        <w:spacing w:before="240" w:after="100" w:line="360"/>
        <w:ind w:right="0" w:left="714" w:hanging="357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private-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метод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для генерации случайной строки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заданной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длины (&lt;=20 строчных латинских букв + нуль, возвращает указатель на строку)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конструктор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по умолчанию (без параметров), создающий случайную строку случайной длины (от 1 до 20 символов) и использующий private-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метод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генерации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конструктор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 параметром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строка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» (const char *,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заканчивается нулем)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конструктор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 параметром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длина строки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» (&lt;=20),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использующий private-</w: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метод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генерации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конструктор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копий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деструктор</w:t>
        </w:r>
      </w:hyperlink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присваивания 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объект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а СStr, 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присваивания строки (const char *)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операторы конкатенации строк двух объектов CStr (+ и +=)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сравнения &gt; (или &lt;) 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объект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ов CStr по их содержимому (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сравнение строк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индексации [ ] (возвращает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 ссылку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на символ строки)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метод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возвращающий длину строки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friend-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вывода в поток &lt;&lt;.</w:t>
      </w:r>
    </w:p>
    <w:p>
      <w:pPr>
        <w:numPr>
          <w:ilvl w:val="0"/>
          <w:numId w:val="4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friend-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ввода из потока &gt;&gt; (вводится строка, формируется объект CStr).</w:t>
      </w:r>
    </w:p>
    <w:p>
      <w:pPr>
        <w:spacing w:before="0" w:after="1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Использовать передачу параметров и возврат значений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по ссылке там, где это разумно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Для обработки строк использовать стандартные функции (strlen, strcmp, strcpy_s и т.д).</w:t>
      </w:r>
    </w:p>
    <w:p>
      <w:pPr>
        <w:spacing w:before="0" w:after="1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Класс СStrArray.</w:t>
      </w:r>
    </w:p>
    <w:p>
      <w:pPr>
        <w:spacing w:before="0" w:after="1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Класс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CStrArray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должен быть контейнером объектов CStr на основе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агрегации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и содержать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динамический массив указателей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на </w:t>
      </w:r>
      <w:hyperlink xmlns:r="http://schemas.openxmlformats.org/officeDocument/2006/relationships" r:id="docRId1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объект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ы CStr (атрибут типа CStr**). Сами объекты CStr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не создаются и не уничтожаются в методах класса CStrArray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. Дополнительные атрибуты: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capacity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(исходная длина массива, больше добавить нельзя) и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size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(число ненулевых элементов в массиве). Необходимые </w:t>
      </w:r>
      <w:hyperlink xmlns:r="http://schemas.openxmlformats.org/officeDocument/2006/relationships" r:id="docRId1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метод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ы: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конструктор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 параметром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длина массива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»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создает исходный массив NULL-указателей)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+= с параметром CStr* для добавления элемента к массиву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1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деструктор</w:t>
        </w:r>
      </w:hyperlink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индексации [ ] (возвращает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указатель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на объект CStr)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косвенная сортировка по содержимому строк в объектах CStr (любой простейший алгоритм, в сортировке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сравниваются объекты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и, если надо,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меняются местами указатели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на них)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косвенная сортировка по длине строк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проверка упорядоченности массива по содержимому строк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оператор вывода в поток &lt;&lt;.</w:t>
      </w:r>
    </w:p>
    <w:p>
      <w:pPr>
        <w:spacing w:before="0" w:after="10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В функции main нужно создать </w:t>
      </w:r>
      <w:hyperlink xmlns:r="http://schemas.openxmlformats.org/officeDocument/2006/relationships" r:id="docRId1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объект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 CStrArray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с массивом заданной длины, создать и добавить в массив несколько объектов CStr, провести сортировку по содержимому (с проверкой) и длине строк и вывести отсортированные массивы.</w:t>
      </w:r>
    </w:p>
    <w:p>
      <w:pPr>
        <w:spacing w:before="0" w:after="100" w:line="288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odle.tsu.ru/mod/glossary/showentry.php?eid=45362&amp;displayformat=dictionary" Id="docRId17" Type="http://schemas.openxmlformats.org/officeDocument/2006/relationships/hyperlink" /><Relationship TargetMode="External" Target="https://moodle.tsu.ru/mod/glossary/showentry.php?eid=45357&amp;displayformat=dictionary" Id="docRId7" Type="http://schemas.openxmlformats.org/officeDocument/2006/relationships/hyperlink" /><Relationship TargetMode="External" Target="https://moodle.tsu.ru/mod/glossary/showentry.php?eid=45355&amp;displayformat=dictionary" Id="docRId14" Type="http://schemas.openxmlformats.org/officeDocument/2006/relationships/hyperlink" /><Relationship TargetMode="External" Target="https://moodle.tsu.ru/mod/glossary/showentry.php?eid=45361&amp;displayformat=dictionary" Id="docRId6" Type="http://schemas.openxmlformats.org/officeDocument/2006/relationships/hyperlink" /><Relationship TargetMode="External" Target="https://moodle.tsu.ru/mod/glossary/showentry.php?eid=45352&amp;displayformat=dictionary" Id="docRId1" Type="http://schemas.openxmlformats.org/officeDocument/2006/relationships/hyperlink" /><Relationship TargetMode="External" Target="https://moodle.tsu.ru/mod/glossary/showentry.php?eid=45355&amp;displayformat=dictionary" Id="docRId11" Type="http://schemas.openxmlformats.org/officeDocument/2006/relationships/hyperlink" /><Relationship TargetMode="External" Target="https://moodle.tsu.ru/mod/glossary/showentry.php?eid=45357&amp;displayformat=dictionary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moodle.tsu.ru/mod/glossary/showentry.php?eid=45361&amp;displayformat=dictionary" Id="docRId5" Type="http://schemas.openxmlformats.org/officeDocument/2006/relationships/hyperlink" /><Relationship TargetMode="External" Target="https://moodle.tsu.ru/mod/glossary/showentry.php?eid=45362&amp;displayformat=dictionary" Id="docRId9" Type="http://schemas.openxmlformats.org/officeDocument/2006/relationships/hyperlink" /><Relationship TargetMode="External" Target="https://moodle.tsu.ru/mod/glossary/showentry.php?eid=45352&amp;displayformat=dictionary" Id="docRId0" Type="http://schemas.openxmlformats.org/officeDocument/2006/relationships/hyperlink" /><Relationship TargetMode="External" Target="https://moodle.tsu.ru/mod/glossary/showentry.php?eid=45357&amp;displayformat=dictionary" Id="docRId12" Type="http://schemas.openxmlformats.org/officeDocument/2006/relationships/hyperlink" /><Relationship TargetMode="External" Target="https://moodle.tsu.ru/mod/glossary/showentry.php?eid=45361&amp;displayformat=dictionary" Id="docRId16" Type="http://schemas.openxmlformats.org/officeDocument/2006/relationships/hyperlink" /><Relationship TargetMode="External" Target="https://moodle.tsu.ru/mod/glossary/showentry.php?eid=45357&amp;displayformat=dictionary" Id="docRId4" Type="http://schemas.openxmlformats.org/officeDocument/2006/relationships/hyperlink" /><Relationship TargetMode="External" Target="https://moodle.tsu.ru/mod/glossary/showentry.php?eid=45361&amp;displayformat=dictionary" Id="docRId8" Type="http://schemas.openxmlformats.org/officeDocument/2006/relationships/hyperlink" /><Relationship TargetMode="External" Target="https://moodle.tsu.ru/mod/glossary/showentry.php?eid=45352&amp;displayformat=dictionary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moodle.tsu.ru/mod/glossary/showentry.php?eid=45361&amp;displayformat=dictionary" Id="docRId3" Type="http://schemas.openxmlformats.org/officeDocument/2006/relationships/hyperlink" /><Relationship TargetMode="External" Target="https://moodle.tsu.ru/mod/glossary/showentry.php?eid=45355&amp;displayformat=dictionary" Id="docRId10" Type="http://schemas.openxmlformats.org/officeDocument/2006/relationships/hyperlink" /><Relationship TargetMode="External" Target="https://moodle.tsu.ru/mod/glossary/showentry.php?eid=45355&amp;displayformat=dictionary" Id="docRId18" Type="http://schemas.openxmlformats.org/officeDocument/2006/relationships/hyperlink" /><Relationship TargetMode="External" Target="https://moodle.tsu.ru/mod/glossary/showentry.php?eid=45357&amp;displayformat=dictionary" Id="docRId2" Type="http://schemas.openxmlformats.org/officeDocument/2006/relationships/hyperlink" /></Relationships>
</file>