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C4" w:rsidRDefault="003828C4" w:rsidP="003828C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СЕЛЬСКОГО ХОЗЯЙСТВА РОССИЙСКОЙ ФЕДЕРАЦИИ</w:t>
      </w:r>
    </w:p>
    <w:p w:rsidR="003828C4" w:rsidRDefault="003828C4" w:rsidP="003828C4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 учреждение</w:t>
      </w:r>
    </w:p>
    <w:p w:rsidR="003828C4" w:rsidRDefault="003828C4" w:rsidP="003828C4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828C4" w:rsidRDefault="003828C4" w:rsidP="003828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«КУБАНСКИЙ ГОСУДАРСТВЕННЫЙ АГРАРНЫЙ УНИВЕРСИТЕТ </w:t>
      </w:r>
      <w:r>
        <w:rPr>
          <w:szCs w:val="28"/>
        </w:rPr>
        <w:t>ИМЕНИ</w:t>
      </w:r>
      <w:r>
        <w:rPr>
          <w:sz w:val="28"/>
          <w:szCs w:val="28"/>
        </w:rPr>
        <w:t xml:space="preserve"> И.Т. ТРУБИЛИНА»</w:t>
      </w:r>
    </w:p>
    <w:p w:rsidR="003828C4" w:rsidRDefault="003828C4" w:rsidP="003828C4">
      <w:pPr>
        <w:jc w:val="center"/>
        <w:rPr>
          <w:sz w:val="28"/>
          <w:szCs w:val="28"/>
        </w:rPr>
      </w:pPr>
    </w:p>
    <w:p w:rsidR="003828C4" w:rsidRDefault="003828C4" w:rsidP="003828C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информатики</w:t>
      </w:r>
    </w:p>
    <w:p w:rsidR="003828C4" w:rsidRDefault="003828C4" w:rsidP="003828C4">
      <w:pPr>
        <w:jc w:val="center"/>
        <w:rPr>
          <w:sz w:val="28"/>
          <w:szCs w:val="28"/>
        </w:rPr>
      </w:pPr>
    </w:p>
    <w:p w:rsidR="003828C4" w:rsidRDefault="003828C4" w:rsidP="003828C4">
      <w:pPr>
        <w:jc w:val="center"/>
        <w:rPr>
          <w:sz w:val="28"/>
          <w:szCs w:val="28"/>
        </w:rPr>
      </w:pPr>
      <w:r w:rsidRPr="00244562">
        <w:rPr>
          <w:sz w:val="28"/>
          <w:szCs w:val="28"/>
        </w:rPr>
        <w:t>Кафедра информационный систем</w:t>
      </w:r>
    </w:p>
    <w:p w:rsidR="003828C4" w:rsidRDefault="003828C4" w:rsidP="003828C4">
      <w:pPr>
        <w:jc w:val="center"/>
        <w:rPr>
          <w:sz w:val="28"/>
          <w:szCs w:val="28"/>
        </w:rPr>
      </w:pPr>
    </w:p>
    <w:p w:rsidR="003828C4" w:rsidRDefault="003828C4" w:rsidP="003828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828C4" w:rsidRDefault="003828C4" w:rsidP="003828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прохождении преддипломной практики</w:t>
      </w:r>
    </w:p>
    <w:p w:rsidR="003828C4" w:rsidRDefault="003828C4" w:rsidP="003828C4">
      <w:pPr>
        <w:jc w:val="center"/>
        <w:rPr>
          <w:b/>
          <w:sz w:val="28"/>
          <w:szCs w:val="28"/>
        </w:rPr>
      </w:pPr>
    </w:p>
    <w:p w:rsidR="003828C4" w:rsidRDefault="003828C4" w:rsidP="003828C4">
      <w:pPr>
        <w:jc w:val="center"/>
        <w:rPr>
          <w:b/>
          <w:sz w:val="28"/>
          <w:szCs w:val="28"/>
        </w:rPr>
      </w:pPr>
    </w:p>
    <w:p w:rsidR="003828C4" w:rsidRDefault="003828C4" w:rsidP="003828C4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u w:val="single"/>
        </w:rPr>
        <w:t>Трегубова Святослава Александровича</w:t>
      </w:r>
    </w:p>
    <w:p w:rsidR="003828C4" w:rsidRDefault="003828C4" w:rsidP="003828C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4 курса </w:t>
      </w:r>
      <w:r w:rsidRPr="005B18A1">
        <w:rPr>
          <w:sz w:val="28"/>
          <w:szCs w:val="28"/>
        </w:rPr>
        <w:t>очной</w:t>
      </w:r>
      <w:r>
        <w:rPr>
          <w:sz w:val="28"/>
          <w:szCs w:val="28"/>
        </w:rPr>
        <w:t xml:space="preserve"> формы обучения группы </w:t>
      </w:r>
      <w:r>
        <w:rPr>
          <w:sz w:val="28"/>
          <w:szCs w:val="28"/>
          <w:u w:val="single"/>
        </w:rPr>
        <w:t xml:space="preserve">ИТ1622  </w:t>
      </w:r>
    </w:p>
    <w:p w:rsidR="003828C4" w:rsidRDefault="003828C4" w:rsidP="003828C4">
      <w:pPr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  <w:u w:val="single"/>
        </w:rPr>
        <w:t>09.03.02. Информационные системы и технологии</w:t>
      </w:r>
    </w:p>
    <w:p w:rsidR="003828C4" w:rsidRDefault="003828C4" w:rsidP="003828C4">
      <w:pPr>
        <w:rPr>
          <w:sz w:val="28"/>
          <w:szCs w:val="28"/>
        </w:rPr>
      </w:pPr>
      <w:r>
        <w:rPr>
          <w:sz w:val="28"/>
          <w:szCs w:val="28"/>
        </w:rPr>
        <w:t xml:space="preserve">Направленность </w:t>
      </w:r>
      <w:r>
        <w:rPr>
          <w:sz w:val="28"/>
          <w:szCs w:val="28"/>
          <w:u w:val="single"/>
        </w:rPr>
        <w:t>Информационные системы и технологии</w:t>
      </w:r>
    </w:p>
    <w:p w:rsidR="003828C4" w:rsidRDefault="003828C4" w:rsidP="003828C4">
      <w:pPr>
        <w:rPr>
          <w:sz w:val="28"/>
          <w:szCs w:val="28"/>
        </w:rPr>
      </w:pPr>
      <w:r>
        <w:rPr>
          <w:sz w:val="28"/>
          <w:szCs w:val="28"/>
        </w:rPr>
        <w:t>Вид практики: П</w:t>
      </w:r>
      <w:r>
        <w:rPr>
          <w:sz w:val="28"/>
          <w:szCs w:val="28"/>
          <w:u w:val="single"/>
        </w:rPr>
        <w:t>роизводственная</w:t>
      </w:r>
    </w:p>
    <w:p w:rsidR="003828C4" w:rsidRDefault="003828C4" w:rsidP="003828C4">
      <w:pPr>
        <w:rPr>
          <w:bCs/>
          <w:sz w:val="28"/>
          <w:szCs w:val="28"/>
          <w:u w:val="single"/>
          <w:lang w:eastAsia="ru-RU"/>
        </w:rPr>
      </w:pPr>
      <w:r>
        <w:rPr>
          <w:sz w:val="28"/>
          <w:szCs w:val="28"/>
        </w:rPr>
        <w:t xml:space="preserve">Тип практики: </w:t>
      </w:r>
      <w:r>
        <w:rPr>
          <w:bCs/>
          <w:sz w:val="28"/>
          <w:szCs w:val="28"/>
          <w:u w:val="single"/>
          <w:lang w:eastAsia="ru-RU"/>
        </w:rPr>
        <w:t>Преддипломная</w:t>
      </w:r>
    </w:p>
    <w:p w:rsidR="003828C4" w:rsidRDefault="003828C4" w:rsidP="003828C4">
      <w:pPr>
        <w:rPr>
          <w:sz w:val="28"/>
          <w:szCs w:val="28"/>
        </w:rPr>
      </w:pPr>
    </w:p>
    <w:p w:rsidR="003828C4" w:rsidRDefault="003828C4" w:rsidP="003828C4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Место прохождения: кафедра</w:t>
      </w:r>
      <w:r>
        <w:rPr>
          <w:sz w:val="28"/>
          <w:szCs w:val="28"/>
        </w:rPr>
        <w:t xml:space="preserve"> компьютерных технологий и систем</w:t>
      </w:r>
      <w:r w:rsidRPr="005965C7">
        <w:rPr>
          <w:sz w:val="28"/>
          <w:szCs w:val="28"/>
        </w:rPr>
        <w:t xml:space="preserve"> ФГБОУ </w:t>
      </w:r>
      <w:r>
        <w:rPr>
          <w:sz w:val="28"/>
          <w:szCs w:val="28"/>
        </w:rPr>
        <w:t>ВО «Кубанский ГАУ».</w:t>
      </w:r>
    </w:p>
    <w:p w:rsidR="003828C4" w:rsidRDefault="003828C4" w:rsidP="003828C4">
      <w:pPr>
        <w:rPr>
          <w:sz w:val="28"/>
          <w:szCs w:val="28"/>
        </w:rPr>
      </w:pPr>
    </w:p>
    <w:p w:rsidR="003828C4" w:rsidRDefault="003828C4" w:rsidP="003828C4">
      <w:pPr>
        <w:rPr>
          <w:b/>
          <w:sz w:val="28"/>
        </w:rPr>
      </w:pPr>
      <w:r>
        <w:rPr>
          <w:sz w:val="28"/>
          <w:szCs w:val="28"/>
        </w:rPr>
        <w:t xml:space="preserve">Период прохождения практики с </w:t>
      </w:r>
      <w:r>
        <w:rPr>
          <w:sz w:val="28"/>
          <w:szCs w:val="28"/>
          <w:u w:val="single"/>
        </w:rPr>
        <w:t xml:space="preserve">    13</w:t>
      </w:r>
      <w:r w:rsidRPr="00244562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 xml:space="preserve">4  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u w:val="single"/>
        </w:rPr>
        <w:t>22</w:t>
      </w:r>
      <w:r w:rsidRPr="00244562">
        <w:rPr>
          <w:sz w:val="28"/>
          <w:szCs w:val="28"/>
          <w:u w:val="single"/>
        </w:rPr>
        <w:t xml:space="preserve">.06    </w:t>
      </w:r>
      <w:r>
        <w:rPr>
          <w:sz w:val="28"/>
          <w:szCs w:val="28"/>
        </w:rPr>
        <w:t>2020 г.</w:t>
      </w:r>
    </w:p>
    <w:p w:rsidR="003828C4" w:rsidRDefault="003828C4" w:rsidP="003828C4">
      <w:pPr>
        <w:rPr>
          <w:sz w:val="28"/>
          <w:szCs w:val="28"/>
        </w:rPr>
      </w:pPr>
    </w:p>
    <w:p w:rsidR="003828C4" w:rsidRDefault="003828C4" w:rsidP="003828C4">
      <w:pPr>
        <w:rPr>
          <w:sz w:val="28"/>
          <w:szCs w:val="28"/>
        </w:rPr>
      </w:pPr>
    </w:p>
    <w:p w:rsidR="003828C4" w:rsidRDefault="003828C4" w:rsidP="003828C4">
      <w:pPr>
        <w:rPr>
          <w:sz w:val="28"/>
          <w:szCs w:val="28"/>
        </w:rPr>
      </w:pPr>
    </w:p>
    <w:p w:rsidR="003828C4" w:rsidRDefault="003828C4" w:rsidP="003828C4">
      <w:pPr>
        <w:rPr>
          <w:sz w:val="28"/>
          <w:szCs w:val="28"/>
        </w:rPr>
      </w:pPr>
    </w:p>
    <w:p w:rsidR="003828C4" w:rsidRDefault="003828C4" w:rsidP="003828C4">
      <w:pPr>
        <w:rPr>
          <w:sz w:val="28"/>
          <w:szCs w:val="28"/>
        </w:rPr>
      </w:pPr>
    </w:p>
    <w:p w:rsidR="003828C4" w:rsidRDefault="003828C4" w:rsidP="003828C4">
      <w:pPr>
        <w:jc w:val="center"/>
      </w:pPr>
      <w:r>
        <w:rPr>
          <w:sz w:val="28"/>
          <w:szCs w:val="28"/>
        </w:rPr>
        <w:t>г. Краснодар 2020</w:t>
      </w:r>
    </w:p>
    <w:p w:rsidR="003828C4" w:rsidRPr="00CB5831" w:rsidRDefault="003828C4" w:rsidP="003828C4">
      <w:pPr>
        <w:jc w:val="center"/>
        <w:rPr>
          <w:sz w:val="28"/>
          <w:szCs w:val="28"/>
        </w:rPr>
      </w:pPr>
      <w:r>
        <w:br w:type="page"/>
      </w:r>
      <w:r w:rsidRPr="00EC543C">
        <w:rPr>
          <w:sz w:val="28"/>
          <w:szCs w:val="28"/>
        </w:rPr>
        <w:lastRenderedPageBreak/>
        <w:t>СОДЕРЖАНИЕ</w:t>
      </w:r>
    </w:p>
    <w:p w:rsidR="003828C4" w:rsidRPr="00CB5831" w:rsidRDefault="003828C4" w:rsidP="003828C4"/>
    <w:p w:rsidR="003828C4" w:rsidRPr="00CB5831" w:rsidRDefault="003828C4" w:rsidP="003828C4">
      <w:pPr>
        <w:rPr>
          <w:sz w:val="28"/>
          <w:szCs w:val="28"/>
        </w:rPr>
      </w:pPr>
    </w:p>
    <w:p w:rsidR="003828C4" w:rsidRPr="00274DA4" w:rsidRDefault="003828C4" w:rsidP="003828C4">
      <w:pPr>
        <w:pStyle w:val="1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r w:rsidRPr="00D007D8">
        <w:rPr>
          <w:color w:val="000000" w:themeColor="text1"/>
          <w:sz w:val="32"/>
          <w:szCs w:val="32"/>
        </w:rPr>
        <w:fldChar w:fldCharType="begin"/>
      </w:r>
      <w:r w:rsidRPr="00D007D8">
        <w:rPr>
          <w:color w:val="000000" w:themeColor="text1"/>
          <w:sz w:val="32"/>
          <w:szCs w:val="32"/>
        </w:rPr>
        <w:instrText xml:space="preserve"> TOC \o "1-3" \h \z \u </w:instrText>
      </w:r>
      <w:r w:rsidRPr="00D007D8">
        <w:rPr>
          <w:color w:val="000000" w:themeColor="text1"/>
          <w:sz w:val="32"/>
          <w:szCs w:val="32"/>
        </w:rPr>
        <w:fldChar w:fldCharType="separate"/>
      </w:r>
      <w:hyperlink w:anchor="_Toc42598717" w:history="1">
        <w:r w:rsidRPr="00274DA4">
          <w:rPr>
            <w:rStyle w:val="a3"/>
            <w:caps/>
            <w:noProof/>
            <w:sz w:val="28"/>
            <w:szCs w:val="28"/>
          </w:rPr>
          <w:t>ВВЕДЕНИЕ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_Toc42598717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2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274DA4" w:rsidRDefault="003828C4" w:rsidP="003828C4">
      <w:pPr>
        <w:pStyle w:val="1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42598718" w:history="1">
        <w:r w:rsidRPr="00274DA4">
          <w:rPr>
            <w:rStyle w:val="a3"/>
            <w:caps/>
            <w:noProof/>
            <w:sz w:val="28"/>
            <w:szCs w:val="28"/>
          </w:rPr>
          <w:t>ГЛАВА 1 ХАРАКТЕРИСТИКА ОБЪЕКТА ИССЛЕДОВАНИЯ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_Toc42598718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8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274DA4" w:rsidRDefault="003828C4" w:rsidP="003828C4">
      <w:pPr>
        <w:pStyle w:val="2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42598719" w:history="1">
        <w:r w:rsidRPr="00274DA4">
          <w:rPr>
            <w:rStyle w:val="a3"/>
            <w:noProof/>
            <w:sz w:val="28"/>
            <w:szCs w:val="28"/>
          </w:rPr>
          <w:t>1.</w:t>
        </w:r>
        <w:r>
          <w:rPr>
            <w:rStyle w:val="a3"/>
            <w:noProof/>
            <w:sz w:val="28"/>
            <w:szCs w:val="28"/>
          </w:rPr>
          <w:t xml:space="preserve"> Общие сведения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_Toc42598719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8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274DA4" w:rsidRDefault="003828C4" w:rsidP="003828C4">
      <w:pPr>
        <w:pStyle w:val="1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42598720" w:history="1">
        <w:r w:rsidRPr="00274DA4">
          <w:rPr>
            <w:rStyle w:val="a3"/>
            <w:caps/>
            <w:noProof/>
            <w:sz w:val="28"/>
            <w:szCs w:val="28"/>
          </w:rPr>
          <w:t>ГЛАВА 2 ПРОЕКТНАЯ ЧАСТЬ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_Toc42598720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10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274DA4" w:rsidRDefault="003828C4" w:rsidP="003828C4">
      <w:pPr>
        <w:pStyle w:val="2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42598721" w:history="1">
        <w:r w:rsidRPr="00274DA4">
          <w:rPr>
            <w:rStyle w:val="a3"/>
            <w:iCs/>
            <w:noProof/>
            <w:sz w:val="28"/>
            <w:szCs w:val="28"/>
          </w:rPr>
          <w:t>2.1 Выбор инструментальной среды разработки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_Toc42598721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10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274DA4" w:rsidRDefault="003828C4" w:rsidP="003828C4">
      <w:pPr>
        <w:pStyle w:val="2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42598722" w:history="1">
        <w:r w:rsidRPr="00274DA4">
          <w:rPr>
            <w:rStyle w:val="a3"/>
            <w:iCs/>
            <w:noProof/>
            <w:sz w:val="28"/>
            <w:szCs w:val="28"/>
          </w:rPr>
          <w:t>2.2 Обоснование выбора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_Toc42598722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10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274DA4" w:rsidRDefault="003828C4" w:rsidP="003828C4">
      <w:pPr>
        <w:pStyle w:val="2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42598723" w:history="1">
        <w:r w:rsidRPr="00274DA4">
          <w:rPr>
            <w:rStyle w:val="a3"/>
            <w:iCs/>
            <w:noProof/>
            <w:sz w:val="28"/>
            <w:szCs w:val="28"/>
          </w:rPr>
          <w:t>2.3 Анализ дизайна будущей информационной системы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_Toc42598723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11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274DA4" w:rsidRDefault="003828C4" w:rsidP="003828C4">
      <w:pPr>
        <w:pStyle w:val="1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42598724" w:history="1">
        <w:r w:rsidRPr="00274DA4">
          <w:rPr>
            <w:rStyle w:val="a3"/>
            <w:caps/>
            <w:noProof/>
            <w:sz w:val="28"/>
            <w:szCs w:val="28"/>
          </w:rPr>
          <w:t>ЗАКЛЮЧЕНИЕ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_Toc42598724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19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274DA4" w:rsidRDefault="003828C4" w:rsidP="003828C4">
      <w:pPr>
        <w:pStyle w:val="1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42598725" w:history="1">
        <w:r w:rsidRPr="00274DA4">
          <w:rPr>
            <w:rStyle w:val="a3"/>
            <w:caps/>
            <w:noProof/>
            <w:sz w:val="28"/>
            <w:szCs w:val="28"/>
          </w:rPr>
          <w:t>СПИСОК ИСПОЛЬЗОВАННЫХ ИСТОЧНИКОВ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_Toc42598725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20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274DA4" w:rsidRDefault="003828C4" w:rsidP="003828C4">
      <w:pPr>
        <w:pStyle w:val="1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42598726" w:history="1">
        <w:r w:rsidRPr="00274DA4">
          <w:rPr>
            <w:rStyle w:val="a3"/>
            <w:noProof/>
            <w:sz w:val="28"/>
            <w:szCs w:val="28"/>
          </w:rPr>
          <w:t>Приложение</w:t>
        </w:r>
        <w:r w:rsidRPr="00274DA4">
          <w:rPr>
            <w:noProof/>
            <w:webHidden/>
            <w:sz w:val="28"/>
            <w:szCs w:val="28"/>
          </w:rPr>
          <w:tab/>
        </w:r>
        <w:r w:rsidRPr="00274DA4">
          <w:rPr>
            <w:noProof/>
            <w:webHidden/>
            <w:sz w:val="28"/>
            <w:szCs w:val="28"/>
          </w:rPr>
          <w:fldChar w:fldCharType="begin"/>
        </w:r>
        <w:r w:rsidRPr="00274DA4">
          <w:rPr>
            <w:noProof/>
            <w:webHidden/>
            <w:sz w:val="28"/>
            <w:szCs w:val="28"/>
          </w:rPr>
          <w:instrText xml:space="preserve"> PAGEREF _Toc42598726 \h </w:instrText>
        </w:r>
        <w:r w:rsidRPr="00274DA4">
          <w:rPr>
            <w:noProof/>
            <w:webHidden/>
            <w:sz w:val="28"/>
            <w:szCs w:val="28"/>
          </w:rPr>
        </w:r>
        <w:r w:rsidRPr="00274DA4">
          <w:rPr>
            <w:noProof/>
            <w:webHidden/>
            <w:sz w:val="28"/>
            <w:szCs w:val="28"/>
          </w:rPr>
          <w:fldChar w:fldCharType="separate"/>
        </w:r>
        <w:r w:rsidRPr="00274DA4">
          <w:rPr>
            <w:noProof/>
            <w:webHidden/>
            <w:sz w:val="28"/>
            <w:szCs w:val="28"/>
          </w:rPr>
          <w:t>21</w:t>
        </w:r>
        <w:r w:rsidRPr="00274DA4">
          <w:rPr>
            <w:noProof/>
            <w:webHidden/>
            <w:sz w:val="28"/>
            <w:szCs w:val="28"/>
          </w:rPr>
          <w:fldChar w:fldCharType="end"/>
        </w:r>
      </w:hyperlink>
    </w:p>
    <w:p w:rsidR="003828C4" w:rsidRPr="00D007D8" w:rsidRDefault="003828C4" w:rsidP="003828C4">
      <w:pPr>
        <w:tabs>
          <w:tab w:val="right" w:leader="dot" w:pos="9343"/>
        </w:tabs>
        <w:spacing w:line="360" w:lineRule="auto"/>
        <w:ind w:left="709"/>
        <w:jc w:val="both"/>
        <w:rPr>
          <w:sz w:val="32"/>
          <w:szCs w:val="32"/>
        </w:rPr>
      </w:pPr>
      <w:r w:rsidRPr="00D007D8">
        <w:rPr>
          <w:color w:val="000000" w:themeColor="text1"/>
          <w:sz w:val="32"/>
          <w:szCs w:val="32"/>
        </w:rPr>
        <w:fldChar w:fldCharType="end"/>
      </w:r>
    </w:p>
    <w:p w:rsidR="003828C4" w:rsidRDefault="003828C4" w:rsidP="003828C4"/>
    <w:p w:rsidR="003828C4" w:rsidRPr="00500238" w:rsidRDefault="003828C4" w:rsidP="003828C4">
      <w:pPr>
        <w:pStyle w:val="1"/>
        <w:spacing w:before="0"/>
        <w:jc w:val="center"/>
        <w:rPr>
          <w:rFonts w:ascii="Times New Roman" w:hAnsi="Times New Roman"/>
          <w:b w:val="0"/>
          <w:bCs w:val="0"/>
          <w:caps/>
          <w:color w:val="auto"/>
        </w:rPr>
      </w:pPr>
      <w:r>
        <w:rPr>
          <w:b w:val="0"/>
          <w:bCs w:val="0"/>
          <w:noProof/>
          <w:color w:val="08628C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3890645</wp:posOffset>
                </wp:positionV>
                <wp:extent cx="228600" cy="228600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F3532" id="Прямоугольник 9" o:spid="_x0000_s1026" style="position:absolute;margin-left:223.2pt;margin-top:306.3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" stroked="f"/>
            </w:pict>
          </mc:Fallback>
        </mc:AlternateContent>
      </w:r>
      <w:r>
        <w:br w:type="page"/>
      </w:r>
      <w:r w:rsidRPr="006573FD">
        <w:rPr>
          <w:rFonts w:ascii="Times New Roman" w:hAnsi="Times New Roman"/>
          <w:caps/>
          <w:color w:val="auto"/>
        </w:rPr>
        <w:lastRenderedPageBreak/>
        <w:t>ВВЕДЕНИЕ</w:t>
      </w:r>
    </w:p>
    <w:p w:rsidR="003828C4" w:rsidRPr="00500238" w:rsidRDefault="003828C4" w:rsidP="003828C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-604520</wp:posOffset>
                </wp:positionV>
                <wp:extent cx="276225" cy="2667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6B647" id="Прямоугольник 8" o:spid="_x0000_s1026" style="position:absolute;margin-left:223.95pt;margin-top:-47.6pt;width:21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" strokecolor="white"/>
            </w:pict>
          </mc:Fallback>
        </mc:AlternateContent>
      </w:r>
    </w:p>
    <w:p w:rsidR="003828C4" w:rsidRDefault="003828C4">
      <w:pPr>
        <w:suppressAutoHyphens w:val="0"/>
        <w:spacing w:after="160" w:line="259" w:lineRule="auto"/>
      </w:pPr>
      <w:r>
        <w:br w:type="page"/>
      </w:r>
    </w:p>
    <w:p w:rsidR="003828C4" w:rsidRPr="006573FD" w:rsidRDefault="003828C4" w:rsidP="003828C4">
      <w:pPr>
        <w:pStyle w:val="1"/>
        <w:spacing w:before="0" w:line="360" w:lineRule="auto"/>
        <w:ind w:left="1985" w:hanging="1276"/>
        <w:jc w:val="both"/>
        <w:rPr>
          <w:rFonts w:ascii="Times New Roman" w:hAnsi="Times New Roman" w:cs="Times New Roman"/>
          <w:bCs w:val="0"/>
          <w:caps/>
          <w:color w:val="auto"/>
        </w:rPr>
      </w:pPr>
      <w:bookmarkStart w:id="0" w:name="_Toc42598718"/>
      <w:r w:rsidRPr="006573FD">
        <w:rPr>
          <w:rFonts w:ascii="Times New Roman" w:hAnsi="Times New Roman" w:cs="Times New Roman"/>
          <w:bCs w:val="0"/>
          <w:caps/>
          <w:color w:val="auto"/>
        </w:rPr>
        <w:lastRenderedPageBreak/>
        <w:t>ГЛАВА1ХАРАКТЕРИСТИКАОБЪЕКТАИССЛЕДОВАНИЯ</w:t>
      </w:r>
      <w:bookmarkEnd w:id="0"/>
    </w:p>
    <w:p w:rsidR="003828C4" w:rsidRPr="006573FD" w:rsidRDefault="003828C4" w:rsidP="003828C4">
      <w:pPr>
        <w:ind w:firstLine="709"/>
        <w:rPr>
          <w:b/>
          <w:color w:val="000000"/>
          <w:sz w:val="28"/>
          <w:szCs w:val="28"/>
        </w:rPr>
      </w:pPr>
    </w:p>
    <w:p w:rsidR="003828C4" w:rsidRPr="006573FD" w:rsidRDefault="003828C4" w:rsidP="003828C4">
      <w:pPr>
        <w:pStyle w:val="2"/>
        <w:spacing w:before="0"/>
        <w:ind w:left="112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4"/>
          <w:lang w:eastAsia="ru-RU"/>
        </w:rPr>
      </w:pPr>
      <w:bookmarkStart w:id="1" w:name="_Toc42598719"/>
      <w:r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6573FD">
        <w:rPr>
          <w:rFonts w:ascii="Times New Roman" w:hAnsi="Times New Roman" w:cs="Times New Roman"/>
          <w:color w:val="auto"/>
          <w:sz w:val="28"/>
          <w:szCs w:val="28"/>
        </w:rPr>
        <w:t>Общиесведенияо медиаиндустрии</w:t>
      </w:r>
      <w:bookmarkEnd w:id="1"/>
    </w:p>
    <w:p w:rsidR="003828C4" w:rsidRDefault="003828C4">
      <w:pPr>
        <w:suppressAutoHyphens w:val="0"/>
        <w:spacing w:after="160" w:line="259" w:lineRule="auto"/>
      </w:pPr>
      <w:r>
        <w:br w:type="page"/>
      </w:r>
    </w:p>
    <w:p w:rsidR="003828C4" w:rsidRPr="006573FD" w:rsidRDefault="003828C4" w:rsidP="003828C4">
      <w:pPr>
        <w:pStyle w:val="1"/>
        <w:spacing w:before="0"/>
        <w:ind w:firstLine="709"/>
        <w:rPr>
          <w:rFonts w:ascii="Times New Roman" w:hAnsi="Times New Roman"/>
          <w:caps/>
          <w:color w:val="000000"/>
        </w:rPr>
      </w:pPr>
      <w:bookmarkStart w:id="2" w:name="_Toc42598720"/>
      <w:r w:rsidRPr="006573FD">
        <w:rPr>
          <w:rFonts w:ascii="Times New Roman" w:hAnsi="Times New Roman"/>
          <w:caps/>
          <w:color w:val="000000"/>
        </w:rPr>
        <w:lastRenderedPageBreak/>
        <w:t>ГЛАВА2ПРОЕКТНАЯЧАСТЬ</w:t>
      </w:r>
      <w:bookmarkEnd w:id="2"/>
    </w:p>
    <w:p w:rsidR="003828C4" w:rsidRPr="006573FD" w:rsidRDefault="003828C4" w:rsidP="003828C4">
      <w:pPr>
        <w:ind w:firstLine="709"/>
        <w:jc w:val="both"/>
        <w:rPr>
          <w:b/>
          <w:bCs/>
          <w:sz w:val="28"/>
          <w:szCs w:val="28"/>
        </w:rPr>
      </w:pPr>
    </w:p>
    <w:p w:rsidR="003828C4" w:rsidRDefault="003828C4" w:rsidP="003828C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bCs/>
          <w:iCs/>
          <w:color w:val="auto"/>
          <w:sz w:val="28"/>
        </w:rPr>
      </w:pPr>
      <w:bookmarkStart w:id="3" w:name="_Toc42598721"/>
      <w:r w:rsidRPr="006573FD">
        <w:rPr>
          <w:rFonts w:ascii="Times New Roman" w:hAnsi="Times New Roman" w:cs="Times New Roman"/>
          <w:iCs/>
          <w:color w:val="auto"/>
          <w:sz w:val="28"/>
          <w:szCs w:val="28"/>
        </w:rPr>
        <w:t>2.1</w:t>
      </w:r>
      <w:r w:rsidRPr="006573FD">
        <w:rPr>
          <w:rFonts w:ascii="Times New Roman" w:hAnsi="Times New Roman" w:cs="Times New Roman"/>
          <w:iCs/>
          <w:color w:val="auto"/>
          <w:sz w:val="28"/>
        </w:rPr>
        <w:t>Выборинструментальнойсредыразработки</w:t>
      </w:r>
      <w:bookmarkEnd w:id="3"/>
    </w:p>
    <w:p w:rsidR="003828C4" w:rsidRDefault="003828C4" w:rsidP="003828C4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828C4" w:rsidRDefault="003828C4">
      <w:pPr>
        <w:suppressAutoHyphens w:val="0"/>
        <w:spacing w:after="160" w:line="259" w:lineRule="auto"/>
      </w:pPr>
      <w:r>
        <w:br w:type="page"/>
      </w:r>
    </w:p>
    <w:p w:rsidR="003828C4" w:rsidRPr="00D17ADA" w:rsidRDefault="003828C4" w:rsidP="003828C4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 w:val="0"/>
          <w:bCs w:val="0"/>
          <w:caps/>
          <w:color w:val="000000"/>
        </w:rPr>
      </w:pPr>
      <w:bookmarkStart w:id="4" w:name="_Toc42598724"/>
      <w:r w:rsidRPr="006573FD">
        <w:rPr>
          <w:rFonts w:ascii="Times New Roman" w:hAnsi="Times New Roman"/>
          <w:caps/>
          <w:color w:val="000000"/>
        </w:rPr>
        <w:lastRenderedPageBreak/>
        <w:t>ЗАКЛЮЧЕНИЕ</w:t>
      </w:r>
      <w:bookmarkEnd w:id="4"/>
    </w:p>
    <w:p w:rsidR="003828C4" w:rsidRDefault="003828C4">
      <w:pPr>
        <w:suppressAutoHyphens w:val="0"/>
        <w:spacing w:after="160" w:line="259" w:lineRule="auto"/>
      </w:pPr>
      <w:r>
        <w:br w:type="page"/>
      </w:r>
    </w:p>
    <w:p w:rsidR="003828C4" w:rsidRPr="006573FD" w:rsidRDefault="003828C4" w:rsidP="003828C4">
      <w:pPr>
        <w:pStyle w:val="1"/>
        <w:jc w:val="center"/>
        <w:rPr>
          <w:rFonts w:ascii="Times New Roman" w:hAnsi="Times New Roman"/>
          <w:caps/>
          <w:color w:val="auto"/>
        </w:rPr>
      </w:pPr>
      <w:bookmarkStart w:id="5" w:name="_Toc42598725"/>
      <w:r w:rsidRPr="006573FD">
        <w:rPr>
          <w:rFonts w:ascii="Times New Roman" w:hAnsi="Times New Roman"/>
          <w:caps/>
          <w:color w:val="auto"/>
        </w:rPr>
        <w:lastRenderedPageBreak/>
        <w:t>СПИСОКИСПОЛЬЗОВАННЫХИСТОЧНИКОВ</w:t>
      </w:r>
      <w:bookmarkEnd w:id="5"/>
    </w:p>
    <w:p w:rsidR="003828C4" w:rsidRDefault="003828C4">
      <w:pPr>
        <w:suppressAutoHyphens w:val="0"/>
        <w:spacing w:after="160" w:line="259" w:lineRule="auto"/>
      </w:pPr>
      <w:r>
        <w:br w:type="page"/>
      </w:r>
    </w:p>
    <w:p w:rsidR="003828C4" w:rsidRPr="006573FD" w:rsidRDefault="003828C4" w:rsidP="003828C4">
      <w:pPr>
        <w:pStyle w:val="1"/>
        <w:jc w:val="center"/>
        <w:rPr>
          <w:bCs w:val="0"/>
          <w:color w:val="000000" w:themeColor="text1"/>
        </w:rPr>
      </w:pPr>
      <w:bookmarkStart w:id="6" w:name="_Toc42598726"/>
      <w:r w:rsidRPr="006573FD">
        <w:rPr>
          <w:bCs w:val="0"/>
          <w:color w:val="000000" w:themeColor="text1"/>
        </w:rPr>
        <w:lastRenderedPageBreak/>
        <w:t>Приложение</w:t>
      </w:r>
      <w:bookmarkEnd w:id="6"/>
    </w:p>
    <w:p w:rsidR="00EE40C9" w:rsidRPr="00FE146C" w:rsidRDefault="00FE146C" w:rsidP="003828C4">
      <w:pPr>
        <w:rPr>
          <w:lang w:val="en-US"/>
        </w:rPr>
      </w:pPr>
      <w:bookmarkStart w:id="7" w:name="_GoBack"/>
      <w:bookmarkEnd w:id="7"/>
    </w:p>
    <w:sectPr w:rsidR="00EE40C9" w:rsidRPr="00FE1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50"/>
    <w:rsid w:val="003828C4"/>
    <w:rsid w:val="005408AD"/>
    <w:rsid w:val="006B7750"/>
    <w:rsid w:val="00AA4DCE"/>
    <w:rsid w:val="00F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00841-6FC5-47F7-B5F7-4D67DB6C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8C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2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828C4"/>
    <w:rPr>
      <w:color w:val="0000FF"/>
      <w:u w:val="single"/>
    </w:rPr>
  </w:style>
  <w:style w:type="paragraph" w:styleId="11">
    <w:name w:val="toc 1"/>
    <w:aliases w:val="Оглавление1"/>
    <w:basedOn w:val="a"/>
    <w:next w:val="a"/>
    <w:uiPriority w:val="39"/>
    <w:rsid w:val="003828C4"/>
  </w:style>
  <w:style w:type="paragraph" w:styleId="21">
    <w:name w:val="toc 2"/>
    <w:aliases w:val="Оглавление2"/>
    <w:basedOn w:val="a"/>
    <w:next w:val="a"/>
    <w:uiPriority w:val="39"/>
    <w:rsid w:val="003828C4"/>
    <w:pPr>
      <w:ind w:left="240"/>
    </w:pPr>
  </w:style>
  <w:style w:type="character" w:customStyle="1" w:styleId="10">
    <w:name w:val="Заголовок 1 Знак"/>
    <w:basedOn w:val="a0"/>
    <w:link w:val="1"/>
    <w:rsid w:val="003828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3828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a4">
    <w:name w:val="Normal (Web)"/>
    <w:basedOn w:val="a"/>
    <w:uiPriority w:val="99"/>
    <w:rsid w:val="003828C4"/>
    <w:pPr>
      <w:suppressAutoHyphens w:val="0"/>
      <w:spacing w:after="240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2020-06-16T03:38:00Z</dcterms:created>
  <dcterms:modified xsi:type="dcterms:W3CDTF">2020-06-16T04:06:00Z</dcterms:modified>
</cp:coreProperties>
</file>