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John Loudon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Makayla Shepherd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10/3/2016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CS399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Prof. Steven Jacobs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Project Observations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Feature Overview: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Subtraction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Multiplication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Division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Work Performed: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Developed layout for a calculator and implemented functionality.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Work Division: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Makayla - design and development of calculator layout.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John - Implementation of calculator functionality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Systems where development was initially done were not powerful enough to run emulator for testing.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Suggestions: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None to speak of.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Uklimaschewski - https://github.com/uklimaschewski/EvalEx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