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C12A" w14:textId="7B41305E" w:rsidR="00E76F50" w:rsidRPr="00E76F50" w:rsidRDefault="00E76F50" w:rsidP="00E76F50">
      <w:r w:rsidRPr="00E76F50">
        <w:drawing>
          <wp:inline distT="0" distB="0" distL="0" distR="0" wp14:anchorId="09D82BA5" wp14:editId="26F0B44A">
            <wp:extent cx="228600" cy="228600"/>
            <wp:effectExtent l="0" t="0" r="0" b="0"/>
            <wp:docPr id="926226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BA412E4" w14:textId="77777777" w:rsidR="00E76F50" w:rsidRDefault="00E76F50" w:rsidP="00E76F50">
      <w:r w:rsidRPr="00E76F50">
        <w:t>Using all cells as context, explain the equation that is given in cell 13, specifically what is inside the exponential.</w:t>
      </w:r>
    </w:p>
    <w:p w14:paraId="2AA22C4F" w14:textId="56130126" w:rsidR="00E76F50" w:rsidRPr="00E76F50" w:rsidRDefault="00E76F50" w:rsidP="00E76F50">
      <w:pPr>
        <w:rPr>
          <w:b/>
          <w:bCs/>
        </w:rPr>
      </w:pPr>
      <w:r>
        <w:rPr>
          <w:b/>
          <w:bCs/>
        </w:rPr>
        <w:t>Gemini</w:t>
      </w:r>
    </w:p>
    <w:p w14:paraId="40759C3B" w14:textId="77777777" w:rsidR="00E76F50" w:rsidRPr="00E76F50" w:rsidRDefault="00E76F50" w:rsidP="00E76F50">
      <w:r w:rsidRPr="00E76F50">
        <w:t>In the equation from Task 13, the part inside the exponential is:</w:t>
      </w:r>
    </w:p>
    <w:p w14:paraId="7AF75062" w14:textId="77777777" w:rsidR="00E76F50" w:rsidRPr="00E76F50" w:rsidRDefault="00E76F50" w:rsidP="00E76F50">
      <w:r w:rsidRPr="00E76F50">
        <w:t>$$-\frac{\text{decimal\_year}(t) - t_{0,\text{cycle}}}{b_\mu}$$$$-\frac{\text{decimal\_year}(t) - t_{0,\text{cycle}}}{b_\mu}$$</w:t>
      </w:r>
    </w:p>
    <w:p w14:paraId="7CD3AE58" w14:textId="77777777" w:rsidR="00E76F50" w:rsidRPr="00E76F50" w:rsidRDefault="00E76F50" w:rsidP="00E76F50">
      <w:r w:rsidRPr="00E76F50">
        <w:t>Here is a breakdown of what each piece means:</w:t>
      </w:r>
    </w:p>
    <w:p w14:paraId="5FD451CA" w14:textId="77777777" w:rsidR="00E76F50" w:rsidRPr="00E76F50" w:rsidRDefault="00E76F50" w:rsidP="00E76F50">
      <w:pPr>
        <w:numPr>
          <w:ilvl w:val="0"/>
          <w:numId w:val="1"/>
        </w:numPr>
      </w:pPr>
      <w:r w:rsidRPr="00E76F50">
        <w:rPr>
          <w:b/>
          <w:bCs/>
        </w:rPr>
        <w:t>decimal_year(t)</w:t>
      </w:r>
      <w:r w:rsidRPr="00E76F50">
        <w:t>: This is the current time of the observation, converted into a continuous decimal format (e.g., July 1st, 2020 would be 2020.5). It represents the absolute time.</w:t>
      </w:r>
    </w:p>
    <w:p w14:paraId="6F529AE8" w14:textId="77777777" w:rsidR="00E76F50" w:rsidRPr="00E76F50" w:rsidRDefault="00E76F50" w:rsidP="00E76F50">
      <w:pPr>
        <w:numPr>
          <w:ilvl w:val="0"/>
          <w:numId w:val="1"/>
        </w:numPr>
      </w:pPr>
      <w:r w:rsidRPr="00E76F50">
        <w:rPr>
          <w:b/>
          <w:bCs/>
        </w:rPr>
        <w:t>t_{0,cycle}</w:t>
      </w:r>
      <w:r w:rsidRPr="00E76F50">
        <w:t xml:space="preserve">: This is the cycle-specific "anchor" time. It represents the specific calendar date (in decimal years) when the mean absolute latitude of emergence for this particular hemisphere-cycle crossed 15°. </w:t>
      </w:r>
    </w:p>
    <w:p w14:paraId="4F0D9F08" w14:textId="77777777" w:rsidR="00E76F50" w:rsidRPr="00E76F50" w:rsidRDefault="00E76F50" w:rsidP="00E76F50">
      <w:pPr>
        <w:numPr>
          <w:ilvl w:val="0"/>
          <w:numId w:val="1"/>
        </w:numPr>
      </w:pPr>
      <w:r w:rsidRPr="00E76F50">
        <w:rPr>
          <w:b/>
          <w:bCs/>
        </w:rPr>
        <w:t>decimal_year(t) - t_{0,cycle}</w:t>
      </w:r>
      <w:r w:rsidRPr="00E76F50">
        <w:t xml:space="preserve">: This difference represents the time $\tau$$\tau$ (tau), which is the time </w:t>
      </w:r>
      <w:r w:rsidRPr="00E76F50">
        <w:rPr>
          <w:i/>
          <w:iCs/>
        </w:rPr>
        <w:t>relative</w:t>
      </w:r>
      <w:r w:rsidRPr="00E76F50">
        <w:t xml:space="preserve"> to the 15° crossing anchor. If it's negative, it means the observation is from the rising phase of the cycle (before the anchor). If positive, it's from the decaying phase (after the anchor).</w:t>
      </w:r>
    </w:p>
    <w:p w14:paraId="589ACD59" w14:textId="77777777" w:rsidR="00E76F50" w:rsidRPr="00E76F50" w:rsidRDefault="00E76F50" w:rsidP="00E76F50">
      <w:pPr>
        <w:numPr>
          <w:ilvl w:val="0"/>
          <w:numId w:val="1"/>
        </w:numPr>
      </w:pPr>
      <w:r w:rsidRPr="00E76F50">
        <w:rPr>
          <w:b/>
          <w:bCs/>
        </w:rPr>
        <w:t>b_μ</w:t>
      </w:r>
      <w:r w:rsidRPr="00E76F50">
        <w:t>: This is the universal e-folding decay timescale (in years). It dictates how quickly the mean latitude drifts towards the equator. Because it's universal in this task, it means we assume every cycle drifts equatorward at the exact same rate.</w:t>
      </w:r>
    </w:p>
    <w:p w14:paraId="45C4A832" w14:textId="77777777" w:rsidR="00E76F50" w:rsidRPr="00E76F50" w:rsidRDefault="00E76F50" w:rsidP="00E76F50">
      <w:pPr>
        <w:numPr>
          <w:ilvl w:val="0"/>
          <w:numId w:val="1"/>
        </w:numPr>
      </w:pPr>
      <w:r w:rsidRPr="00E76F50">
        <w:rPr>
          <w:b/>
          <w:bCs/>
        </w:rPr>
        <w:t>The negative sign (-)</w:t>
      </w:r>
      <w:r w:rsidRPr="00E76F50">
        <w:t xml:space="preserve">: This indicates exponential </w:t>
      </w:r>
      <w:r w:rsidRPr="00E76F50">
        <w:rPr>
          <w:i/>
          <w:iCs/>
        </w:rPr>
        <w:t>decay</w:t>
      </w:r>
      <w:r w:rsidRPr="00E76F50">
        <w:t>. As time advances past the anchor ($t &gt; t_0$$t &gt; t_0$), the exponential term becomes smaller, meaning the mean latitude $\mu$$\mu$ decreases, capturing Spörer's Law (the drift of sunspots towards the equator over a cycle).</w:t>
      </w:r>
    </w:p>
    <w:p w14:paraId="24757057" w14:textId="77777777" w:rsidR="00E76F50" w:rsidRPr="00E76F50" w:rsidRDefault="00E76F50" w:rsidP="00E76F50">
      <w:r w:rsidRPr="00E76F50">
        <w:t>In short, the term inside the exponential normalises the absolute time of any sunspot observation into a "cycle time" relative to a physical milestone, and scales it by a universal drift rate.</w:t>
      </w:r>
    </w:p>
    <w:p w14:paraId="48637BD8" w14:textId="4325CA25" w:rsidR="00E76F50" w:rsidRPr="00E76F50" w:rsidRDefault="00E76F50" w:rsidP="00E76F50">
      <w:r w:rsidRPr="00E76F50">
        <w:drawing>
          <wp:inline distT="0" distB="0" distL="0" distR="0" wp14:anchorId="450F12C9" wp14:editId="77F312D1">
            <wp:extent cx="228600" cy="228600"/>
            <wp:effectExtent l="0" t="0" r="0" b="0"/>
            <wp:docPr id="2056217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209CE54" w14:textId="77777777" w:rsidR="00E76F50" w:rsidRDefault="00E76F50" w:rsidP="00E76F50">
      <w:r w:rsidRPr="00E76F50">
        <w:t>In step 4 of cell 13, does t0_refined come from the convergence from step 2?</w:t>
      </w:r>
    </w:p>
    <w:p w14:paraId="5D3D3FE9" w14:textId="77777777" w:rsidR="00E76F50" w:rsidRPr="00E76F50" w:rsidRDefault="00E76F50" w:rsidP="00E76F50">
      <w:pPr>
        <w:rPr>
          <w:b/>
          <w:bCs/>
        </w:rPr>
      </w:pPr>
      <w:r>
        <w:rPr>
          <w:b/>
          <w:bCs/>
        </w:rPr>
        <w:t>Gemini</w:t>
      </w:r>
    </w:p>
    <w:p w14:paraId="2B92D6D3" w14:textId="11C9ADDB" w:rsidR="00E76F50" w:rsidRPr="00E76F50" w:rsidRDefault="00E76F50" w:rsidP="00E76F50"/>
    <w:p w14:paraId="3B482FD3" w14:textId="77777777" w:rsidR="00E76F50" w:rsidRPr="00E76F50" w:rsidRDefault="00E76F50" w:rsidP="00E76F50">
      <w:r w:rsidRPr="00E76F50">
        <w:t xml:space="preserve">Yes, exactly! </w:t>
      </w:r>
    </w:p>
    <w:p w14:paraId="5B5F7CF4" w14:textId="77777777" w:rsidR="00E76F50" w:rsidRPr="00E76F50" w:rsidRDefault="00E76F50" w:rsidP="00E76F50">
      <w:r w:rsidRPr="00E76F50">
        <w:t>In Step 2, you iteratively adjust the $t_0$$t_0$ for each cycle to minimize the difference between that cycle's data and the universal template. The final, best-fitting $t_0$$t_0$ value you get once that process converges is what Step 4 refers to as t0_refined.</w:t>
      </w:r>
    </w:p>
    <w:p w14:paraId="79498B88" w14:textId="77777777" w:rsidR="00E76F50" w:rsidRPr="00E76F50" w:rsidRDefault="00E76F50" w:rsidP="00E76F50">
      <w:r w:rsidRPr="00E76F50">
        <w:t>So, $\Delta t_0$$\Delta t_0$ (which is t0_refined - t0_15°) tells you exactly how much the original anchor point (the 15° crossing calculated in Week 3) had to be shifted to perfectly align with the universal decay curve.</w:t>
      </w:r>
    </w:p>
    <w:p w14:paraId="157ADA05" w14:textId="1D327DB7" w:rsidR="00E76F50" w:rsidRPr="00E76F50" w:rsidRDefault="00E76F50" w:rsidP="00E76F50">
      <w:r w:rsidRPr="00E76F50">
        <w:drawing>
          <wp:inline distT="0" distB="0" distL="0" distR="0" wp14:anchorId="6E508B8C" wp14:editId="7F4F385E">
            <wp:extent cx="228600" cy="228600"/>
            <wp:effectExtent l="0" t="0" r="0" b="0"/>
            <wp:docPr id="1786028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11F66BB" w14:textId="77777777" w:rsidR="00E76F50" w:rsidRDefault="00E76F50" w:rsidP="00E76F50">
      <w:r w:rsidRPr="00E76F50">
        <w:t>We are looking for what is universal in every hemisphere-cycle, and to that we first want to fit a universal mean path for mu(tau) for all hemisphere-cycles, as seen in cell 13. For this cell, provide code that will complete the following: Pool all the binned per-cycle (tau,mu) measurements and fit a single exponential to them to get a universal (a_mu,b_mu). Using those universal terms, find a one dimensional time shift (delta t_0, in other words the decimal_year(t)-t_{0,cycle} in the exponential given in cell 13) for each hemisphere-cycle that minimises the residual errors against the template. Iterate this until converges; call this converged term t0_refined. Next, plot the aligned butterfly diagram with the universal fit we have created overlaid over it. All "wings" of the butterfly diagram should collapse onto a single curve. On a separate figure, plot the shift (delta t_0)=t0_refined - t0_15 for every hemisphere-cycle. Remember that t0_15 refers the time of the 15 degree crossing that we previously calculated. Report to me which, if any, of the hemisphere-cycles need to be corrected in these plots in order to fit</w:t>
      </w:r>
    </w:p>
    <w:p w14:paraId="250A9DCD" w14:textId="49407CCC" w:rsidR="00E76F50" w:rsidRPr="00E76F50" w:rsidRDefault="00E76F50" w:rsidP="00E76F50">
      <w:pPr>
        <w:rPr>
          <w:b/>
          <w:bCs/>
        </w:rPr>
      </w:pPr>
      <w:r>
        <w:rPr>
          <w:b/>
          <w:bCs/>
        </w:rPr>
        <w:t>Gemini</w:t>
      </w:r>
    </w:p>
    <w:p w14:paraId="23548CDA" w14:textId="77777777" w:rsidR="00E76F50" w:rsidRPr="00E76F50" w:rsidRDefault="00E76F50" w:rsidP="00E76F50">
      <w:r w:rsidRPr="00E76F50">
        <w:t>I've added the code for Task 13. It iteratively fits the universal exponential mean path to the pooled data and refines the $t_0$$t_0$ for each cycle. After running this cell, the final text output will specifically list the hemisphere-cycles that needed significant corrections (shifts $&gt; 1$$&gt; 1$ year) compared to the original 15-degree crossing anchors.</w:t>
      </w:r>
    </w:p>
    <w:p w14:paraId="7DAC56B1" w14:textId="46BFACC4" w:rsidR="00E76F50" w:rsidRPr="00E76F50" w:rsidRDefault="00E76F50" w:rsidP="00E76F50">
      <w:r w:rsidRPr="00E76F50">
        <w:drawing>
          <wp:inline distT="0" distB="0" distL="0" distR="0" wp14:anchorId="23067498" wp14:editId="38B9B0C8">
            <wp:extent cx="228600" cy="228600"/>
            <wp:effectExtent l="0" t="0" r="0" b="0"/>
            <wp:docPr id="1807036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A0085FF" w14:textId="77777777" w:rsidR="00E76F50" w:rsidRDefault="00E76F50" w:rsidP="00E76F50">
      <w:r w:rsidRPr="00E76F50">
        <w:t>Change the corrections limit to (&gt;0.5 years) and replot</w:t>
      </w:r>
    </w:p>
    <w:p w14:paraId="5786B9CA" w14:textId="48B65E4F" w:rsidR="00E76F50" w:rsidRPr="00E76F50" w:rsidRDefault="00E76F50" w:rsidP="00E76F50">
      <w:pPr>
        <w:rPr>
          <w:b/>
          <w:bCs/>
        </w:rPr>
      </w:pPr>
      <w:r>
        <w:rPr>
          <w:b/>
          <w:bCs/>
        </w:rPr>
        <w:t>Gemini</w:t>
      </w:r>
    </w:p>
    <w:p w14:paraId="66924D07" w14:textId="77777777" w:rsidR="00E76F50" w:rsidRPr="00E76F50" w:rsidRDefault="00E76F50" w:rsidP="00E76F50">
      <w:r w:rsidRPr="00E76F50">
        <w:lastRenderedPageBreak/>
        <w:t>I've updated the diagnostic threshold to 0.5 years and adjusted the text output accordingly. I also fixed a minor string escape warning in the plotting code. You can now re-run the cell to see the new plots and diagnostics!</w:t>
      </w:r>
    </w:p>
    <w:p w14:paraId="15A1ECCC" w14:textId="6196AF68" w:rsidR="00E76F50" w:rsidRPr="00E76F50" w:rsidRDefault="00E76F50" w:rsidP="00E76F50">
      <w:r w:rsidRPr="00E76F50">
        <w:drawing>
          <wp:inline distT="0" distB="0" distL="0" distR="0" wp14:anchorId="49B3B313" wp14:editId="52BE1774">
            <wp:extent cx="228600" cy="228600"/>
            <wp:effectExtent l="0" t="0" r="0" b="0"/>
            <wp:docPr id="1598048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74CE6E0" w14:textId="77777777" w:rsidR="00E76F50" w:rsidRDefault="00E76F50" w:rsidP="00E76F50">
      <w:r w:rsidRPr="00E76F50">
        <w:t>What does this question mean in step 4 of cell 13? "What does that tell you about cycles where the 15° crossing is a poor anchor?"</w:t>
      </w:r>
    </w:p>
    <w:p w14:paraId="00060D21" w14:textId="6D038892" w:rsidR="00E76F50" w:rsidRPr="00E76F50" w:rsidRDefault="00E76F50" w:rsidP="00E76F50">
      <w:pPr>
        <w:rPr>
          <w:b/>
          <w:bCs/>
        </w:rPr>
      </w:pPr>
      <w:r>
        <w:rPr>
          <w:b/>
          <w:bCs/>
        </w:rPr>
        <w:t>Gemini</w:t>
      </w:r>
    </w:p>
    <w:p w14:paraId="03325540" w14:textId="77777777" w:rsidR="00E76F50" w:rsidRPr="00E76F50" w:rsidRDefault="00E76F50" w:rsidP="00E76F50">
      <w:r w:rsidRPr="00E76F50">
        <w:t>That question is asking you to think about the physical implications of a large time shift ($\( \Delta t_0 \)$$\( \Delta t_0 \)$) in your model.</w:t>
      </w:r>
    </w:p>
    <w:p w14:paraId="3CFD3CD0" w14:textId="77777777" w:rsidR="00E76F50" w:rsidRPr="00E76F50" w:rsidRDefault="00E76F50" w:rsidP="00E76F50">
      <w:r w:rsidRPr="00E76F50">
        <w:t xml:space="preserve">In Week 3, we assumed that the moment the </w:t>
      </w:r>
      <w:r w:rsidRPr="00E76F50">
        <w:rPr>
          <w:i/>
          <w:iCs/>
        </w:rPr>
        <w:t>mean latitude crosses 15°</w:t>
      </w:r>
      <w:r w:rsidRPr="00E76F50">
        <w:t xml:space="preserve"> is a perfect reference point (anchor) for aligning all cycles. However, some cycles don't perfectly follow that rule. </w:t>
      </w:r>
    </w:p>
    <w:p w14:paraId="5A12C069" w14:textId="77777777" w:rsidR="00E76F50" w:rsidRPr="00E76F50" w:rsidRDefault="00E76F50" w:rsidP="00E76F50">
      <w:r w:rsidRPr="00E76F50">
        <w:t xml:space="preserve">If a cycle requires a </w:t>
      </w:r>
      <w:r w:rsidRPr="00E76F50">
        <w:rPr>
          <w:b/>
          <w:bCs/>
        </w:rPr>
        <w:t>large correction</w:t>
      </w:r>
      <w:r w:rsidRPr="00E76F50">
        <w:t xml:space="preserve"> (a large $\( \Delta t_0 \)$$\( \Delta t_0 \)$) to fit the universal exponential decay curve, it means that its 15° crossing happened either 'too early' or 'too late' compared to the average cycle.</w:t>
      </w:r>
    </w:p>
    <w:p w14:paraId="1C6C6366" w14:textId="77777777" w:rsidR="00E76F50" w:rsidRPr="00E76F50" w:rsidRDefault="00E76F50" w:rsidP="00E76F50">
      <w:r w:rsidRPr="00E76F50">
        <w:t>This could tell us a few things about those specific cycles:</w:t>
      </w:r>
    </w:p>
    <w:p w14:paraId="052DFF13" w14:textId="77777777" w:rsidR="00E76F50" w:rsidRPr="00E76F50" w:rsidRDefault="00E76F50" w:rsidP="00E76F50">
      <w:pPr>
        <w:numPr>
          <w:ilvl w:val="0"/>
          <w:numId w:val="2"/>
        </w:numPr>
      </w:pPr>
      <w:r w:rsidRPr="00E76F50">
        <w:rPr>
          <w:b/>
          <w:bCs/>
        </w:rPr>
        <w:t>Anomalous Rise/Decay Rates:</w:t>
      </w:r>
      <w:r w:rsidRPr="00E76F50">
        <w:t xml:space="preserve"> The cycle might have had an unusually fast or slow equatorward drift around the 15° mark, making that specific latitude a noisy indicator of the cycle's true phase.</w:t>
      </w:r>
    </w:p>
    <w:p w14:paraId="509F2629" w14:textId="77777777" w:rsidR="00E76F50" w:rsidRPr="00E76F50" w:rsidRDefault="00E76F50" w:rsidP="00E76F50">
      <w:pPr>
        <w:numPr>
          <w:ilvl w:val="0"/>
          <w:numId w:val="2"/>
        </w:numPr>
      </w:pPr>
      <w:r w:rsidRPr="00E76F50">
        <w:rPr>
          <w:b/>
          <w:bCs/>
        </w:rPr>
        <w:t>Asymmetry/Double Peaks:</w:t>
      </w:r>
      <w:r w:rsidRPr="00E76F50">
        <w:t xml:space="preserve"> The cycle might have had a weird shape, like a prolonged maximum or a "double peak" (Gnevyshev gap), which skewed the yearly mean calculation.</w:t>
      </w:r>
    </w:p>
    <w:p w14:paraId="0487DDD2" w14:textId="77777777" w:rsidR="00E76F50" w:rsidRPr="00E76F50" w:rsidRDefault="00E76F50" w:rsidP="00E76F50">
      <w:pPr>
        <w:numPr>
          <w:ilvl w:val="0"/>
          <w:numId w:val="2"/>
        </w:numPr>
      </w:pPr>
      <w:r w:rsidRPr="00E76F50">
        <w:rPr>
          <w:b/>
          <w:bCs/>
        </w:rPr>
        <w:t>Limitations of the Anchor:</w:t>
      </w:r>
      <w:r w:rsidRPr="00E76F50">
        <w:t xml:space="preserve"> It shows that relying </w:t>
      </w:r>
      <w:r w:rsidRPr="00E76F50">
        <w:rPr>
          <w:i/>
          <w:iCs/>
        </w:rPr>
        <w:t>only</w:t>
      </w:r>
      <w:r w:rsidRPr="00E76F50">
        <w:t xml:space="preserve"> on the 15° crossing isn't always robust, which is exactly why this task asks you to optimize $t_0$$t_0$ against the </w:t>
      </w:r>
      <w:r w:rsidRPr="00E76F50">
        <w:rPr>
          <w:i/>
          <w:iCs/>
        </w:rPr>
        <w:t>entire</w:t>
      </w:r>
      <w:r w:rsidRPr="00E76F50">
        <w:t xml:space="preserve"> universal curve rather than just a single latitude crossing.</w:t>
      </w:r>
    </w:p>
    <w:p w14:paraId="6B557C7B" w14:textId="77777777" w:rsidR="00E76F50" w:rsidRDefault="00E76F50" w:rsidP="00E76F50">
      <w:r w:rsidRPr="00E76F50">
        <w:t>Looking at your output, Cycles 8S, 13S, and 19N had large shifts, meaning their 15° crossing wasn't perfectly representative of their overall temporal evolution</w:t>
      </w:r>
    </w:p>
    <w:p w14:paraId="2BBAF394" w14:textId="3E1F48D6" w:rsidR="001F3AE0" w:rsidRDefault="001F3AE0" w:rsidP="00E76F50">
      <w:r w:rsidRPr="001F3AE0">
        <w:drawing>
          <wp:inline distT="0" distB="0" distL="0" distR="0" wp14:anchorId="513A0BF0" wp14:editId="3AE8D9FE">
            <wp:extent cx="228600" cy="228600"/>
            <wp:effectExtent l="0" t="0" r="0" b="0"/>
            <wp:docPr id="1453997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06EA1A2" w14:textId="77777777" w:rsidR="001F3AE0" w:rsidRPr="001F3AE0" w:rsidRDefault="001F3AE0" w:rsidP="001F3AE0">
      <w:r w:rsidRPr="001F3AE0">
        <w:t xml:space="preserve">We are moving on to cell 14 and the task there. Write a code that singles out cycle 19, northern hemisphere. Use the t0_refined we previously found to bin the data of the chosen </w:t>
      </w:r>
      <w:r w:rsidRPr="001F3AE0">
        <w:lastRenderedPageBreak/>
        <w:t>hemsiphere-cycle in tau and fit a Gaussian in each bin. From this, we will get (mu_bin,sigma_bin) pairs. Next, plot sigma_bin as a function of mu_bin</w:t>
      </w:r>
    </w:p>
    <w:p w14:paraId="1F3B8A36" w14:textId="77777777" w:rsidR="001F3AE0" w:rsidRPr="001F3AE0" w:rsidRDefault="001F3AE0" w:rsidP="001F3AE0">
      <w:r w:rsidRPr="001F3AE0">
        <w:t>I have added the code for Task 14 to cell w4_task14_code. It isolates Cycle 19 (North), bins the data using the refined $t_0$$t_0$, computes the $\mu$$\mu$ and $\sigma$$\sigma$ pairs using Gaussian fits in each bin, and finally plots $\sigma$$\sigma$ as a function of $\mu$$\mu$. I also added the split-normal fit to the plot, as requested, and inverted the x-axis so that the progression naturally flows from high latitude to low latitude.</w:t>
      </w:r>
    </w:p>
    <w:p w14:paraId="4A320299" w14:textId="17EFA077" w:rsidR="001F3AE0" w:rsidRPr="001F3AE0" w:rsidRDefault="001F3AE0" w:rsidP="001F3AE0">
      <w:r w:rsidRPr="001F3AE0">
        <w:drawing>
          <wp:inline distT="0" distB="0" distL="0" distR="0" wp14:anchorId="57A4D263" wp14:editId="60A79442">
            <wp:extent cx="228600" cy="228600"/>
            <wp:effectExtent l="0" t="0" r="0" b="0"/>
            <wp:docPr id="76384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B9A7E45" w14:textId="77777777" w:rsidR="001F3AE0" w:rsidRDefault="001F3AE0" w:rsidP="001F3AE0">
      <w:r w:rsidRPr="001F3AE0">
        <w:t>What is causing the SyntaxWarning errors from this code?</w:t>
      </w:r>
    </w:p>
    <w:p w14:paraId="6AE51169" w14:textId="719ABB5B" w:rsidR="001F3AE0" w:rsidRPr="001F3AE0" w:rsidRDefault="001F3AE0" w:rsidP="001F3AE0">
      <w:pPr>
        <w:rPr>
          <w:b/>
          <w:bCs/>
        </w:rPr>
      </w:pPr>
      <w:r>
        <w:rPr>
          <w:b/>
          <w:bCs/>
        </w:rPr>
        <w:t>Gemini</w:t>
      </w:r>
    </w:p>
    <w:p w14:paraId="70EB2356" w14:textId="77777777" w:rsidR="001F3AE0" w:rsidRPr="001F3AE0" w:rsidRDefault="001F3AE0" w:rsidP="001F3AE0">
      <w:r w:rsidRPr="001F3AE0">
        <w:t>The SyntaxWarning: invalid escape sequence warnings are caused by the strings containing LaTeX formatting, such as "\sigma" and "\mu". In newer versions of Python, using a backslash followed by a character that isn't a valid Python escape sequence (like \n or \t) inside a regular string triggers this warning.</w:t>
      </w:r>
    </w:p>
    <w:p w14:paraId="07B78744" w14:textId="77777777" w:rsidR="001F3AE0" w:rsidRPr="001F3AE0" w:rsidRDefault="001F3AE0" w:rsidP="001F3AE0">
      <w:r w:rsidRPr="001F3AE0">
        <w:t>To fix it, we just need to tell Python to treat those strings as "raw strings" by adding an r before the quotes (e.g., r"Binned $\sigma$ data"). This tells Python to treat the backslashes as literal characters so Matplotlib can parse them as LaTeX.</w:t>
      </w:r>
    </w:p>
    <w:p w14:paraId="26CCFA45" w14:textId="77777777" w:rsidR="001F3AE0" w:rsidRPr="001F3AE0" w:rsidRDefault="001F3AE0" w:rsidP="001F3AE0">
      <w:r w:rsidRPr="001F3AE0">
        <w:t>I've updated the cell to use raw strings for the labels and titles.</w:t>
      </w:r>
    </w:p>
    <w:p w14:paraId="20A9F63F" w14:textId="00224FE4" w:rsidR="001F3AE0" w:rsidRPr="001F3AE0" w:rsidRDefault="001F3AE0" w:rsidP="001F3AE0">
      <w:r w:rsidRPr="001F3AE0">
        <w:drawing>
          <wp:inline distT="0" distB="0" distL="0" distR="0" wp14:anchorId="6927FF89" wp14:editId="26A41765">
            <wp:extent cx="228600" cy="228600"/>
            <wp:effectExtent l="0" t="0" r="0" b="0"/>
            <wp:docPr id="10674264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35885CF" w14:textId="77777777" w:rsidR="001F3AE0" w:rsidRPr="001F3AE0" w:rsidRDefault="001F3AE0" w:rsidP="001F3AE0">
      <w:r w:rsidRPr="001F3AE0">
        <w:t xml:space="preserve">Can you observe and gather information from the plot you created, and if so, what other functions would you suggest to fit this data? </w:t>
      </w:r>
    </w:p>
    <w:p w14:paraId="2D4A872A" w14:textId="3F7BE171" w:rsidR="001F3AE0" w:rsidRPr="001F3AE0" w:rsidRDefault="001F3AE0" w:rsidP="001F3AE0">
      <w:pPr>
        <w:rPr>
          <w:b/>
          <w:bCs/>
        </w:rPr>
      </w:pPr>
      <w:r>
        <w:rPr>
          <w:b/>
          <w:bCs/>
        </w:rPr>
        <w:t>Gemini</w:t>
      </w:r>
      <w:r>
        <w:rPr>
          <w:b/>
          <w:bCs/>
        </w:rPr>
        <w:t xml:space="preserve"> </w:t>
      </w:r>
    </w:p>
    <w:p w14:paraId="66123582" w14:textId="5B036BC7" w:rsidR="001F3AE0" w:rsidRPr="001F3AE0" w:rsidRDefault="001F3AE0" w:rsidP="001F3AE0">
      <w:r w:rsidRPr="001F3AE0">
        <w:t xml:space="preserve">You're spot on! The plot shows a clear asymmetry: the spread ($\\$sigma) drops off quite sharply as the mean latitude ($$\\$sigma) drops off quite sharply as the mean latitude ($\$mu) approaches 0 (the equator), while it has a much longer, more gradual "tail" at higher latitudes. Because of this strict boundary near zero and the skewed shape, a </w:t>
      </w:r>
      <w:r w:rsidRPr="001F3AE0">
        <w:rPr>
          <w:b/>
          <w:bCs/>
        </w:rPr>
        <w:t>Gamma-like distribution</w:t>
      </w:r>
      <w:r w:rsidRPr="001F3AE0">
        <w:t xml:space="preserve"> (or a Weibull shape) is an excellent candidate. It naturally models variables that are strictly positive and have a skewed peak.</w:t>
      </w:r>
    </w:p>
    <w:p w14:paraId="639B97DD" w14:textId="77777777" w:rsidR="001F3AE0" w:rsidRPr="001F3AE0" w:rsidRDefault="001F3AE0" w:rsidP="001F3AE0">
      <w:r w:rsidRPr="001F3AE0">
        <w:t>Let's add a cell right after your observation to fit a Gamma-shape curve to the data and compare its Root Mean Square Error (RMSE) against the Split-Normal fit.</w:t>
      </w:r>
    </w:p>
    <w:p w14:paraId="631DD8BE" w14:textId="00562932" w:rsidR="001F3AE0" w:rsidRPr="001F3AE0" w:rsidRDefault="001F3AE0" w:rsidP="001F3AE0">
      <w:r w:rsidRPr="001F3AE0">
        <w:drawing>
          <wp:inline distT="0" distB="0" distL="0" distR="0" wp14:anchorId="3E83171E" wp14:editId="547DFCC0">
            <wp:extent cx="228600" cy="228600"/>
            <wp:effectExtent l="0" t="0" r="0" b="0"/>
            <wp:docPr id="5502850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B10DA9A" w14:textId="77777777" w:rsidR="001F3AE0" w:rsidRDefault="001F3AE0" w:rsidP="001F3AE0">
      <w:r w:rsidRPr="001F3AE0">
        <w:lastRenderedPageBreak/>
        <w:t>In task 15, what does the Sporer zone mean?</w:t>
      </w:r>
    </w:p>
    <w:p w14:paraId="40E76186" w14:textId="07951F16" w:rsidR="001F3AE0" w:rsidRPr="001F3AE0" w:rsidRDefault="001F3AE0" w:rsidP="001F3AE0">
      <w:r>
        <w:rPr>
          <w:b/>
          <w:bCs/>
        </w:rPr>
        <w:t>Gemini</w:t>
      </w:r>
    </w:p>
    <w:p w14:paraId="209EF6CD" w14:textId="77777777" w:rsidR="001F3AE0" w:rsidRPr="001F3AE0" w:rsidRDefault="001F3AE0" w:rsidP="001F3AE0">
      <w:r w:rsidRPr="001F3AE0">
        <w:t xml:space="preserve">The </w:t>
      </w:r>
      <w:r w:rsidRPr="001F3AE0">
        <w:rPr>
          <w:b/>
          <w:bCs/>
        </w:rPr>
        <w:t>Spörer zone</w:t>
      </w:r>
      <w:r w:rsidRPr="001F3AE0">
        <w:t xml:space="preserve"> refers to the specific latitudinal band on the Sun where almost all sunspots emerge and migrate throughout a solar cycle.</w:t>
      </w:r>
    </w:p>
    <w:p w14:paraId="0D6EDA70" w14:textId="77777777" w:rsidR="001F3AE0" w:rsidRPr="001F3AE0" w:rsidRDefault="001F3AE0" w:rsidP="001F3AE0">
      <w:r w:rsidRPr="001F3AE0">
        <w:t xml:space="preserve">Following </w:t>
      </w:r>
      <w:r w:rsidRPr="001F3AE0">
        <w:rPr>
          <w:b/>
          <w:bCs/>
        </w:rPr>
        <w:t>Spörer's Law</w:t>
      </w:r>
      <w:r w:rsidRPr="001F3AE0">
        <w:t xml:space="preserve"> (which we observed in Task 8), sunspots at the beginning of a solar cycle typically appear at mid-latitudes (around 30° to 45° north and south). As the cycle progresses toward solar minimum, the emergence of new sunspots drifts closer and closer to the equator (down to about 5°).</w:t>
      </w:r>
    </w:p>
    <w:p w14:paraId="70BEA47F" w14:textId="77777777" w:rsidR="001F3AE0" w:rsidRPr="001F3AE0" w:rsidRDefault="001F3AE0" w:rsidP="001F3AE0">
      <w:r w:rsidRPr="001F3AE0">
        <w:t>So, when Task 15 asks you to evaluate the fitted curves on a common grid spanning the "Spörer zone," it means creating an absolute latitude grid that covers this active region—typically from 0° up to 45°.</w:t>
      </w:r>
    </w:p>
    <w:p w14:paraId="5CB9839C" w14:textId="1C00EB41" w:rsidR="001F3AE0" w:rsidRPr="001F3AE0" w:rsidRDefault="001F3AE0" w:rsidP="001F3AE0">
      <w:r w:rsidRPr="001F3AE0">
        <w:drawing>
          <wp:inline distT="0" distB="0" distL="0" distR="0" wp14:anchorId="461AA666" wp14:editId="7BDB02A2">
            <wp:extent cx="228600" cy="228600"/>
            <wp:effectExtent l="0" t="0" r="0" b="0"/>
            <wp:docPr id="8716115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3FAF207" w14:textId="77777777" w:rsidR="001F3AE0" w:rsidRDefault="001F3AE0" w:rsidP="001F3AE0">
      <w:r w:rsidRPr="001F3AE0">
        <w:t>For task 15, we will repeat what we did for task 14 for every hemisphere-cycle that has sufficient data. For every one, fit sigma(mu) using the gamma-like distribution we found. Evaluated all fitted curves on a common mu grid spanning the Sporer Zone and collect the results into an array of shape (n_hemicycles,n_grid_points). Next, plot all fitted curves on a single figure, discretely colored by cycle number. Overlat the pointwise mean and the +-sigma envelope in black. Please utilize the hint give under task 15 if needed.</w:t>
      </w:r>
    </w:p>
    <w:p w14:paraId="7AA73F72" w14:textId="7D39FB9C" w:rsidR="001F3AE0" w:rsidRPr="001F3AE0" w:rsidRDefault="001F3AE0" w:rsidP="001F3AE0">
      <w:r>
        <w:rPr>
          <w:b/>
          <w:bCs/>
        </w:rPr>
        <w:t>Gemini</w:t>
      </w:r>
    </w:p>
    <w:p w14:paraId="5D23E822" w14:textId="77777777" w:rsidR="001F3AE0" w:rsidRPr="001F3AE0" w:rsidRDefault="001F3AE0" w:rsidP="001F3AE0">
      <w:r w:rsidRPr="001F3AE0">
        <w:t>I have updated the cell for Task 15. The code will fit the Gamma-shape distribution to all hemisphere-cycles, evaluate them on a common Spörer zone grid (0 to 45 degrees), and visualize the ensemble with the pointwise mean and standard deviation envelope.</w:t>
      </w:r>
    </w:p>
    <w:p w14:paraId="458D4847" w14:textId="4251B121" w:rsidR="001F3AE0" w:rsidRPr="001F3AE0" w:rsidRDefault="001F3AE0" w:rsidP="001F3AE0">
      <w:r w:rsidRPr="001F3AE0">
        <w:drawing>
          <wp:inline distT="0" distB="0" distL="0" distR="0" wp14:anchorId="076E825B" wp14:editId="0EA746BE">
            <wp:extent cx="228600" cy="228600"/>
            <wp:effectExtent l="0" t="0" r="0" b="0"/>
            <wp:docPr id="664619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81AA329" w14:textId="77777777" w:rsidR="001F3AE0" w:rsidRDefault="001F3AE0" w:rsidP="001F3AE0">
      <w:r w:rsidRPr="001F3AE0">
        <w:t>Please remove the syntaxwarning errors in the same way as you did for task 14</w:t>
      </w:r>
    </w:p>
    <w:p w14:paraId="43CAD280" w14:textId="56FA588F" w:rsidR="001F3AE0" w:rsidRPr="001F3AE0" w:rsidRDefault="001F3AE0" w:rsidP="001F3AE0">
      <w:r>
        <w:rPr>
          <w:b/>
          <w:bCs/>
        </w:rPr>
        <w:t>Gemini</w:t>
      </w:r>
    </w:p>
    <w:p w14:paraId="10F22DCB" w14:textId="77777777" w:rsidR="001F3AE0" w:rsidRPr="001F3AE0" w:rsidRDefault="001F3AE0" w:rsidP="001F3AE0">
      <w:r w:rsidRPr="001F3AE0">
        <w:t>I've added the r prefix to the strings with LaTeX symbols in the plotting section to fix the SyntaxWarning about invalid escape sequences. The cell is ready to be run again!</w:t>
      </w:r>
    </w:p>
    <w:p w14:paraId="35D38CAE" w14:textId="7D63CD3E" w:rsidR="001F3AE0" w:rsidRPr="001F3AE0" w:rsidRDefault="001F3AE0" w:rsidP="001F3AE0">
      <w:r w:rsidRPr="001F3AE0">
        <w:drawing>
          <wp:inline distT="0" distB="0" distL="0" distR="0" wp14:anchorId="358B94BB" wp14:editId="7F691551">
            <wp:extent cx="228600" cy="228600"/>
            <wp:effectExtent l="0" t="0" r="0" b="0"/>
            <wp:docPr id="6126664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FC8B114" w14:textId="77777777" w:rsidR="001F3AE0" w:rsidRDefault="001F3AE0" w:rsidP="001F3AE0">
      <w:r w:rsidRPr="001F3AE0">
        <w:t>Complete task 16 using the Gamma-like function we found instead of the split gaussian fit it suggests.</w:t>
      </w:r>
    </w:p>
    <w:p w14:paraId="51E6C31B" w14:textId="1CD7D022" w:rsidR="001F3AE0" w:rsidRPr="001F3AE0" w:rsidRDefault="001F3AE0" w:rsidP="001F3AE0">
      <w:r>
        <w:rPr>
          <w:b/>
          <w:bCs/>
        </w:rPr>
        <w:lastRenderedPageBreak/>
        <w:t>Gemini</w:t>
      </w:r>
    </w:p>
    <w:p w14:paraId="213DF2C8" w14:textId="77777777" w:rsidR="001F3AE0" w:rsidRPr="001F3AE0" w:rsidRDefault="001F3AE0" w:rsidP="001F3AE0">
      <w:r w:rsidRPr="001F3AE0">
        <w:t>I will update the cell for Task 16 to perform a simultaneous fit across all hemisphere-cycles using the Gamma-shape function. In this model, the amplitude scale (A) and shape parameter (k) will be shared globally, while the scale parameter (theta) will be fitted individually for each hemisphere-cycle. I'll also add plotting and calculate the RMSE for comparison.</w:t>
      </w:r>
    </w:p>
    <w:p w14:paraId="6097A411" w14:textId="5F474501" w:rsidR="001F3AE0" w:rsidRPr="001F3AE0" w:rsidRDefault="001F3AE0" w:rsidP="001F3AE0">
      <w:r w:rsidRPr="001F3AE0">
        <w:drawing>
          <wp:inline distT="0" distB="0" distL="0" distR="0" wp14:anchorId="46D5A233" wp14:editId="07F864FF">
            <wp:extent cx="228600" cy="228600"/>
            <wp:effectExtent l="0" t="0" r="0" b="0"/>
            <wp:docPr id="5684549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47E0FF8" w14:textId="77777777" w:rsidR="001F3AE0" w:rsidRDefault="001F3AE0" w:rsidP="001F3AE0">
      <w:r w:rsidRPr="001F3AE0">
        <w:t>Add another cell and repeat this, except use the split Gaussian like it originally suggests</w:t>
      </w:r>
    </w:p>
    <w:p w14:paraId="3EDBC4C8" w14:textId="10190F91" w:rsidR="001F3AE0" w:rsidRPr="001F3AE0" w:rsidRDefault="001F3AE0" w:rsidP="001F3AE0">
      <w:r>
        <w:rPr>
          <w:b/>
          <w:bCs/>
        </w:rPr>
        <w:t>Gemini</w:t>
      </w:r>
    </w:p>
    <w:p w14:paraId="6337773B" w14:textId="77777777" w:rsidR="001F3AE0" w:rsidRPr="001F3AE0" w:rsidRDefault="001F3AE0" w:rsidP="001F3AE0">
      <w:r w:rsidRPr="001F3AE0">
        <w:t>I'll add a new cell right below to perform the simultaneous fit using the split-normal model as originally requested in the exercise. This will share the peak amplitude (A) and high-latitude width (s_L), while fitting the peak location (mu_peak) and low-latitude width (s_R) individually for each hemisphere-cycle.</w:t>
      </w:r>
    </w:p>
    <w:p w14:paraId="61E5FFFA" w14:textId="7AD5CC62" w:rsidR="001F3AE0" w:rsidRPr="001F3AE0" w:rsidRDefault="001F3AE0" w:rsidP="001F3AE0">
      <w:r w:rsidRPr="001F3AE0">
        <w:drawing>
          <wp:inline distT="0" distB="0" distL="0" distR="0" wp14:anchorId="0CBC5752" wp14:editId="498B29F7">
            <wp:extent cx="228600" cy="228600"/>
            <wp:effectExtent l="0" t="0" r="0" b="0"/>
            <wp:docPr id="828032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F9A0917" w14:textId="77777777" w:rsidR="001F3AE0" w:rsidRDefault="001F3AE0" w:rsidP="001F3AE0">
      <w:r w:rsidRPr="001F3AE0">
        <w:t xml:space="preserve">In task 16, what does RMSE mean and how can I compare this against the independent fits from task 15? </w:t>
      </w:r>
    </w:p>
    <w:p w14:paraId="664F765B" w14:textId="117C7C9E" w:rsidR="001F3AE0" w:rsidRPr="001F3AE0" w:rsidRDefault="001F3AE0" w:rsidP="001F3AE0">
      <w:r>
        <w:rPr>
          <w:b/>
          <w:bCs/>
        </w:rPr>
        <w:t>Gemini</w:t>
      </w:r>
    </w:p>
    <w:p w14:paraId="635B8714" w14:textId="77777777" w:rsidR="001F3AE0" w:rsidRPr="001F3AE0" w:rsidRDefault="001F3AE0" w:rsidP="001F3AE0">
      <w:r w:rsidRPr="001F3AE0">
        <w:t xml:space="preserve">RMSE stands for </w:t>
      </w:r>
      <w:r w:rsidRPr="001F3AE0">
        <w:rPr>
          <w:b/>
          <w:bCs/>
        </w:rPr>
        <w:t>Root Mean Square Error</w:t>
      </w:r>
      <w:r w:rsidRPr="001F3AE0">
        <w:t>. It measures the average distance (in degrees of latitude) between the actual data points (the binned spread $\sigma$$\sigma$) and the predictions from the fitted model. A smaller RMSE means the model fits the data more closely.</w:t>
      </w:r>
    </w:p>
    <w:p w14:paraId="4959EE4B" w14:textId="77777777" w:rsidR="001F3AE0" w:rsidRPr="001F3AE0" w:rsidRDefault="001F3AE0" w:rsidP="001F3AE0">
      <w:r w:rsidRPr="001F3AE0">
        <w:t xml:space="preserve">In Task 15, the model had complete freedom to adjust all parameters for </w:t>
      </w:r>
      <w:r w:rsidRPr="001F3AE0">
        <w:rPr>
          <w:i/>
          <w:iCs/>
        </w:rPr>
        <w:t>every single cycle</w:t>
      </w:r>
      <w:r w:rsidRPr="001F3AE0">
        <w:t xml:space="preserve"> independently, which naturally results in a very low RMSE. In Task 16, we forced all cycles to share certain parameters (like peak amplitude and shape), restricting the model's flexibility.</w:t>
      </w:r>
    </w:p>
    <w:p w14:paraId="1A179FE5" w14:textId="77777777" w:rsidR="001F3AE0" w:rsidRPr="001F3AE0" w:rsidRDefault="001F3AE0" w:rsidP="001F3AE0">
      <w:r w:rsidRPr="001F3AE0">
        <w:t xml:space="preserve">To compare them, we look at how much the RMSE </w:t>
      </w:r>
      <w:r w:rsidRPr="001F3AE0">
        <w:rPr>
          <w:i/>
          <w:iCs/>
        </w:rPr>
        <w:t>increased</w:t>
      </w:r>
      <w:r w:rsidRPr="001F3AE0">
        <w:t xml:space="preserve"> when we applied these restrictions. If the RMSE only goes up by a tiny amount (e.g., less than 0.1° or 0.2°), it proves that those parameters are truly universal—the model doesn't need them to vary from cycle to cycle to achieve a great fit!</w:t>
      </w:r>
    </w:p>
    <w:p w14:paraId="175DD635" w14:textId="77777777" w:rsidR="001F3AE0" w:rsidRPr="001F3AE0" w:rsidRDefault="001F3AE0" w:rsidP="001F3AE0">
      <w:r w:rsidRPr="001F3AE0">
        <w:t>I have generated a new cell below to explicitly calculate the overall RMSE for the independent fits from Task 15 and compare it side-by-side with your Task 16 results.</w:t>
      </w:r>
    </w:p>
    <w:p w14:paraId="6B9AB802" w14:textId="77777777" w:rsidR="001F3AE0" w:rsidRPr="00E76F50" w:rsidRDefault="001F3AE0" w:rsidP="00E76F50"/>
    <w:p w14:paraId="14CD8E2D" w14:textId="77777777" w:rsidR="000F4B2B" w:rsidRDefault="000F4B2B"/>
    <w:sectPr w:rsidR="000F4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F04F0"/>
    <w:multiLevelType w:val="multilevel"/>
    <w:tmpl w:val="4246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E300B"/>
    <w:multiLevelType w:val="multilevel"/>
    <w:tmpl w:val="B582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154177">
    <w:abstractNumId w:val="0"/>
  </w:num>
  <w:num w:numId="2" w16cid:durableId="1220478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50"/>
    <w:rsid w:val="00095996"/>
    <w:rsid w:val="000F4B2B"/>
    <w:rsid w:val="001B3928"/>
    <w:rsid w:val="001F3AE0"/>
    <w:rsid w:val="00DD1DDF"/>
    <w:rsid w:val="00E76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2F1D7"/>
  <w15:chartTrackingRefBased/>
  <w15:docId w15:val="{AFBB19A8-4879-4D4D-AC5A-596DC769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F50"/>
    <w:rPr>
      <w:rFonts w:eastAsiaTheme="majorEastAsia" w:cstheme="majorBidi"/>
      <w:color w:val="272727" w:themeColor="text1" w:themeTint="D8"/>
    </w:rPr>
  </w:style>
  <w:style w:type="paragraph" w:styleId="Title">
    <w:name w:val="Title"/>
    <w:basedOn w:val="Normal"/>
    <w:next w:val="Normal"/>
    <w:link w:val="TitleChar"/>
    <w:uiPriority w:val="10"/>
    <w:qFormat/>
    <w:rsid w:val="00E76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F50"/>
    <w:pPr>
      <w:spacing w:before="160"/>
      <w:jc w:val="center"/>
    </w:pPr>
    <w:rPr>
      <w:i/>
      <w:iCs/>
      <w:color w:val="404040" w:themeColor="text1" w:themeTint="BF"/>
    </w:rPr>
  </w:style>
  <w:style w:type="character" w:customStyle="1" w:styleId="QuoteChar">
    <w:name w:val="Quote Char"/>
    <w:basedOn w:val="DefaultParagraphFont"/>
    <w:link w:val="Quote"/>
    <w:uiPriority w:val="29"/>
    <w:rsid w:val="00E76F50"/>
    <w:rPr>
      <w:i/>
      <w:iCs/>
      <w:color w:val="404040" w:themeColor="text1" w:themeTint="BF"/>
    </w:rPr>
  </w:style>
  <w:style w:type="paragraph" w:styleId="ListParagraph">
    <w:name w:val="List Paragraph"/>
    <w:basedOn w:val="Normal"/>
    <w:uiPriority w:val="34"/>
    <w:qFormat/>
    <w:rsid w:val="00E76F50"/>
    <w:pPr>
      <w:ind w:left="720"/>
      <w:contextualSpacing/>
    </w:pPr>
  </w:style>
  <w:style w:type="character" w:styleId="IntenseEmphasis">
    <w:name w:val="Intense Emphasis"/>
    <w:basedOn w:val="DefaultParagraphFont"/>
    <w:uiPriority w:val="21"/>
    <w:qFormat/>
    <w:rsid w:val="00E76F50"/>
    <w:rPr>
      <w:i/>
      <w:iCs/>
      <w:color w:val="0F4761" w:themeColor="accent1" w:themeShade="BF"/>
    </w:rPr>
  </w:style>
  <w:style w:type="paragraph" w:styleId="IntenseQuote">
    <w:name w:val="Intense Quote"/>
    <w:basedOn w:val="Normal"/>
    <w:next w:val="Normal"/>
    <w:link w:val="IntenseQuoteChar"/>
    <w:uiPriority w:val="30"/>
    <w:qFormat/>
    <w:rsid w:val="00E76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F50"/>
    <w:rPr>
      <w:i/>
      <w:iCs/>
      <w:color w:val="0F4761" w:themeColor="accent1" w:themeShade="BF"/>
    </w:rPr>
  </w:style>
  <w:style w:type="character" w:styleId="IntenseReference">
    <w:name w:val="Intense Reference"/>
    <w:basedOn w:val="DefaultParagraphFont"/>
    <w:uiPriority w:val="32"/>
    <w:qFormat/>
    <w:rsid w:val="00E76F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1751</Words>
  <Characters>9983</Characters>
  <Application>Microsoft Office Word</Application>
  <DocSecurity>0</DocSecurity>
  <Lines>83</Lines>
  <Paragraphs>23</Paragraphs>
  <ScaleCrop>false</ScaleCrop>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 Li N.</dc:creator>
  <cp:keywords/>
  <dc:description/>
  <cp:lastModifiedBy>Loy, Li N.</cp:lastModifiedBy>
  <cp:revision>2</cp:revision>
  <dcterms:created xsi:type="dcterms:W3CDTF">2026-04-17T03:50:00Z</dcterms:created>
  <dcterms:modified xsi:type="dcterms:W3CDTF">2026-04-17T04:44:00Z</dcterms:modified>
</cp:coreProperties>
</file>