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Data Mining Project</w:t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PGP – DSBA Online</w:t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May ‘22</w:t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Date: 02-10-2022</w:t>
      </w:r>
      <w:r>
        <w:br w:type="page"/>
      </w:r>
    </w:p>
    <w:p>
      <w:pPr>
        <w:pStyle w:val="Normal"/>
        <w:rPr/>
      </w:pPr>
      <w:r>
        <w:rPr>
          <w:b/>
          <w:bCs/>
        </w:rPr>
        <w:t>Contents</w:t>
      </w:r>
    </w:p>
    <w:p>
      <w:pPr>
        <w:pStyle w:val="Normal"/>
        <w:spacing w:before="285" w:after="445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 Problem Statement 1: Clustering………………………………………………………………………………………….5</w:t>
      </w:r>
    </w:p>
    <w:p>
      <w:pPr>
        <w:pStyle w:val="Normal"/>
        <w:spacing w:before="285" w:after="445"/>
        <w:jc w:val="left"/>
        <w:rPr/>
      </w:pPr>
      <w:r>
        <w:rPr/>
        <w:t>A leading bank wants to develop a customer segmentation to give promotional offers to its customers. They collected a sample that summarizes the activities of users during the past few months. You are given the task to identify the segments based on credit card usage.</w:t>
      </w:r>
    </w:p>
    <w:p>
      <w:pPr>
        <w:pStyle w:val="Normal"/>
        <w:spacing w:before="285" w:after="445"/>
        <w:jc w:val="left"/>
        <w:rPr/>
      </w:pPr>
      <w:r>
        <w:rPr/>
        <w:br/>
      </w:r>
      <w:r>
        <w:rPr>
          <w:b w:val="false"/>
          <w:bCs w:val="false"/>
        </w:rPr>
        <w:t xml:space="preserve">1.1 </w:t>
      </w:r>
      <w:r>
        <w:rPr/>
        <w:t>Read the data, do the necessary initial steps, and exploratory data analysis (Univariate, Bi-variate, and multivariate analysis)…………………………………………………………………………………………..5</w:t>
      </w:r>
    </w:p>
    <w:p>
      <w:pPr>
        <w:pStyle w:val="Normal"/>
        <w:spacing w:before="285" w:after="445"/>
        <w:jc w:val="left"/>
        <w:rPr/>
      </w:pPr>
      <w:r>
        <w:rPr>
          <w:b w:val="false"/>
          <w:bCs w:val="false"/>
        </w:rPr>
        <w:t xml:space="preserve">1.2 </w:t>
      </w:r>
      <w:r>
        <w:rPr/>
        <w:t>Do you think scaling is necessary for clustering in this case? Justify…………………………………11</w:t>
      </w:r>
    </w:p>
    <w:p>
      <w:pPr>
        <w:pStyle w:val="Normal"/>
        <w:spacing w:before="285" w:after="445"/>
        <w:jc w:val="left"/>
        <w:rPr/>
      </w:pPr>
      <w:r>
        <w:rPr>
          <w:b w:val="false"/>
          <w:bCs w:val="false"/>
        </w:rPr>
        <w:t xml:space="preserve">1.3 </w:t>
      </w:r>
      <w:r>
        <w:rPr/>
        <w:t>Apply hierarchical clustering to scaled data. Identify the number of optimum clusters using Dendrogram and briefly describe them………………………………………………………………………………...12</w:t>
      </w:r>
    </w:p>
    <w:p>
      <w:pPr>
        <w:pStyle w:val="Normal"/>
        <w:spacing w:before="285" w:after="445"/>
        <w:jc w:val="left"/>
        <w:rPr/>
      </w:pPr>
      <w:r>
        <w:rPr>
          <w:b w:val="false"/>
          <w:bCs w:val="false"/>
        </w:rPr>
        <w:t xml:space="preserve">1.4 </w:t>
      </w:r>
      <w:r>
        <w:rPr/>
        <w:t>Apply K-Means clustering on scaled data and determine optimum clusters. Apply elbow curve and silhouette score. Explain the results properly. Interpret and write inferences on the finalized clusters………………………………………………………………………………………………………………………………...13</w:t>
      </w:r>
    </w:p>
    <w:p>
      <w:pPr>
        <w:pStyle w:val="Normal"/>
        <w:spacing w:before="285" w:after="445"/>
        <w:jc w:val="left"/>
        <w:rPr/>
      </w:pPr>
      <w:r>
        <w:rPr>
          <w:b w:val="false"/>
          <w:bCs w:val="false"/>
        </w:rPr>
        <w:t xml:space="preserve">1.5 </w:t>
      </w:r>
      <w:r>
        <w:rPr/>
        <w:t>Describe cluster profiles for the clusters defined. Recommend different promotional strategies for different clusters……………………………………………………………………………………………………………..15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spacing w:before="0" w:after="0"/>
        <w:jc w:val="left"/>
        <w:rPr/>
      </w:pPr>
      <w:r>
        <w:rPr>
          <w:b w:val="false"/>
          <w:bCs w:val="false"/>
        </w:rPr>
        <w:t>2 Problem Statement 2: CART-RF-ANN..………………………………………………………………………………………….16</w:t>
      </w:r>
    </w:p>
    <w:p>
      <w:pPr>
        <w:pStyle w:val="Normal"/>
        <w:spacing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jc w:val="left"/>
        <w:rPr/>
      </w:pPr>
      <w:r>
        <w:rPr>
          <w:b w:val="false"/>
          <w:bCs w:val="false"/>
        </w:rPr>
        <w:t>2.1</w:t>
      </w:r>
      <w:r>
        <w:rPr>
          <w:b/>
          <w:bCs/>
        </w:rPr>
        <w:t xml:space="preserve"> </w:t>
      </w:r>
      <w:r>
        <w:rPr/>
        <w:t>Read the data, do the necessary initial steps, and exploratory data analysis (Univariate, Bi-variate, and multivariate analysis)..…………………………………………………………………………………………………16</w:t>
      </w:r>
    </w:p>
    <w:p>
      <w:pPr>
        <w:pStyle w:val="Normal"/>
        <w:spacing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jc w:val="left"/>
        <w:rPr/>
      </w:pPr>
      <w:r>
        <w:rPr>
          <w:b w:val="false"/>
          <w:bCs w:val="false"/>
        </w:rPr>
        <w:t xml:space="preserve">2.2 </w:t>
      </w:r>
      <w:r>
        <w:rPr/>
        <w:t>Data Split: Split the data into test and train, build classification model CART, Random Forest, Artificial Neural Network..……………………………………………………………………………………………………………….23</w:t>
      </w:r>
    </w:p>
    <w:p>
      <w:pPr>
        <w:pStyle w:val="Normal"/>
        <w:spacing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jc w:val="left"/>
        <w:rPr/>
      </w:pPr>
      <w:r>
        <w:rPr>
          <w:b w:val="false"/>
          <w:bCs w:val="false"/>
        </w:rPr>
        <w:t xml:space="preserve">2.3 </w:t>
      </w:r>
      <w:r>
        <w:rPr/>
        <w:t>Performance Metrics: Comment and Check the performance of Predictions on Train and Test sets using Accuracy, Confusion Matrix, Plot ROC curve and get ROC_AUC score, classification reports for each model...…………………………………………………………………………………………………………………………………..26</w:t>
      </w:r>
    </w:p>
    <w:p>
      <w:pPr>
        <w:pStyle w:val="Normal"/>
        <w:spacing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jc w:val="left"/>
        <w:rPr/>
      </w:pPr>
      <w:r>
        <w:rPr>
          <w:b w:val="false"/>
          <w:bCs w:val="false"/>
        </w:rPr>
        <w:t xml:space="preserve">2.4 </w:t>
      </w:r>
      <w:r>
        <w:rPr/>
        <w:t>Final Model: Compare all the models and write an inference which model is best/optimized…...32</w:t>
      </w:r>
    </w:p>
    <w:p>
      <w:pPr>
        <w:pStyle w:val="Normal"/>
        <w:spacing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jc w:val="left"/>
        <w:rPr/>
      </w:pPr>
      <w:r>
        <w:rPr>
          <w:b w:val="false"/>
          <w:bCs w:val="false"/>
        </w:rPr>
        <w:t xml:space="preserve">2.5 </w:t>
      </w:r>
      <w:r>
        <w:rPr/>
        <w:t>Inference: Based on the whole Analysis, what are the business insights and recommendations..33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spacing w:lineRule="auto" w:line="360"/>
        <w:rPr/>
      </w:pPr>
      <w:r>
        <w:rPr>
          <w:b/>
          <w:bCs/>
          <w:u w:val="none"/>
        </w:rPr>
        <w:t>List of Figures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i w:val="false"/>
          <w:iCs w:val="false"/>
          <w:u w:val="none"/>
        </w:rPr>
        <w:t>Fig 1. Information of bank dataset………………………………………………………………….</w:t>
      </w:r>
      <w:r>
        <w:rPr>
          <w:b w:val="false"/>
          <w:bCs w:val="false"/>
          <w:i w:val="false"/>
          <w:iCs w:val="false"/>
          <w:u w:val="none"/>
        </w:rPr>
        <w:t>5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i w:val="false"/>
          <w:iCs w:val="false"/>
        </w:rPr>
        <w:t>Fig 2. Univariate Analysis………………………………………………………………………………..</w:t>
      </w:r>
      <w:r>
        <w:rPr>
          <w:b w:val="false"/>
          <w:bCs w:val="false"/>
          <w:i w:val="false"/>
          <w:iCs w:val="false"/>
        </w:rPr>
        <w:t>6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</w:rPr>
        <w:t>Fig 3. Bivariate Analysis…………………………………………………………………………………..</w:t>
      </w:r>
      <w:r>
        <w:rPr>
          <w:b w:val="false"/>
          <w:bCs w:val="false"/>
        </w:rPr>
        <w:t>8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i w:val="false"/>
          <w:iCs w:val="false"/>
        </w:rPr>
        <w:t>Fig 4. Multivariate analysis……………………………………………………………………………..</w:t>
      </w:r>
      <w:r>
        <w:rPr>
          <w:b w:val="false"/>
          <w:bCs w:val="false"/>
          <w:i w:val="false"/>
          <w:iCs w:val="false"/>
        </w:rPr>
        <w:t>9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i w:val="false"/>
          <w:iCs w:val="false"/>
          <w:u w:val="none"/>
        </w:rPr>
        <w:t>Fig 5. Outlier treatment………………………………………………………………………………...</w:t>
      </w:r>
      <w:r>
        <w:rPr>
          <w:b w:val="false"/>
          <w:bCs w:val="false"/>
          <w:i w:val="false"/>
          <w:iCs w:val="false"/>
          <w:u w:val="none"/>
        </w:rPr>
        <w:t>10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i w:val="false"/>
          <w:iCs w:val="false"/>
        </w:rPr>
        <w:t>Fig 6. Before scaling……………………………………………………………………………………….</w:t>
      </w:r>
      <w:r>
        <w:rPr>
          <w:b w:val="false"/>
          <w:bCs w:val="false"/>
          <w:i w:val="false"/>
          <w:iCs w:val="false"/>
        </w:rPr>
        <w:t>11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i w:val="false"/>
          <w:iCs w:val="false"/>
        </w:rPr>
        <w:t>Fig 7. After scaling………………………………………………………………………………………….</w:t>
      </w:r>
      <w:r>
        <w:rPr>
          <w:b w:val="false"/>
          <w:bCs w:val="false"/>
          <w:i w:val="false"/>
          <w:iCs w:val="false"/>
        </w:rPr>
        <w:t>11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</w:rPr>
        <w:t>Fig 8. Cluster Frequencies……………………………………………………………………………...</w:t>
      </w:r>
      <w:r>
        <w:rPr>
          <w:b w:val="false"/>
          <w:bCs w:val="false"/>
        </w:rPr>
        <w:t>12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</w:rPr>
        <w:t>Fig 9. Within sum of squares and wss plot……………………………………………………..</w:t>
      </w:r>
      <w:r>
        <w:rPr>
          <w:b w:val="false"/>
          <w:bCs w:val="false"/>
        </w:rPr>
        <w:t>13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i w:val="false"/>
          <w:iCs w:val="false"/>
        </w:rPr>
        <w:t>Fig 10. Silhouette score and silhouette coefficient plot…………………………………..</w:t>
      </w:r>
      <w:r>
        <w:rPr>
          <w:b w:val="false"/>
          <w:bCs w:val="false"/>
          <w:i w:val="false"/>
          <w:iCs w:val="false"/>
        </w:rPr>
        <w:t>13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i w:val="false"/>
          <w:iCs w:val="false"/>
        </w:rPr>
        <w:t>Fig 11. Appending cluster labels to original dataframe…………………………………...</w:t>
      </w:r>
      <w:r>
        <w:rPr>
          <w:b w:val="false"/>
          <w:bCs w:val="false"/>
          <w:i w:val="false"/>
          <w:iCs w:val="false"/>
        </w:rPr>
        <w:t>14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i w:val="false"/>
          <w:iCs w:val="false"/>
        </w:rPr>
        <w:t>Fig 12. ElbowVisualiser……………………………………………………………………………………</w:t>
      </w:r>
      <w:r>
        <w:rPr>
          <w:b w:val="false"/>
          <w:bCs w:val="false"/>
          <w:i w:val="false"/>
          <w:iCs w:val="false"/>
        </w:rPr>
        <w:t>14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</w:rPr>
        <w:t>Fig 13. Cluster Profiling…………………………………………………………………………………..</w:t>
      </w:r>
      <w:r>
        <w:rPr>
          <w:b w:val="false"/>
          <w:bCs w:val="false"/>
        </w:rPr>
        <w:t>15</w:t>
      </w:r>
    </w:p>
    <w:p>
      <w:pPr>
        <w:pStyle w:val="Normal"/>
        <w:spacing w:lineRule="auto" w:line="360" w:before="0" w:after="0"/>
        <w:rPr/>
      </w:pPr>
      <w:r>
        <w:rPr/>
        <w:t>Fig 14. Description of dataset 2……………………………………………………………………...</w:t>
      </w:r>
      <w:r>
        <w:rPr/>
        <w:t>17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i w:val="false"/>
          <w:iCs w:val="false"/>
        </w:rPr>
        <w:t>Fig 15. Univariate Analysis of numeric variables……………………………………………..</w:t>
      </w:r>
      <w:r>
        <w:rPr>
          <w:b w:val="false"/>
          <w:bCs w:val="false"/>
          <w:i w:val="false"/>
          <w:iCs w:val="false"/>
        </w:rPr>
        <w:t>18</w:t>
      </w:r>
    </w:p>
    <w:p>
      <w:pPr>
        <w:pStyle w:val="Normal"/>
        <w:spacing w:lineRule="auto" w:line="360" w:before="0" w:after="0"/>
        <w:rPr/>
      </w:pPr>
      <w:r>
        <w:rPr>
          <w:i w:val="false"/>
          <w:iCs w:val="false"/>
        </w:rPr>
        <w:t>Fig 16. Univariate Analysis of Categorical Variables………………………………………..</w:t>
      </w:r>
      <w:r>
        <w:rPr>
          <w:i w:val="false"/>
          <w:iCs w:val="false"/>
        </w:rPr>
        <w:t>19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i w:val="false"/>
          <w:iCs w:val="false"/>
        </w:rPr>
        <w:t>Fig 17. Pair plot for bivariate analysis……………………………………………………………..</w:t>
      </w:r>
      <w:r>
        <w:rPr>
          <w:b w:val="false"/>
          <w:bCs w:val="false"/>
          <w:i w:val="false"/>
          <w:iCs w:val="false"/>
        </w:rPr>
        <w:t>20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u w:val="none"/>
        </w:rPr>
        <w:t>Fig 18. Correlation Heat Map for Multivariate Analysis…………………………………..</w:t>
      </w:r>
      <w:r>
        <w:rPr>
          <w:b w:val="false"/>
          <w:bCs w:val="false"/>
          <w:u w:val="none"/>
        </w:rPr>
        <w:t>21</w:t>
      </w:r>
    </w:p>
    <w:p>
      <w:pPr>
        <w:pStyle w:val="Normal"/>
        <w:spacing w:lineRule="auto" w:line="360" w:before="0" w:after="0"/>
        <w:rPr/>
      </w:pPr>
      <w:r>
        <w:rPr>
          <w:b w:val="false"/>
          <w:bCs w:val="false"/>
          <w:u w:val="none"/>
        </w:rPr>
        <w:t>Fig 19. Numeric datatypes………………………………………………………………………………</w:t>
      </w:r>
      <w:r>
        <w:rPr>
          <w:b w:val="false"/>
          <w:bCs w:val="false"/>
          <w:u w:val="none"/>
        </w:rPr>
        <w:t>23</w:t>
      </w:r>
    </w:p>
    <w:p>
      <w:pPr>
        <w:pStyle w:val="Normal"/>
        <w:spacing w:lineRule="auto" w:line="360" w:before="0" w:after="0"/>
        <w:rPr/>
      </w:pPr>
      <w:r>
        <w:rPr/>
        <w:t>Fig 20. Decision Tree Classifier (CART)…………………………………………………………….</w:t>
      </w:r>
      <w:r>
        <w:rPr/>
        <w:t>23</w:t>
      </w:r>
    </w:p>
    <w:p>
      <w:pPr>
        <w:pStyle w:val="Normal"/>
        <w:spacing w:lineRule="auto" w:line="360" w:before="0" w:after="0"/>
        <w:rPr/>
      </w:pPr>
      <w:r>
        <w:rPr/>
        <w:t>Fig 21. Area Under the Curve for CART Train data…………………………………………..</w:t>
      </w:r>
      <w:r>
        <w:rPr/>
        <w:t>26</w:t>
      </w:r>
    </w:p>
    <w:p>
      <w:pPr>
        <w:pStyle w:val="Normal"/>
        <w:spacing w:lineRule="auto" w:line="360" w:before="0" w:after="0"/>
        <w:rPr/>
      </w:pPr>
      <w:r>
        <w:rPr/>
        <w:t>Fig 22. Area Under the Curve for CART Test data…………………………………………….</w:t>
      </w:r>
      <w:r>
        <w:rPr/>
        <w:t>27</w:t>
      </w:r>
    </w:p>
    <w:p>
      <w:pPr>
        <w:pStyle w:val="Normal"/>
        <w:spacing w:lineRule="auto" w:line="360" w:before="0" w:after="0"/>
        <w:rPr/>
      </w:pPr>
      <w:r>
        <w:rPr>
          <w:i w:val="false"/>
          <w:iCs w:val="false"/>
          <w:sz w:val="22"/>
          <w:szCs w:val="22"/>
        </w:rPr>
        <w:t>Fig 23. Area under the curve for Random Forest Train data…………………………….</w:t>
      </w:r>
      <w:r>
        <w:rPr>
          <w:i w:val="false"/>
          <w:iCs w:val="false"/>
          <w:sz w:val="22"/>
          <w:szCs w:val="22"/>
        </w:rPr>
        <w:t>28</w:t>
      </w:r>
    </w:p>
    <w:p>
      <w:pPr>
        <w:pStyle w:val="Normal"/>
        <w:spacing w:lineRule="auto" w:line="360" w:before="0" w:after="0"/>
        <w:rPr/>
      </w:pPr>
      <w:r>
        <w:rPr>
          <w:i w:val="false"/>
          <w:iCs w:val="false"/>
          <w:sz w:val="22"/>
          <w:szCs w:val="22"/>
        </w:rPr>
        <w:t>Fig 24. Area under the curve for Random Forest Test data ……………………………..</w:t>
      </w:r>
      <w:r>
        <w:rPr>
          <w:i w:val="false"/>
          <w:iCs w:val="false"/>
          <w:sz w:val="22"/>
          <w:szCs w:val="22"/>
        </w:rPr>
        <w:t>29</w:t>
      </w:r>
    </w:p>
    <w:p>
      <w:pPr>
        <w:pStyle w:val="Normal"/>
        <w:spacing w:lineRule="auto" w:line="360" w:before="0" w:after="0"/>
        <w:rPr/>
      </w:pPr>
      <w:r>
        <w:rPr>
          <w:i w:val="false"/>
          <w:iCs w:val="false"/>
          <w:sz w:val="22"/>
          <w:szCs w:val="22"/>
        </w:rPr>
        <w:t>Fig 25. Area under the curve for ANN Train data …………………………………………….</w:t>
      </w:r>
      <w:r>
        <w:rPr>
          <w:i w:val="false"/>
          <w:iCs w:val="false"/>
          <w:sz w:val="22"/>
          <w:szCs w:val="22"/>
        </w:rPr>
        <w:t>30</w:t>
      </w:r>
    </w:p>
    <w:p>
      <w:pPr>
        <w:pStyle w:val="Normal"/>
        <w:spacing w:lineRule="auto" w:line="360" w:before="0" w:after="0"/>
        <w:rPr/>
      </w:pPr>
      <w:r>
        <w:rPr>
          <w:i w:val="false"/>
          <w:iCs w:val="false"/>
          <w:sz w:val="22"/>
          <w:szCs w:val="22"/>
        </w:rPr>
        <w:t>Fig 26. Area under the curve for ANN Test data……………………………………………….</w:t>
      </w:r>
      <w:r>
        <w:rPr>
          <w:i w:val="false"/>
          <w:iCs w:val="false"/>
          <w:sz w:val="22"/>
          <w:szCs w:val="22"/>
        </w:rPr>
        <w:t>31</w:t>
      </w:r>
    </w:p>
    <w:p>
      <w:pPr>
        <w:pStyle w:val="Normal"/>
        <w:spacing w:lineRule="auto" w:line="360" w:before="0" w:after="0"/>
        <w:rPr/>
      </w:pPr>
      <w:r>
        <w:rPr/>
        <w:t>Fig 27. DataFrame CART-RF-ANN values</w:t>
      </w:r>
      <w:r>
        <w:rPr>
          <w:i w:val="false"/>
          <w:iCs w:val="false"/>
          <w:u w:val="none"/>
        </w:rPr>
        <w:t>…………………………………………………………..</w:t>
      </w:r>
      <w:r>
        <w:rPr>
          <w:i w:val="false"/>
          <w:iCs w:val="false"/>
          <w:u w:val="none"/>
        </w:rPr>
        <w:t>32</w:t>
      </w:r>
    </w:p>
    <w:p>
      <w:pPr>
        <w:pStyle w:val="Normal"/>
        <w:spacing w:lineRule="auto" w:line="360" w:before="0" w:after="0"/>
        <w:rPr/>
      </w:pPr>
      <w:r>
        <w:rPr>
          <w:i w:val="false"/>
          <w:iCs w:val="false"/>
          <w:u w:val="none"/>
        </w:rPr>
        <w:t>Fig 28. ROC Curve for the 3 models………………………………………………………………….</w:t>
      </w:r>
      <w:r>
        <w:rPr>
          <w:i w:val="false"/>
          <w:iCs w:val="false"/>
          <w:u w:val="none"/>
        </w:rPr>
        <w:t>32</w:t>
      </w:r>
    </w:p>
    <w:p>
      <w:pPr>
        <w:pStyle w:val="Normal"/>
        <w:spacing w:lineRule="auto" w:line="360"/>
        <w:rPr/>
      </w:pPr>
      <w:r>
        <w:rPr>
          <w:i w:val="false"/>
          <w:iCs w:val="false"/>
          <w:u w:val="none"/>
        </w:rPr>
        <w:t>Fig 29. ROC Curve for the 3 models on test data……………………………………………...</w:t>
      </w:r>
      <w:r>
        <w:rPr>
          <w:i w:val="false"/>
          <w:iCs w:val="false"/>
          <w:u w:val="none"/>
        </w:rPr>
        <w:t>32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Problem Statement 1: Clustering</w:t>
      </w:r>
    </w:p>
    <w:p>
      <w:pPr>
        <w:pStyle w:val="Normal"/>
        <w:rPr/>
      </w:pPr>
      <w:r>
        <w:rPr/>
        <w:t>A leading bank wants to develop a customer segmentation to give promotional offers to its customers. They collected a sample that summarizes the activities of users during the past few months. You are given the task to identify the segments based on credit card usage.</w:t>
      </w:r>
    </w:p>
    <w:p>
      <w:pPr>
        <w:pStyle w:val="Normal"/>
        <w:rPr/>
      </w:pPr>
      <w:r>
        <w:rPr/>
        <w:br/>
      </w:r>
      <w:r>
        <w:rPr>
          <w:b/>
          <w:bCs/>
        </w:rPr>
        <w:t>1.1 Read the data, do the necessary initial steps, and exploratory data analysis (Univariate, Bi-variate, and multivariate analysis).</w:t>
      </w:r>
    </w:p>
    <w:p>
      <w:pPr>
        <w:pStyle w:val="Normal"/>
        <w:rPr/>
      </w:pPr>
      <w:r>
        <w:rPr/>
        <w:t>From the initial validation of the dataset it is observed that:</w:t>
      </w:r>
    </w:p>
    <w:p>
      <w:pPr>
        <w:pStyle w:val="Normal"/>
        <w:rPr/>
      </w:pPr>
      <w:r>
        <w:rPr/>
        <w:tab/>
        <w:t xml:space="preserve">a. The dataset contains 210 non-null columns across 7 features, all of numeric datatype. So </w:t>
        <w:tab/>
        <w:t xml:space="preserve">     we need not change the datatype for further analysis. </w:t>
      </w:r>
    </w:p>
    <w:p>
      <w:pPr>
        <w:pStyle w:val="Normal"/>
        <w:rPr/>
      </w:pPr>
      <w:r>
        <w:rPr/>
        <w:tab/>
        <w:t>b. We do not have any null values or missing records</w:t>
      </w:r>
    </w:p>
    <w:p>
      <w:pPr>
        <w:pStyle w:val="Normal"/>
        <w:rPr/>
      </w:pPr>
      <w:r>
        <w:rPr/>
        <w:tab/>
        <w:t>c.  We do not have any duplicated values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9100" cy="206692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238" t="-488" r="-238" b="-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0669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1653540</wp:posOffset>
            </wp:positionH>
            <wp:positionV relativeFrom="paragraph">
              <wp:posOffset>-103505</wp:posOffset>
            </wp:positionV>
            <wp:extent cx="2091055" cy="137731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25" t="-645" r="-425" b="-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3773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1207135</wp:posOffset>
            </wp:positionH>
            <wp:positionV relativeFrom="paragraph">
              <wp:posOffset>-71755</wp:posOffset>
            </wp:positionV>
            <wp:extent cx="3030855" cy="18116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92" t="-488" r="-292" b="-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18116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Fig 1: Information of bank dataset</w:t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Univariate Analysis – Histogram and Box Plot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86150" cy="62388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289" t="-162" r="-289" b="-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2388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Fig 2: Univariate Analysis</w:t>
      </w:r>
    </w:p>
    <w:p>
      <w:pPr>
        <w:pStyle w:val="Normal"/>
        <w:rPr>
          <w:u w:val="single"/>
        </w:rPr>
      </w:pPr>
      <w:r>
        <w:rPr>
          <w:u w:val="single"/>
        </w:rPr>
      </w:r>
      <w:r>
        <w:br w:type="page"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u w:val="single"/>
        </w:rPr>
        <w:t>Observation</w:t>
      </w:r>
      <w:r>
        <w:rPr>
          <w:b w:val="false"/>
          <w:bCs w:val="false"/>
        </w:rPr>
        <w:t>: From univariate analysis it is observed that all the feature distributions are right-skewed except probability_of_full_payment which is left-skewed.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rPr>
          <w:b/>
          <w:b/>
          <w:bCs/>
          <w:u w:val="single"/>
        </w:rPr>
      </w:pPr>
      <w:r>
        <w:rPr>
          <w:b w:val="false"/>
          <w:bCs w:val="false"/>
          <w:u w:val="single"/>
        </w:rPr>
        <w:t>Bivariate Analysis – Pair Plot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080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3240405</wp:posOffset>
            </wp:positionV>
            <wp:extent cx="5731510" cy="2525395"/>
            <wp:effectExtent l="0" t="0" r="0" b="0"/>
            <wp:wrapSquare wrapText="largest"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>Fig 3. Bivariate Analysis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u w:val="single"/>
        </w:rPr>
        <w:t>Observation: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 spending and advance_payments are highly correlated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 spending and credit_limit are highly correlated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 spending and current_balance are highly correlated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 current_balance and max_spent_in_single_payment are highly correlated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 current_balance and advance_payments are highly correlated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 credit_limit and advance_payments are highly correlated</w:t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Multivariate Analysis – Correlation Heat Map</w:t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9397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68" t="-162" r="-168" b="-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3979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>Fig 4. Multivariate analysis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u w:val="single"/>
        </w:rPr>
        <w:t>Observation</w:t>
      </w:r>
      <w:r>
        <w:rPr>
          <w:b w:val="false"/>
          <w:bCs w:val="false"/>
          <w:i w:val="false"/>
          <w:iCs w:val="false"/>
        </w:rPr>
        <w:t xml:space="preserve">: Mostly positive correlations are observed between the variables. </w:t>
      </w:r>
    </w:p>
    <w:p>
      <w:pPr>
        <w:pStyle w:val="Normal"/>
        <w:rPr>
          <w:b/>
          <w:b/>
          <w:bCs/>
          <w:i w:val="false"/>
          <w:i w:val="false"/>
          <w:iCs w:val="false"/>
          <w:u w:val="none"/>
        </w:rPr>
      </w:pPr>
      <w:r>
        <w:rPr>
          <w:b/>
          <w:bCs/>
          <w:i w:val="false"/>
          <w:iCs w:val="false"/>
          <w:u w:val="none"/>
        </w:rPr>
      </w:r>
    </w:p>
    <w:p>
      <w:pPr>
        <w:pStyle w:val="Normal"/>
        <w:rPr>
          <w:b/>
          <w:b/>
          <w:bCs/>
          <w:i w:val="false"/>
          <w:i w:val="false"/>
          <w:iCs w:val="false"/>
          <w:u w:val="none"/>
        </w:rPr>
      </w:pPr>
      <w:r>
        <w:rPr>
          <w:b/>
          <w:bCs/>
          <w:i w:val="false"/>
          <w:iCs w:val="false"/>
          <w:u w:val="none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u w:val="non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5475" cy="623887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77" t="-162" r="-177" b="-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2388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  <w:u w:val="none"/>
        </w:rPr>
        <w:t>Fig.5 Outlier treatment</w:t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  <w:t>Outliers may lead to misinterpretation of analysis data due to their extreme values. Hence they have been treated to proceed with further analysis.</w:t>
      </w:r>
      <w:r>
        <w:rPr>
          <w:b/>
          <w:bCs/>
        </w:rPr>
        <w:t xml:space="preserve"> </w:t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1.2 Do you think scaling is necessary for clustering in this case? Justify</w:t>
      </w:r>
    </w:p>
    <w:p>
      <w:pPr>
        <w:pStyle w:val="Normal"/>
        <w:rPr/>
      </w:pPr>
      <w:r>
        <w:rPr/>
        <w:t xml:space="preserve">Scaling is necessary in this case because the variables are not of the same scale. Scaling needs to be preformed to standardize the range of features. It is a very important step in data pre-processing while using machine learning algorithms. </w:t>
      </w:r>
    </w:p>
    <w:p>
      <w:pPr>
        <w:pStyle w:val="Normal"/>
        <w:rPr/>
      </w:pPr>
      <w:r>
        <w:rPr/>
        <w:t xml:space="preserve">Spending and advance_payments features are in higher scales than the other features, so scaling them using z-score technique  to bring them within -3 and +3 values. </w:t>
      </w:r>
    </w:p>
    <w:p>
      <w:pPr>
        <w:pStyle w:val="Normal"/>
        <w:rPr/>
      </w:pPr>
      <w:r>
        <w:rPr/>
        <w:t xml:space="preserve">This can be understood from the figures below. 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57575" cy="233362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92" t="-432" r="-292" b="-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3336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i/>
          <w:iCs/>
        </w:rPr>
        <w:t>Fig 6: Before scaling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67075" cy="213360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09" t="-472" r="-309" b="-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336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Fig 7: After scaling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1.3 Apply hierarchical clustering to scaled data. Identify the number of optimum clusters using Dendrogram and briefly describe them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Hierarchical clustering is performed to create clusters of sequential records based on the distance between records and distance between clusters by forming a graphical representation called dendrogram. 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Agglomerative clustering is used when we have smaller datasets. For larger datasets it is preffered to use divisive clustering. 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Divisive clustering – Ward’s method has been used to derive the results. This is the most optimal method as we have a big dataset and Ward’s method joins the records progressively to produce large clusters. Average method has also been carried out, but the results of both these methods are similar. 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885825</wp:posOffset>
            </wp:positionV>
            <wp:extent cx="5731510" cy="79502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17" t="-847" r="-117" b="-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1800225</wp:posOffset>
            </wp:positionV>
            <wp:extent cx="5731510" cy="917575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18" t="-735" r="-118" b="-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2878455</wp:posOffset>
            </wp:positionV>
            <wp:extent cx="5731510" cy="107696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18" t="-626" r="-118" b="-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731510" cy="6635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18" t="-1017" r="-118" b="-1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5874385</wp:posOffset>
                </wp:positionH>
                <wp:positionV relativeFrom="paragraph">
                  <wp:posOffset>245110</wp:posOffset>
                </wp:positionV>
                <wp:extent cx="245745" cy="3825875"/>
                <wp:effectExtent l="0" t="0" r="0" b="0"/>
                <wp:wrapNone/>
                <wp:docPr id="15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880" cy="3825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3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4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462.55pt;margin-top:19.3pt;width:19.3pt;height:301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jc w:val="center"/>
                        <w:rPr/>
                      </w:pPr>
                      <w:r>
                        <w:rPr>
                          <w:sz w:val="44"/>
                          <w:szCs w:val="44"/>
                        </w:rPr>
                        <w:t>2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jc w:val="center"/>
                        <w:rPr/>
                      </w:pPr>
                      <w:r>
                        <w:rPr>
                          <w:sz w:val="44"/>
                          <w:szCs w:val="44"/>
                        </w:rPr>
                        <w:t>3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jc w:val="center"/>
                        <w:rPr/>
                      </w:pPr>
                      <w:r>
                        <w:rPr>
                          <w:sz w:val="44"/>
                          <w:szCs w:val="44"/>
                        </w:rPr>
                        <w:t>4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jc w:val="center"/>
                        <w:rPr/>
                      </w:pPr>
                      <w:r>
                        <w:rPr>
                          <w:sz w:val="44"/>
                          <w:szCs w:val="44"/>
                        </w:rPr>
                        <w:t>5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b w:val="false"/>
          <w:bCs w:val="false"/>
          <w:i/>
          <w:iCs/>
        </w:rPr>
        <w:t>Fig 8. Cluster Frequencies</w:t>
      </w:r>
      <w:r>
        <w:rPr>
          <w:b w:val="false"/>
          <w:bCs w:val="false"/>
        </w:rPr>
        <w:t xml:space="preserve"> 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Above we can see the cluster frequencies for 2, 3, 4 and 5 clusters. The difference between the frequencies for 3 clusters is minimum when compared to 2, 4 and 5 clusters. Hence we choose 3 clusters for hierarchical clustering. 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u w:val="single"/>
        </w:rPr>
        <w:t>Observation</w:t>
      </w:r>
      <w:r>
        <w:rPr>
          <w:b w:val="false"/>
          <w:bCs w:val="false"/>
        </w:rPr>
        <w:t xml:space="preserve">: 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This 3 cluster result set can be assumed as a patter for high, medium and low spending. 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High spending customers probability to do the full payment to the bank is 88%, pay an advance of approx. Rs. 1600 to the bank and spend around Rs.18000 per month. 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Low spending customers have a credit limit of Rs.28000 and spend around Rs.11000 per month.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1.4 Apply K-Means clustering on scaled data and determine optimum clusters. Apply elbow curve and silhouette score. Explain the results properly. Interpret and write inferences on the finalized clusters.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2312670</wp:posOffset>
            </wp:positionH>
            <wp:positionV relativeFrom="paragraph">
              <wp:posOffset>43180</wp:posOffset>
            </wp:positionV>
            <wp:extent cx="3143250" cy="218249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231" t="-333" r="-231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1824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539115</wp:posOffset>
            </wp:positionH>
            <wp:positionV relativeFrom="paragraph">
              <wp:posOffset>-69215</wp:posOffset>
            </wp:positionV>
            <wp:extent cx="1466850" cy="184785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687" t="-545" r="-687" b="-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8478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Fig 9. Within sum of squares and WSS plot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Wss plot helps to identify the optimal number of clusters for this dataset. The Elbow point cuts at 3, hence the optimal number of clusters for further analysis would be 3 in this case. The plot looks like an elbow at k = 3 (Fig 9). </w:t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2564130</wp:posOffset>
            </wp:positionH>
            <wp:positionV relativeFrom="paragraph">
              <wp:posOffset>-105410</wp:posOffset>
            </wp:positionV>
            <wp:extent cx="3281045" cy="2256155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230" t="-334" r="-230" b="-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22561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552450</wp:posOffset>
            </wp:positionH>
            <wp:positionV relativeFrom="paragraph">
              <wp:posOffset>120650</wp:posOffset>
            </wp:positionV>
            <wp:extent cx="1837690" cy="1838325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548" t="-548" r="-548" b="-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18383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Fig 10. Silhouette scores and Silhouette coefficient plot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Silhouette score is another technique to determine the number of clusters. The range of this coefficient varies between -1 and 1. It tells us the distance between the neighbouring cluster (1) and the distance within the same cluster (-1). Fig 10 shows a plot of these scores, from which we can determine the optimal number of clusters to be 3 or 4.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From both these above methods we can determine the optimal number of clusters to be 3 or 4.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95045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20" t="-692" r="-120" b="-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>Fig 11. Appending cluster labels to original dataframe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-16510</wp:posOffset>
            </wp:positionH>
            <wp:positionV relativeFrom="paragraph">
              <wp:posOffset>339725</wp:posOffset>
            </wp:positionV>
            <wp:extent cx="4269105" cy="3121660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93" t="-265" r="-193" b="-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31216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Fig 12. Elbow Visualiser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The elbow visualiser above can also be used to determine the k value. The elbow is annotated with a dashed line (---).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1.5 Describe cluster profiles for the clusters defined. Recommend different promotional strategies for different clusters.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2969895</wp:posOffset>
            </wp:positionH>
            <wp:positionV relativeFrom="paragraph">
              <wp:posOffset>43180</wp:posOffset>
            </wp:positionV>
            <wp:extent cx="3161030" cy="268605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78" t="-375" r="-278" b="-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26860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-208280</wp:posOffset>
            </wp:positionH>
            <wp:positionV relativeFrom="paragraph">
              <wp:posOffset>66040</wp:posOffset>
            </wp:positionV>
            <wp:extent cx="3065780" cy="2658745"/>
            <wp:effectExtent l="0" t="0" r="0" b="0"/>
            <wp:wrapSquare wrapText="largest"/>
            <wp:docPr id="2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277" t="-355" r="-277" b="-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26587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i/>
          <w:iCs/>
        </w:rPr>
        <w:t>Fig 13. Cluster Profiling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For hierarchical clustering: </w:t>
        <w:tab/>
        <w:tab/>
        <w:tab/>
        <w:tab/>
        <w:t>For k-means clustering: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Group 1: High Spending</w:t>
        <w:tab/>
        <w:tab/>
        <w:tab/>
        <w:tab/>
        <w:tab/>
        <w:t>Group 1: High Spending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Group 2: Medium Spending</w:t>
        <w:tab/>
        <w:tab/>
        <w:tab/>
        <w:tab/>
        <w:t>Group 0: Medium Spending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Group 3: Low Spending</w:t>
        <w:tab/>
        <w:tab/>
        <w:tab/>
        <w:tab/>
        <w:tab/>
        <w:t>Group 2: Low Spending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i w:val="false"/>
          <w:i w:val="false"/>
          <w:iCs w:val="false"/>
          <w:u w:val="single"/>
        </w:rPr>
      </w:pPr>
      <w:r>
        <w:rPr>
          <w:b w:val="false"/>
          <w:bCs w:val="false"/>
          <w:i w:val="false"/>
          <w:iCs w:val="false"/>
          <w:u w:val="single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i w:val="false"/>
          <w:i w:val="false"/>
          <w:iCs w:val="false"/>
          <w:u w:val="single"/>
        </w:rPr>
      </w:pPr>
      <w:r>
        <w:rPr>
          <w:b w:val="false"/>
          <w:bCs w:val="false"/>
          <w:i w:val="false"/>
          <w:iCs w:val="false"/>
          <w:u w:val="single"/>
        </w:rPr>
        <w:t>Promotional Strategies</w:t>
      </w:r>
    </w:p>
    <w:p>
      <w:pPr>
        <w:pStyle w:val="Normal"/>
        <w:spacing w:before="0" w:after="0"/>
        <w:rPr>
          <w:b w:val="false"/>
          <w:b w:val="false"/>
          <w:bCs w:val="false"/>
          <w:i w:val="false"/>
          <w:i w:val="false"/>
          <w:iCs w:val="false"/>
          <w:u w:val="single"/>
        </w:rPr>
      </w:pPr>
      <w:r>
        <w:rPr>
          <w:b w:val="false"/>
          <w:bCs w:val="false"/>
          <w:i w:val="false"/>
          <w:iCs w:val="false"/>
          <w:u w:val="single"/>
        </w:rPr>
        <w:t>High Spending Group:</w:t>
      </w:r>
    </w:p>
    <w:p>
      <w:pPr>
        <w:pStyle w:val="Normal"/>
        <w:spacing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The bank can suggest that for the customers who pay in full, the bank can increase their credit limit.</w:t>
      </w:r>
    </w:p>
    <w:p>
      <w:pPr>
        <w:pStyle w:val="Normal"/>
        <w:spacing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The max amount spent in single shopping is around Rs.6000 and hence for customers spending Rs.10000 in a single shopping can be offered discounts on their next purchase.</w:t>
      </w:r>
    </w:p>
    <w:p>
      <w:pPr>
        <w:pStyle w:val="Normal"/>
        <w:spacing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The high spending customers are always valuable assets for the bank, hence the bank can offer loans to them. </w:t>
      </w:r>
    </w:p>
    <w:p>
      <w:pPr>
        <w:pStyle w:val="Normal"/>
        <w:spacing w:before="0" w:after="0"/>
        <w:rPr>
          <w:b w:val="false"/>
          <w:b w:val="false"/>
          <w:bCs w:val="false"/>
          <w:i w:val="false"/>
          <w:i w:val="false"/>
          <w:iCs w:val="false"/>
          <w:u w:val="single"/>
        </w:rPr>
      </w:pPr>
      <w:r>
        <w:rPr>
          <w:b w:val="false"/>
          <w:bCs w:val="false"/>
          <w:i w:val="false"/>
          <w:iCs w:val="false"/>
          <w:u w:val="single"/>
        </w:rPr>
        <w:t>Medium spending group:</w:t>
      </w:r>
    </w:p>
    <w:p>
      <w:pPr>
        <w:pStyle w:val="Normal"/>
        <w:spacing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These are customers who try to pay bills on time and also maintain a decent credit balance, hence by increasing their credit limit the bank can hope to improve their spending. </w:t>
      </w:r>
    </w:p>
    <w:p>
      <w:pPr>
        <w:pStyle w:val="Normal"/>
        <w:spacing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Their probability of full payment and maximum amount spent in single shopping is also high, hence these customers can be offered premium benefits. </w:t>
      </w:r>
    </w:p>
    <w:p>
      <w:pPr>
        <w:pStyle w:val="Normal"/>
        <w:spacing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By providing a better interest rate to these customers, the bank can aim at prolonging the tenure of deposits made by them. </w:t>
      </w:r>
    </w:p>
    <w:p>
      <w:pPr>
        <w:pStyle w:val="Normal"/>
        <w:spacing w:before="0" w:after="0"/>
        <w:rPr>
          <w:b w:val="false"/>
          <w:b w:val="false"/>
          <w:bCs w:val="false"/>
          <w:i w:val="false"/>
          <w:i w:val="false"/>
          <w:iCs w:val="false"/>
          <w:u w:val="single"/>
        </w:rPr>
      </w:pPr>
      <w:r>
        <w:rPr>
          <w:b w:val="false"/>
          <w:bCs w:val="false"/>
          <w:i w:val="false"/>
          <w:iCs w:val="false"/>
          <w:u w:val="single"/>
        </w:rPr>
        <w:t>Low spending group:</w:t>
      </w:r>
    </w:p>
    <w:p>
      <w:pPr>
        <w:pStyle w:val="Normal"/>
        <w:spacing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These customers have low spending and low probability of full payment. The bank can provide them with festive offers / occasional offers to improve their interest on spending. </w:t>
      </w:r>
    </w:p>
    <w:p>
      <w:pPr>
        <w:pStyle w:val="Normal"/>
        <w:spacing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The bank can target and improve business with these customers by decreasing their minimum payment amount and by increasing their credit limit. </w:t>
      </w:r>
    </w:p>
    <w:p>
      <w:pPr>
        <w:pStyle w:val="Normal"/>
        <w:spacing w:before="0" w:after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/>
      </w:pPr>
      <w:r>
        <w:rPr>
          <w:b/>
          <w:bCs/>
        </w:rPr>
        <w:t>Problem 2: CART-RF-ANN</w:t>
      </w:r>
    </w:p>
    <w:p>
      <w:pPr>
        <w:pStyle w:val="Normal"/>
        <w:rPr/>
      </w:pPr>
      <w:r>
        <w:rPr/>
        <w:t>An Insurance firm providing tour insurance is facing higher claim frequency. The management decides to collect data from the past few years. You are assigned the task to make a model which predicts the claim status and provide recommendations to management. Use CART, RF &amp; ANN and compare the models' performances in train and test sets.</w:t>
      </w:r>
    </w:p>
    <w:p>
      <w:pPr>
        <w:pStyle w:val="Normal"/>
        <w:rPr/>
      </w:pPr>
      <w:r>
        <w:rPr>
          <w:b/>
          <w:bCs/>
        </w:rPr>
        <w:t xml:space="preserve">2.1 </w:t>
      </w:r>
      <w:r>
        <w:rPr/>
        <w:t>Read the data, do the necessary initial steps, and exploratory data analysis (Univariate, Bi-variate, and multivariate analysis).</w:t>
      </w:r>
    </w:p>
    <w:p>
      <w:pPr>
        <w:pStyle w:val="Normal"/>
        <w:rPr/>
      </w:pPr>
      <w:r>
        <w:rPr/>
        <w:t xml:space="preserve">The data has 3000 rows and 10 columns. </w:t>
      </w:r>
    </w:p>
    <w:p>
      <w:pPr>
        <w:pStyle w:val="Normal"/>
        <w:rPr/>
      </w:pPr>
      <w:r>
        <w:rPr/>
        <w:t xml:space="preserve">There are no missing or null values. </w:t>
      </w:r>
    </w:p>
    <w:p>
      <w:pPr>
        <w:pStyle w:val="Normal"/>
        <w:rPr/>
      </w:pPr>
      <w:r>
        <w:rPr/>
        <w:t>There is a minimum value of -1 for duration, which needs to be replaced.</w:t>
      </w:r>
    </w:p>
    <w:p>
      <w:pPr>
        <w:pStyle w:val="Normal"/>
        <w:rPr/>
      </w:pPr>
      <w:r>
        <w:rPr/>
        <w:t xml:space="preserve">Age, commission, Duration and Sales are numeric variables, and the rest are categorical variables. </w:t>
      </w:r>
    </w:p>
    <w:p>
      <w:pPr>
        <w:pStyle w:val="Normal"/>
        <w:rPr/>
      </w:pPr>
      <w:r>
        <w:rPr/>
        <w:t>Claimed is the target variable.</w:t>
      </w:r>
    </w:p>
    <w:p>
      <w:pPr>
        <w:pStyle w:val="Normal"/>
        <w:rPr/>
      </w:pPr>
      <w:r>
        <w:rPr/>
        <w:t xml:space="preserve">There are 139 duplicates, but removing them is not wise, as we do not have any unique identifier. They may be valid customers. Hence not removing the duplicates.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7645" cy="2005330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69" t="-338" r="-169" b="-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0053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857250</wp:posOffset>
            </wp:positionH>
            <wp:positionV relativeFrom="paragraph">
              <wp:posOffset>4445</wp:posOffset>
            </wp:positionV>
            <wp:extent cx="4026535" cy="2282825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54" t="-272" r="-154" b="-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22828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Fig 14.Description of dataset 2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Univariate, Bivariate and Multivariate Analysis will be discussed further. </w:t>
      </w:r>
      <w:r>
        <w:br w:type="page"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u w:val="single"/>
        </w:rPr>
      </w:pPr>
      <w:r>
        <w:rPr>
          <w:b w:val="false"/>
          <w:bCs w:val="false"/>
          <w:i w:val="false"/>
          <w:iCs w:val="false"/>
          <w:u w:val="single"/>
        </w:rPr>
        <w:t>Univariate Analysis – Histogram and Box Plot</w:t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10795</wp:posOffset>
            </wp:positionH>
            <wp:positionV relativeFrom="paragraph">
              <wp:posOffset>-69215</wp:posOffset>
            </wp:positionV>
            <wp:extent cx="4708525" cy="3638550"/>
            <wp:effectExtent l="0" t="0" r="0" b="0"/>
            <wp:wrapSquare wrapText="largest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69" t="-183" r="-169" b="-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36385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10795</wp:posOffset>
            </wp:positionH>
            <wp:positionV relativeFrom="paragraph">
              <wp:posOffset>139700</wp:posOffset>
            </wp:positionV>
            <wp:extent cx="4708525" cy="3638550"/>
            <wp:effectExtent l="0" t="0" r="0" b="0"/>
            <wp:wrapSquare wrapText="largest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170" t="-186" r="-170" b="-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36385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Fig 15. Univariate Analysis of numeric variables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All these variables have many outliers. Random Forest and ANN can handle outliers hence not treating them. They all have a right-tailed distribution. 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6750" cy="2941320"/>
            <wp:effectExtent l="0" t="0" r="0" b="0"/>
            <wp:wrapSquare wrapText="largest"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225" t="-248" r="-225" b="-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413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627380</wp:posOffset>
            </wp:positionH>
            <wp:positionV relativeFrom="paragraph">
              <wp:posOffset>83185</wp:posOffset>
            </wp:positionV>
            <wp:extent cx="4481195" cy="4711700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Fig 16. Univariate Analysis of Categorical Variables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There are 4 tour firm agencies (C2B, EPX, CWT, JZI), 2 types of insurance firms (Airlines and Travel Agency), 2 distribution channels (Online and Offline), 5 insurance products (Customized, Cancellation, Bronze, Silver, Gold) and 3 Destinations (Americas, ASIA and Europe). These Box plots above explains the sales under each category and hue describes the claimed status. </w:t>
      </w:r>
    </w:p>
    <w:p>
      <w:pPr>
        <w:pStyle w:val="Normal"/>
        <w:rPr>
          <w:i w:val="false"/>
          <w:i w:val="false"/>
          <w:iCs w:val="false"/>
          <w:u w:val="single"/>
        </w:rPr>
      </w:pPr>
      <w:r>
        <w:rPr>
          <w:i w:val="false"/>
          <w:iCs w:val="false"/>
          <w:u w:val="single"/>
        </w:rPr>
        <w:t xml:space="preserve">Observations: 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C2B agency has maximum sales and more claims than the other agencies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Airlines type of tour insurance providers have more sales and also more claims than that of Travel agencies. 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Online transactions are preferred over offline transactions. 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Gold Plan has higher sales than any other plans.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Asia shows more claims and sales than that of Europe or Americas. 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u w:val="single"/>
        </w:rPr>
      </w:pPr>
      <w:r>
        <w:rPr>
          <w:b w:val="false"/>
          <w:bCs w:val="false"/>
          <w:i w:val="false"/>
          <w:iCs w:val="false"/>
          <w:u w:val="single"/>
        </w:rPr>
        <w:t>Bivariate Analysis – Pair Plot</w:t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5180" cy="4629785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70" t="-170" r="-170" b="-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46297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Fig 17. Pair Plot for bivariate analysis</w:t>
      </w:r>
    </w:p>
    <w:p>
      <w:pPr>
        <w:pStyle w:val="Normal"/>
        <w:rPr/>
      </w:pPr>
      <w:r>
        <w:rPr>
          <w:b w:val="false"/>
          <w:bCs w:val="false"/>
          <w:u w:val="single"/>
        </w:rPr>
        <w:t>Multivariate Analysis – Heat Map</w:t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918210</wp:posOffset>
            </wp:positionH>
            <wp:positionV relativeFrom="paragraph">
              <wp:posOffset>635</wp:posOffset>
            </wp:positionV>
            <wp:extent cx="3895725" cy="2876550"/>
            <wp:effectExtent l="0" t="0" r="0" b="0"/>
            <wp:wrapSquare wrapText="largest"/>
            <wp:docPr id="3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259" t="-350" r="-259" b="-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765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u w:val="none"/>
        </w:rPr>
      </w:pPr>
      <w:r>
        <w:rPr>
          <w:b w:val="false"/>
          <w:bCs w:val="false"/>
          <w:i/>
          <w:iCs/>
          <w:u w:val="none"/>
        </w:rPr>
        <w:t>Fig 18. Correlation Heat Map for Multivariate Analysis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 xml:space="preserve">We can infer from the above two plots that all variables are positively correlated. Commission and sales are highly correlated with each other.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u w:val="single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3161030</wp:posOffset>
            </wp:positionH>
            <wp:positionV relativeFrom="paragraph">
              <wp:posOffset>164465</wp:posOffset>
            </wp:positionV>
            <wp:extent cx="2562225" cy="2552700"/>
            <wp:effectExtent l="0" t="0" r="0" b="0"/>
            <wp:wrapSquare wrapText="largest"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393" t="-395" r="-393" b="-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527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u w:val="single"/>
        </w:rPr>
        <w:t>Converting all objects to categorical codes</w:t>
      </w:r>
    </w:p>
    <w:p>
      <w:pPr>
        <w:pStyle w:val="Normal"/>
        <w:spacing w:lineRule="auto" w:line="240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feature: Agency_Code</w:t>
      </w:r>
    </w:p>
    <w:p>
      <w:pPr>
        <w:pStyle w:val="Normal"/>
        <w:spacing w:lineRule="auto" w:line="240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Categories (4, object): ['C2B', 'CWT', 'EPX', 'JZI']</w:t>
      </w:r>
    </w:p>
    <w:p>
      <w:pPr>
        <w:pStyle w:val="PreformattedText"/>
        <w:widowControl/>
        <w:shd w:val="clear" w:fill="FFFFFF"/>
        <w:spacing w:lineRule="auto" w:line="240"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[0 2 1 3]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feature: Type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Categories (2, object): ['Airlines', 'Travel Agency']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[0 1]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u w:val="none"/>
        </w:rPr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feature: Claimed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Categories (2, object): ['No', 'Yes']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[0 1]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u w:val="none"/>
        </w:rPr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feature: Channel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Categories (2, object): ['Offline', 'Online']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[1 0]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u w:val="none"/>
        </w:rPr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feature: Product Name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Categories (5, object): ['Bronze Plan', 'Cancellation Plan', 'Customised Plan', 'Gold Plan', 'Silver Plan']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[2 1 0 4 3]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u w:val="none"/>
        </w:rPr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feature: Destination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Categories (3, object): ['ASIA', 'Americas', 'EUROPE']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>[0 1 2]</w:t>
      </w:r>
    </w:p>
    <w:p>
      <w:pPr>
        <w:pStyle w:val="Normal"/>
        <w:widowControl/>
        <w:shd w:val="clear" w:fill="FFFFFF"/>
        <w:spacing w:before="0" w:after="0"/>
        <w:jc w:val="left"/>
        <w:rPr>
          <w:rFonts w:ascii="Calibri" w:hAnsi="Calibri"/>
          <w:color w:val="auto"/>
          <w:sz w:val="22"/>
          <w:szCs w:val="22"/>
          <w:u w:val="single"/>
        </w:rPr>
      </w:pPr>
      <w:r>
        <w:rPr>
          <w:color w:val="auto"/>
          <w:sz w:val="22"/>
          <w:szCs w:val="22"/>
          <w:u w:val="single"/>
        </w:rPr>
        <w:t>Proportion of 1's and 0's Claimed</w:t>
      </w:r>
    </w:p>
    <w:p>
      <w:pPr>
        <w:pStyle w:val="PreformattedText"/>
        <w:spacing w:before="0" w:after="0"/>
        <w:ind w:left="0" w:right="0" w:hang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0    0.692</w:t>
      </w:r>
    </w:p>
    <w:p>
      <w:pPr>
        <w:pStyle w:val="PreformattedText"/>
        <w:spacing w:before="0" w:after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1    0.308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2.2 Data Split: Split the data into test and train, build classification model CART, Random Forest, Artificial Neural Network</w:t>
      </w:r>
    </w:p>
    <w:p>
      <w:pPr>
        <w:pStyle w:val="Normal"/>
        <w:rPr/>
      </w:pPr>
      <w:r>
        <w:rPr/>
        <w:t>Data for Testing and Training: Object datatypes have been converted to categorical variables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1295400"/>
            <wp:effectExtent l="0" t="0" r="0" b="0"/>
            <wp:wrapSquare wrapText="largest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215" t="-778" r="-215" b="-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954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u w:val="none"/>
        </w:rPr>
      </w:pPr>
      <w:r>
        <w:rPr>
          <w:b w:val="false"/>
          <w:bCs w:val="false"/>
          <w:i/>
          <w:iCs/>
          <w:u w:val="none"/>
        </w:rPr>
        <w:t>Fig 19. Numeric datatypes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  <w:t>CART – Decision Tree Classifier</w:t>
      </w:r>
    </w:p>
    <w:p>
      <w:pPr>
        <w:pStyle w:val="Normal"/>
        <w:rPr/>
      </w:pPr>
      <w:r>
        <w:rPr>
          <w:b w:val="false"/>
          <w:bCs w:val="false"/>
          <w:u w:val="single"/>
        </w:rPr>
        <w:t>Train and test labels:</w:t>
      </w:r>
      <w:r>
        <w:rPr>
          <w:b w:val="false"/>
          <w:bCs w:val="false"/>
          <w:u w:val="none"/>
        </w:rPr>
        <w:t xml:space="preserve"> test_size = 0.30, random_state = 1</w:t>
      </w:r>
    </w:p>
    <w:p>
      <w:pPr>
        <w:pStyle w:val="PreformattedText"/>
        <w:rPr>
          <w:rFonts w:ascii="monospace" w:hAnsi="monospace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u w:val="none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u w:val="none"/>
        </w:rPr>
        <w:t>X_train (2100, 9)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X_test (900, 9)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train_labels (2100,)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test_labels (900,)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u w:val="single"/>
        </w:rPr>
        <w:t>Grid_search: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szCs w:val="18"/>
          <w:u w:val="none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18"/>
          <w:szCs w:val="18"/>
          <w:u w:val="none"/>
        </w:rPr>
        <w:t>GridSearchCV(cv=10, estimator=DecisionTreeClassifier(random_state=1),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  <w:sz w:val="18"/>
          <w:szCs w:val="18"/>
        </w:rPr>
      </w:pPr>
      <w:r>
        <w:rPr>
          <w:caps w:val="false"/>
          <w:smallCaps w:val="false"/>
          <w:color w:val="000000"/>
          <w:spacing w:val="0"/>
          <w:sz w:val="18"/>
          <w:szCs w:val="18"/>
        </w:rPr>
        <w:t xml:space="preserve">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18"/>
          <w:szCs w:val="18"/>
        </w:rPr>
        <w:t>param_grid={'criterion': ['gini'],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  <w:sz w:val="18"/>
          <w:szCs w:val="18"/>
        </w:rPr>
      </w:pPr>
      <w:r>
        <w:rPr>
          <w:caps w:val="false"/>
          <w:smallCaps w:val="false"/>
          <w:color w:val="000000"/>
          <w:spacing w:val="0"/>
          <w:sz w:val="18"/>
          <w:szCs w:val="18"/>
        </w:rPr>
        <w:t xml:space="preserve">           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18"/>
          <w:szCs w:val="18"/>
        </w:rPr>
        <w:t>'max_depth': [4.85, 4.9, 4.95, 5.0, 5.05, 5.1, 5.15],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  <w:sz w:val="18"/>
          <w:szCs w:val="18"/>
        </w:rPr>
      </w:pPr>
      <w:r>
        <w:rPr>
          <w:caps w:val="false"/>
          <w:smallCaps w:val="false"/>
          <w:color w:val="000000"/>
          <w:spacing w:val="0"/>
          <w:sz w:val="18"/>
          <w:szCs w:val="18"/>
        </w:rPr>
        <w:t xml:space="preserve">           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18"/>
          <w:szCs w:val="18"/>
        </w:rPr>
        <w:t>'min_samples_leaf': [40, 41, 42, 43, 44],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  <w:sz w:val="18"/>
          <w:szCs w:val="18"/>
        </w:rPr>
      </w:pPr>
      <w:r>
        <w:rPr>
          <w:caps w:val="false"/>
          <w:smallCaps w:val="false"/>
          <w:color w:val="000000"/>
          <w:spacing w:val="0"/>
          <w:sz w:val="18"/>
          <w:szCs w:val="18"/>
        </w:rPr>
        <w:t xml:space="preserve">           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18"/>
          <w:szCs w:val="18"/>
        </w:rPr>
        <w:t>'min_samples_split': [150, 175, 200, 210, 220, 230,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  <w:sz w:val="18"/>
          <w:szCs w:val="18"/>
        </w:rPr>
      </w:pPr>
      <w:r>
        <w:rPr>
          <w:caps w:val="false"/>
          <w:smallCaps w:val="false"/>
          <w:color w:val="000000"/>
          <w:spacing w:val="0"/>
          <w:sz w:val="18"/>
          <w:szCs w:val="18"/>
        </w:rPr>
        <w:t xml:space="preserve">                                 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18"/>
          <w:szCs w:val="18"/>
        </w:rPr>
        <w:t>240, 250, 260, 270]})</w:t>
      </w:r>
    </w:p>
    <w:p>
      <w:pPr>
        <w:pStyle w:val="Normal"/>
        <w:rPr>
          <w:b w:val="false"/>
          <w:b w:val="false"/>
        </w:rPr>
      </w:pPr>
      <w:r>
        <w:rPr>
          <w:b w:val="false"/>
          <w:bCs w:val="false"/>
          <w:u w:val="single"/>
        </w:rPr>
        <w:t xml:space="preserve">Best Params: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{'criterion': 'gini', 'max_depth': 5.0, 'min_samples_leaf': 42, 'min_samples_split': 200}</w:t>
      </w:r>
    </w:p>
    <w:p>
      <w:pPr>
        <w:pStyle w:val="Normal"/>
        <w:rPr>
          <w:b w:val="false"/>
          <w:b w:val="false"/>
        </w:rPr>
      </w:pPr>
      <w:r>
        <w:rPr>
          <w:b w:val="false"/>
          <w:bCs w:val="false"/>
          <w:u w:val="single"/>
        </w:rPr>
        <w:t xml:space="preserve">Best Estimator: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DecisionTreeClassifier(max_depth=5.0, min_samples_leaf=42,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</w:rPr>
        <w:t xml:space="preserve">         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min_samples_split=200, random_state=1)</w:t>
      </w:r>
    </w:p>
    <w:p>
      <w:pPr>
        <w:pStyle w:val="Normal"/>
        <w:rPr/>
      </w:pPr>
      <w:r>
        <w:rPr>
          <w:b w:val="false"/>
          <w:bCs w:val="false"/>
          <w:u w:val="single"/>
        </w:rPr>
        <w:t>Decision Tree: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7080" cy="2161540"/>
            <wp:effectExtent l="0" t="0" r="0" b="0"/>
            <wp:wrapSquare wrapText="largest"/>
            <wp:docPr id="35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91" t="-214" r="-91" b="-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21615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>
          <w:i/>
          <w:iCs/>
        </w:rPr>
        <w:t>Fig 20. Decision Tree Classifier (CART)</w:t>
      </w:r>
    </w:p>
    <w:p>
      <w:pPr>
        <w:pStyle w:val="Normal"/>
        <w:rPr>
          <w:i w:val="false"/>
          <w:i w:val="false"/>
          <w:iCs w:val="false"/>
          <w:u w:val="single"/>
        </w:rPr>
      </w:pPr>
      <w:r>
        <w:rPr>
          <w:i w:val="false"/>
          <w:iCs w:val="false"/>
          <w:u w:val="single"/>
        </w:rPr>
        <w:t>Variable Importance:</w:t>
      </w:r>
    </w:p>
    <w:p>
      <w:pPr>
        <w:pStyle w:val="PreformattedText"/>
        <w:rPr>
          <w:rFonts w:ascii="Calibri" w:hAnsi="Calibri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single"/>
        </w:rPr>
      </w:pPr>
      <w:r>
        <w:rPr>
          <w:rFonts w:ascii="Calibri" w:hAnsi="Calibri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single"/>
        </w:rPr>
        <w:t xml:space="preserve">                   </w:t>
      </w:r>
      <w:r>
        <w:rPr>
          <w:rFonts w:ascii="Calibri" w:hAnsi="Calibri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single"/>
        </w:rPr>
        <w:tab/>
        <w:tab/>
      </w:r>
      <w:r>
        <w:rPr>
          <w:rFonts w:ascii="Calibri" w:hAnsi="Calibri"/>
          <w:b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single"/>
        </w:rPr>
        <w:t xml:space="preserve">Imp          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Agency_Code   </w:t>
        <w:tab/>
        <w:tab/>
        <w:t>0.634112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Sales         </w:t>
        <w:tab/>
        <w:tab/>
        <w:t>0.220899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Product Name  </w:t>
        <w:tab/>
        <w:tab/>
        <w:t>0.086632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Commision     </w:t>
        <w:tab/>
        <w:tab/>
        <w:t>0.021881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Age           </w:t>
        <w:tab/>
        <w:tab/>
        <w:t>0.019940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Duration      </w:t>
        <w:tab/>
        <w:tab/>
        <w:t>0.016536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Type          </w:t>
        <w:tab/>
        <w:tab/>
        <w:t>0.000000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Channel       </w:t>
        <w:tab/>
        <w:tab/>
        <w:t>0.000000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Destination   </w:t>
        <w:tab/>
        <w:tab/>
        <w:t>0.000000</w:t>
      </w:r>
    </w:p>
    <w:p>
      <w:pPr>
        <w:pStyle w:val="Normal"/>
        <w:rPr>
          <w:i w:val="false"/>
          <w:i w:val="false"/>
          <w:iCs w:val="false"/>
          <w:u w:val="single"/>
        </w:rPr>
      </w:pPr>
      <w:r>
        <w:rPr>
          <w:i w:val="false"/>
          <w:iCs w:val="false"/>
          <w:u w:val="single"/>
        </w:rPr>
      </w:r>
    </w:p>
    <w:p>
      <w:pPr>
        <w:pStyle w:val="Normal"/>
        <w:rPr>
          <w:i w:val="false"/>
          <w:i w:val="false"/>
          <w:iCs w:val="false"/>
          <w:u w:val="single"/>
        </w:rPr>
      </w:pPr>
      <w:r>
        <w:rPr>
          <w:i w:val="false"/>
          <w:iCs w:val="false"/>
          <w:u w:val="single"/>
        </w:rPr>
        <w:t>Predicted classes and probabilities:</w:t>
      </w:r>
    </w:p>
    <w:tbl>
      <w:tblPr>
        <w:tblW w:w="2250" w:type="dxa"/>
        <w:jc w:val="left"/>
        <w:tblInd w:w="25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8"/>
        <w:gridCol w:w="1131"/>
      </w:tblGrid>
      <w:tr>
        <w:trPr>
          <w:tblHeader w:val="true"/>
        </w:trPr>
        <w:tc>
          <w:tcPr>
            <w:tcW w:w="1118" w:type="dxa"/>
            <w:tcBorders/>
            <w:shd w:fill="FFFFFF" w:val="clear"/>
            <w:vAlign w:val="center"/>
          </w:tcPr>
          <w:p>
            <w:pPr>
              <w:pStyle w:val="TableHeading"/>
              <w:widowControl w:val="false"/>
              <w:spacing w:before="0" w:after="160"/>
              <w:jc w:val="right"/>
              <w:rPr>
                <w:b/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131" w:type="dxa"/>
            <w:tcBorders/>
            <w:shd w:fill="FFFFFF" w:val="clear"/>
            <w:vAlign w:val="center"/>
          </w:tcPr>
          <w:p>
            <w:pPr>
              <w:pStyle w:val="TableHeading"/>
              <w:widowControl w:val="false"/>
              <w:spacing w:before="0" w:after="160"/>
              <w:jc w:val="right"/>
              <w:rPr>
                <w:b/>
                <w:b/>
              </w:rPr>
            </w:pPr>
            <w:r>
              <w:rPr>
                <w:b/>
              </w:rPr>
              <w:t>1</w:t>
            </w:r>
          </w:p>
        </w:tc>
      </w:tr>
      <w:tr>
        <w:trPr/>
        <w:tc>
          <w:tcPr>
            <w:tcW w:w="1118" w:type="dxa"/>
            <w:tcBorders/>
            <w:shd w:fill="F5F5F5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0.935714</w:t>
            </w:r>
          </w:p>
        </w:tc>
        <w:tc>
          <w:tcPr>
            <w:tcW w:w="1131" w:type="dxa"/>
            <w:tcBorders/>
            <w:shd w:fill="F5F5F5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0.064286</w:t>
            </w:r>
          </w:p>
        </w:tc>
      </w:tr>
      <w:tr>
        <w:trPr/>
        <w:tc>
          <w:tcPr>
            <w:tcW w:w="1118" w:type="dxa"/>
            <w:tcBorders/>
            <w:shd w:fill="FFFFFF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0.394089</w:t>
            </w:r>
          </w:p>
        </w:tc>
        <w:tc>
          <w:tcPr>
            <w:tcW w:w="1131" w:type="dxa"/>
            <w:tcBorders/>
            <w:shd w:fill="FFFFFF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0.605911</w:t>
            </w:r>
          </w:p>
        </w:tc>
      </w:tr>
      <w:tr>
        <w:trPr/>
        <w:tc>
          <w:tcPr>
            <w:tcW w:w="1118" w:type="dxa"/>
            <w:tcBorders/>
            <w:shd w:fill="F5F5F5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0.394089</w:t>
            </w:r>
          </w:p>
        </w:tc>
        <w:tc>
          <w:tcPr>
            <w:tcW w:w="1131" w:type="dxa"/>
            <w:tcBorders/>
            <w:shd w:fill="F5F5F5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0.605911</w:t>
            </w:r>
          </w:p>
        </w:tc>
      </w:tr>
      <w:tr>
        <w:trPr/>
        <w:tc>
          <w:tcPr>
            <w:tcW w:w="1118" w:type="dxa"/>
            <w:tcBorders/>
            <w:shd w:fill="FFFFFF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0.311111</w:t>
            </w:r>
          </w:p>
        </w:tc>
        <w:tc>
          <w:tcPr>
            <w:tcW w:w="1131" w:type="dxa"/>
            <w:tcBorders/>
            <w:shd w:fill="FFFFFF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0.688889</w:t>
            </w:r>
          </w:p>
        </w:tc>
      </w:tr>
      <w:tr>
        <w:trPr/>
        <w:tc>
          <w:tcPr>
            <w:tcW w:w="1118" w:type="dxa"/>
            <w:tcBorders/>
            <w:shd w:fill="F5F5F5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0.927586</w:t>
            </w:r>
          </w:p>
        </w:tc>
        <w:tc>
          <w:tcPr>
            <w:tcW w:w="1131" w:type="dxa"/>
            <w:tcBorders/>
            <w:shd w:fill="F5F5F5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0.072414</w:t>
            </w:r>
          </w:p>
        </w:tc>
      </w:tr>
    </w:tbl>
    <w:p>
      <w:pPr>
        <w:pStyle w:val="Normal"/>
        <w:rPr>
          <w:i w:val="false"/>
          <w:i w:val="false"/>
          <w:iCs w:val="false"/>
          <w:u w:val="single"/>
        </w:rPr>
      </w:pPr>
      <w:r>
        <w:rPr>
          <w:i w:val="false"/>
          <w:iCs w:val="false"/>
          <w:u w:val="single"/>
        </w:rPr>
      </w:r>
    </w:p>
    <w:p>
      <w:pPr>
        <w:pStyle w:val="Normal"/>
        <w:rPr>
          <w:b/>
          <w:b/>
          <w:bCs/>
          <w:i w:val="false"/>
          <w:i w:val="false"/>
          <w:iCs w:val="false"/>
          <w:u w:val="none"/>
        </w:rPr>
      </w:pPr>
      <w:r>
        <w:rPr>
          <w:b/>
          <w:bCs/>
          <w:i w:val="false"/>
          <w:iCs w:val="false"/>
          <w:u w:val="none"/>
        </w:rPr>
        <w:t>Random Forest Classifier – RF</w:t>
      </w:r>
    </w:p>
    <w:p>
      <w:pPr>
        <w:pStyle w:val="PreformattedText"/>
        <w:rPr>
          <w:rFonts w:ascii="monospace" w:hAnsi="monospace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1"/>
          <w:u w:val="single"/>
        </w:rPr>
      </w:pPr>
      <w:r>
        <w:rPr>
          <w:rFonts w:ascii="monospace" w:hAnsi="monospac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1"/>
          <w:u w:val="single"/>
        </w:rPr>
        <w:t>Grid Search:</w:t>
      </w:r>
    </w:p>
    <w:p>
      <w:pPr>
        <w:pStyle w:val="PreformattedText"/>
        <w:rPr>
          <w:rFonts w:ascii="monospace" w:hAnsi="monospace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18"/>
          <w:szCs w:val="18"/>
          <w:u w:val="none"/>
        </w:rPr>
      </w:pPr>
      <w:r>
        <w:rPr>
          <w:rFonts w:ascii="monospace" w:hAnsi="monospac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18"/>
          <w:szCs w:val="18"/>
          <w:u w:val="none"/>
        </w:rPr>
        <w:t>GridSearchCV(cv=5, estimator=RandomForestClassifier(random_state=1),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  <w:sz w:val="18"/>
          <w:szCs w:val="18"/>
        </w:rPr>
      </w:pPr>
      <w:r>
        <w:rPr>
          <w:caps w:val="false"/>
          <w:smallCaps w:val="false"/>
          <w:color w:val="000000"/>
          <w:spacing w:val="0"/>
          <w:sz w:val="18"/>
          <w:szCs w:val="18"/>
        </w:rPr>
        <w:t xml:space="preserve">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18"/>
          <w:szCs w:val="18"/>
        </w:rPr>
        <w:t>param_grid={'max_depth': [4, 5, 6], 'max_features': [2, 3, 4, 5],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  <w:sz w:val="18"/>
          <w:szCs w:val="18"/>
        </w:rPr>
      </w:pPr>
      <w:r>
        <w:rPr>
          <w:caps w:val="false"/>
          <w:smallCaps w:val="false"/>
          <w:color w:val="000000"/>
          <w:spacing w:val="0"/>
          <w:sz w:val="18"/>
          <w:szCs w:val="18"/>
        </w:rPr>
        <w:t xml:space="preserve">           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18"/>
          <w:szCs w:val="18"/>
        </w:rPr>
        <w:t>'min_samples_leaf': [8, 9, 11, 15],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  <w:sz w:val="18"/>
          <w:szCs w:val="18"/>
        </w:rPr>
      </w:pPr>
      <w:r>
        <w:rPr>
          <w:caps w:val="false"/>
          <w:smallCaps w:val="false"/>
          <w:color w:val="000000"/>
          <w:spacing w:val="0"/>
          <w:sz w:val="18"/>
          <w:szCs w:val="18"/>
        </w:rPr>
        <w:t xml:space="preserve">           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18"/>
          <w:szCs w:val="18"/>
        </w:rPr>
        <w:t>'min_samples_split': [46, 50, 55],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  <w:sz w:val="18"/>
          <w:szCs w:val="18"/>
        </w:rPr>
      </w:pPr>
      <w:r>
        <w:rPr>
          <w:caps w:val="false"/>
          <w:smallCaps w:val="false"/>
          <w:color w:val="000000"/>
          <w:spacing w:val="0"/>
          <w:sz w:val="18"/>
          <w:szCs w:val="18"/>
        </w:rPr>
        <w:t xml:space="preserve">           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18"/>
          <w:szCs w:val="18"/>
        </w:rPr>
        <w:t>'n_estimators': [290, 350, 400]})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u w:val="single"/>
        </w:rPr>
      </w:pPr>
      <w:r>
        <w:rPr>
          <w:b w:val="false"/>
          <w:bCs w:val="false"/>
          <w:i w:val="false"/>
          <w:iCs w:val="false"/>
          <w:u w:val="single"/>
        </w:rPr>
        <w:t>Best Params:</w:t>
      </w:r>
    </w:p>
    <w:p>
      <w:pPr>
        <w:pStyle w:val="PreformattedText"/>
        <w:rPr>
          <w:rFonts w:ascii="monospace" w:hAnsi="monospace"/>
          <w:color w:val="000000"/>
        </w:rPr>
      </w:pPr>
      <w:r>
        <w:rPr>
          <w:rFonts w:ascii="monospace" w:hAnsi="monospace"/>
          <w:b/>
          <w:bCs/>
          <w:i w:val="false"/>
          <w:iCs w:val="false"/>
          <w:color w:val="000000"/>
          <w:u w:val="none"/>
        </w:rPr>
        <w:t>{'max_depth': 6, 'max_features': 5, 'min_samples_leaf': 9, 'min_samples_split': 46, 'n_estimators': 290}</w:t>
      </w:r>
    </w:p>
    <w:p>
      <w:pPr>
        <w:pStyle w:val="PreformattedText"/>
        <w:spacing w:before="0" w:after="0"/>
        <w:ind w:left="0" w:right="0" w:hanging="0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  <w:u w:val="single"/>
        </w:rPr>
        <w:t>Best Estimator:</w:t>
      </w:r>
    </w:p>
    <w:p>
      <w:pPr>
        <w:pStyle w:val="PreformattedText"/>
        <w:spacing w:before="0" w:after="0"/>
        <w:ind w:left="0" w:right="0" w:hanging="0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RandomForestClassifier(max_depth=6, max_features=5, min_samples_leaf=9,</w:t>
      </w:r>
    </w:p>
    <w:p>
      <w:pPr>
        <w:pStyle w:val="PreformattedText"/>
        <w:spacing w:before="0" w:after="0"/>
        <w:rPr>
          <w:color w:val="000000"/>
        </w:rPr>
      </w:pPr>
      <w:r>
        <w:rPr>
          <w:color w:val="000000"/>
        </w:rPr>
        <w:t xml:space="preserve">                       </w:t>
      </w:r>
      <w:r>
        <w:rPr>
          <w:rFonts w:ascii="monospace" w:hAnsi="monospace"/>
          <w:color w:val="000000"/>
        </w:rPr>
        <w:t>min_samples_split=46, n_estimators=290, random_state=1)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u w:val="single"/>
        </w:rPr>
      </w:pPr>
      <w:r>
        <w:rPr>
          <w:b w:val="false"/>
          <w:bCs w:val="false"/>
          <w:i w:val="false"/>
          <w:iCs w:val="false"/>
          <w:u w:val="single"/>
        </w:rPr>
        <w:t>Prediction classes and probabilities: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u w:val="single"/>
        </w:rPr>
      </w:pPr>
      <w:r>
        <w:rPr>
          <w:b w:val="false"/>
          <w:bCs w:val="false"/>
          <w:i w:val="false"/>
          <w:iCs w:val="false"/>
          <w:u w:val="single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-7620</wp:posOffset>
            </wp:positionH>
            <wp:positionV relativeFrom="paragraph">
              <wp:posOffset>-77470</wp:posOffset>
            </wp:positionV>
            <wp:extent cx="1123950" cy="1295400"/>
            <wp:effectExtent l="0" t="0" r="0" b="0"/>
            <wp:wrapSquare wrapText="largest"/>
            <wp:docPr id="36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Variable Importance:</w:t>
      </w:r>
    </w:p>
    <w:p>
      <w:pPr>
        <w:pStyle w:val="PreformattedText"/>
        <w:rPr>
          <w:b w:val="false"/>
          <w:b w:val="false"/>
          <w:bCs w:val="false"/>
          <w:caps w:val="false"/>
          <w:smallCaps w:val="false"/>
          <w:color w:val="000000"/>
          <w:spacing w:val="0"/>
          <w:u w:val="single"/>
        </w:rPr>
      </w:pPr>
      <w:r>
        <w:rPr>
          <w:b w:val="false"/>
          <w:bCs w:val="false"/>
          <w:caps w:val="false"/>
          <w:smallCaps w:val="false"/>
          <w:color w:val="000000"/>
          <w:spacing w:val="0"/>
          <w:u w:val="single"/>
        </w:rPr>
        <w:t xml:space="preserve">                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u w:val="single"/>
        </w:rPr>
        <w:t>Imp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Agency_Code   0.353930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Product Name  0.201006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Sales         0.167986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Commision     0.107705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Duration      0.071311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Age           0.052319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Type          0.038278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Destination   0.006493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Channel       0.000972</w:t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Heading2"/>
        <w:rPr>
          <w:rFonts w:ascii="Calibri" w:hAnsi="Calibri"/>
          <w:b/>
          <w:b/>
          <w:bCs/>
          <w:sz w:val="22"/>
          <w:szCs w:val="22"/>
          <w:u w:val="single"/>
        </w:rPr>
      </w:pPr>
      <w:bookmarkStart w:id="0" w:name="ANN-Classifier"/>
      <w:bookmarkEnd w:id="0"/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  <w:t>Artificial Neural Network Classifier – ANN</w:t>
      </w:r>
    </w:p>
    <w:p>
      <w:pPr>
        <w:pStyle w:val="TextBody"/>
        <w:rPr>
          <w:rFonts w:ascii="Calibri" w:hAnsi="Calibri"/>
          <w:b w:val="false"/>
          <w:b w:val="false"/>
          <w:bCs w:val="false"/>
          <w:sz w:val="22"/>
          <w:szCs w:val="22"/>
          <w:u w:val="singl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  <w:t>Grid Search:</w:t>
      </w:r>
    </w:p>
    <w:p>
      <w:pPr>
        <w:pStyle w:val="PreformattedText"/>
        <w:rPr>
          <w:rFonts w:ascii="monospace" w:hAnsi="monospace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2"/>
          <w:u w:val="single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2"/>
          <w:u w:val="single"/>
        </w:rPr>
        <w:t>GridSearchCV(cv=10, estimator=MLPClassifier(random_state=1),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param_grid={'hidden_layer_sizes': [50, 100, 200],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'max_iter': [2500, 3000, 4000], 'solver': ['adam'],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'tol': [0.01]})</w:t>
      </w:r>
    </w:p>
    <w:p>
      <w:pPr>
        <w:pStyle w:val="TextBody"/>
        <w:rPr>
          <w:rFonts w:ascii="Calibri" w:hAnsi="Calibri"/>
          <w:b w:val="false"/>
          <w:b w:val="false"/>
          <w:bCs w:val="false"/>
          <w:sz w:val="22"/>
          <w:szCs w:val="22"/>
          <w:u w:val="singl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  <w:t>Best Grid:</w:t>
      </w:r>
    </w:p>
    <w:p>
      <w:pPr>
        <w:pStyle w:val="PreformattedText"/>
        <w:rPr>
          <w:rFonts w:ascii="Calibri" w:hAnsi="Calibri"/>
          <w:b w:val="false"/>
          <w:b w:val="false"/>
          <w:bCs w:val="false"/>
          <w:color w:val="000000"/>
          <w:sz w:val="22"/>
          <w:szCs w:val="22"/>
          <w:u w:val="single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  <w:t>MLPClassifier(hidden_layer_sizes=200, max_iter=2500, random_state=1, tol=0.01)</w:t>
      </w:r>
    </w:p>
    <w:p>
      <w:pPr>
        <w:pStyle w:val="TextBody"/>
        <w:widowControl/>
        <w:spacing w:before="0" w:after="0"/>
        <w:ind w:left="0" w:right="0" w:hanging="0"/>
        <w:jc w:val="right"/>
        <w:rPr>
          <w:rFonts w:ascii="monospace" w:hAnsi="monospace"/>
          <w:b w:val="false"/>
          <w:b w:val="false"/>
          <w:bCs w:val="false"/>
          <w:i w:val="false"/>
          <w:i w:val="false"/>
          <w:caps w:val="false"/>
          <w:smallCaps w:val="false"/>
          <w:color w:val="303F9F"/>
          <w:spacing w:val="0"/>
          <w:sz w:val="21"/>
          <w:bdr w:val="single" w:sz="2" w:space="1" w:color="000000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303F9F"/>
          <w:spacing w:val="0"/>
          <w:sz w:val="21"/>
          <w:bdr w:val="single" w:sz="2" w:space="1" w:color="000000"/>
        </w:rPr>
      </w:r>
    </w:p>
    <w:p>
      <w:pPr>
        <w:pStyle w:val="TextBody"/>
        <w:spacing w:before="0" w:after="0"/>
        <w:rPr>
          <w:rFonts w:ascii="Calibri" w:hAnsi="Calibri"/>
          <w:b w:val="false"/>
          <w:b w:val="false"/>
          <w:bCs w:val="false"/>
          <w:color w:val="000000"/>
          <w:sz w:val="22"/>
          <w:szCs w:val="22"/>
          <w:u w:val="single"/>
        </w:rPr>
      </w:pPr>
      <w:r>
        <w:rPr>
          <w:b w:val="false"/>
          <w:bCs w:val="false"/>
          <w:color w:val="000000"/>
          <w:sz w:val="22"/>
          <w:szCs w:val="22"/>
          <w:u w:val="single"/>
        </w:rPr>
        <w:t>Predicted classes and probabilities:</w:t>
      </w:r>
    </w:p>
    <w:p>
      <w:pPr>
        <w:pStyle w:val="TextBody"/>
        <w:spacing w:before="0" w:after="0"/>
        <w:rPr>
          <w:rFonts w:ascii="Calibri" w:hAnsi="Calibri"/>
          <w:b w:val="false"/>
          <w:b w:val="false"/>
          <w:bCs w:val="false"/>
          <w:color w:val="000000"/>
          <w:sz w:val="22"/>
          <w:szCs w:val="22"/>
          <w:u w:val="single"/>
        </w:rPr>
      </w:pPr>
      <w:r>
        <w:rPr>
          <w:b w:val="false"/>
          <w:bCs w:val="false"/>
          <w:color w:val="000000"/>
          <w:sz w:val="22"/>
          <w:szCs w:val="22"/>
          <w:u w:val="single"/>
        </w:rPr>
      </w:r>
    </w:p>
    <w:tbl>
      <w:tblPr>
        <w:tblW w:w="2162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3"/>
        <w:gridCol w:w="942"/>
        <w:gridCol w:w="987"/>
      </w:tblGrid>
      <w:tr>
        <w:trPr>
          <w:tblHeader w:val="true"/>
        </w:trPr>
        <w:tc>
          <w:tcPr>
            <w:tcW w:w="233" w:type="dxa"/>
            <w:tcBorders/>
            <w:shd w:fill="FFFFFF" w:val="clear"/>
            <w:vAlign w:val="center"/>
          </w:tcPr>
          <w:p>
            <w:pPr>
              <w:pStyle w:val="TableHeading"/>
              <w:widowControl w:val="false"/>
              <w:spacing w:before="0" w:after="16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942" w:type="dxa"/>
            <w:tcBorders/>
            <w:shd w:fill="FFFFFF" w:val="clear"/>
            <w:vAlign w:val="center"/>
          </w:tcPr>
          <w:p>
            <w:pPr>
              <w:pStyle w:val="TableHeading"/>
              <w:widowControl w:val="false"/>
              <w:spacing w:before="0" w:after="160"/>
              <w:jc w:val="right"/>
              <w:rPr>
                <w:b/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87" w:type="dxa"/>
            <w:tcBorders/>
            <w:shd w:fill="FFFFFF" w:val="clear"/>
            <w:vAlign w:val="center"/>
          </w:tcPr>
          <w:p>
            <w:pPr>
              <w:pStyle w:val="TableHeading"/>
              <w:widowControl w:val="false"/>
              <w:spacing w:before="0" w:after="160"/>
              <w:jc w:val="right"/>
              <w:rPr>
                <w:b/>
                <w:b/>
              </w:rPr>
            </w:pPr>
            <w:r>
              <w:rPr>
                <w:b/>
              </w:rPr>
              <w:t>1</w:t>
            </w:r>
          </w:p>
        </w:tc>
      </w:tr>
      <w:tr>
        <w:trPr/>
        <w:tc>
          <w:tcPr>
            <w:tcW w:w="233" w:type="dxa"/>
            <w:tcBorders/>
            <w:shd w:fill="F5F5F5" w:val="clear"/>
            <w:vAlign w:val="center"/>
          </w:tcPr>
          <w:p>
            <w:pPr>
              <w:pStyle w:val="TableHeading"/>
              <w:widowControl w:val="false"/>
              <w:spacing w:before="0" w:after="160"/>
              <w:jc w:val="right"/>
              <w:rPr>
                <w:b/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42" w:type="dxa"/>
            <w:tcBorders/>
            <w:shd w:fill="F5F5F5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0.829737</w:t>
            </w:r>
          </w:p>
        </w:tc>
        <w:tc>
          <w:tcPr>
            <w:tcW w:w="987" w:type="dxa"/>
            <w:tcBorders/>
            <w:shd w:fill="F5F5F5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0.170263</w:t>
            </w:r>
          </w:p>
        </w:tc>
      </w:tr>
      <w:tr>
        <w:trPr/>
        <w:tc>
          <w:tcPr>
            <w:tcW w:w="233" w:type="dxa"/>
            <w:tcBorders/>
            <w:shd w:fill="FFFFFF" w:val="clear"/>
            <w:vAlign w:val="center"/>
          </w:tcPr>
          <w:p>
            <w:pPr>
              <w:pStyle w:val="TableHeading"/>
              <w:widowControl w:val="false"/>
              <w:spacing w:before="0" w:after="160"/>
              <w:jc w:val="right"/>
              <w:rPr>
                <w:b/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942" w:type="dxa"/>
            <w:tcBorders/>
            <w:shd w:fill="FFFFFF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0.624472</w:t>
            </w:r>
          </w:p>
        </w:tc>
        <w:tc>
          <w:tcPr>
            <w:tcW w:w="987" w:type="dxa"/>
            <w:tcBorders/>
            <w:shd w:fill="FFFFFF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0.375528</w:t>
            </w:r>
          </w:p>
        </w:tc>
      </w:tr>
      <w:tr>
        <w:trPr/>
        <w:tc>
          <w:tcPr>
            <w:tcW w:w="233" w:type="dxa"/>
            <w:tcBorders/>
            <w:shd w:fill="F5F5F5" w:val="clear"/>
            <w:vAlign w:val="center"/>
          </w:tcPr>
          <w:p>
            <w:pPr>
              <w:pStyle w:val="TableHeading"/>
              <w:widowControl w:val="false"/>
              <w:spacing w:before="0" w:after="160"/>
              <w:jc w:val="right"/>
              <w:rPr>
                <w:b/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942" w:type="dxa"/>
            <w:tcBorders/>
            <w:shd w:fill="F5F5F5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0.527335</w:t>
            </w:r>
          </w:p>
        </w:tc>
        <w:tc>
          <w:tcPr>
            <w:tcW w:w="987" w:type="dxa"/>
            <w:tcBorders/>
            <w:shd w:fill="F5F5F5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0.472665</w:t>
            </w:r>
          </w:p>
        </w:tc>
      </w:tr>
      <w:tr>
        <w:trPr/>
        <w:tc>
          <w:tcPr>
            <w:tcW w:w="233" w:type="dxa"/>
            <w:tcBorders/>
            <w:shd w:fill="FFFFFF" w:val="clear"/>
            <w:vAlign w:val="center"/>
          </w:tcPr>
          <w:p>
            <w:pPr>
              <w:pStyle w:val="TableHeading"/>
              <w:widowControl w:val="false"/>
              <w:spacing w:before="0" w:after="160"/>
              <w:jc w:val="right"/>
              <w:rPr>
                <w:b/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942" w:type="dxa"/>
            <w:tcBorders/>
            <w:shd w:fill="FFFFFF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0.325167</w:t>
            </w:r>
          </w:p>
        </w:tc>
        <w:tc>
          <w:tcPr>
            <w:tcW w:w="987" w:type="dxa"/>
            <w:tcBorders/>
            <w:shd w:fill="FFFFFF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0.674833</w:t>
            </w:r>
          </w:p>
        </w:tc>
      </w:tr>
      <w:tr>
        <w:trPr/>
        <w:tc>
          <w:tcPr>
            <w:tcW w:w="233" w:type="dxa"/>
            <w:tcBorders/>
            <w:shd w:fill="F5F5F5" w:val="clear"/>
            <w:vAlign w:val="center"/>
          </w:tcPr>
          <w:p>
            <w:pPr>
              <w:pStyle w:val="TableHeading"/>
              <w:widowControl w:val="false"/>
              <w:spacing w:before="0" w:after="160"/>
              <w:jc w:val="right"/>
              <w:rPr>
                <w:b/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942" w:type="dxa"/>
            <w:tcBorders/>
            <w:shd w:fill="F5F5F5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0.923836</w:t>
            </w:r>
          </w:p>
        </w:tc>
        <w:tc>
          <w:tcPr>
            <w:tcW w:w="987" w:type="dxa"/>
            <w:tcBorders/>
            <w:shd w:fill="F5F5F5" w:val="clear"/>
            <w:vAlign w:val="center"/>
          </w:tcPr>
          <w:p>
            <w:pPr>
              <w:pStyle w:val="TableContents"/>
              <w:widowControl w:val="false"/>
              <w:spacing w:before="0" w:after="160"/>
              <w:jc w:val="right"/>
              <w:rPr/>
            </w:pPr>
            <w:r>
              <w:rPr/>
              <w:t>0.076164</w:t>
            </w:r>
          </w:p>
        </w:tc>
      </w:tr>
    </w:tbl>
    <w:p>
      <w:pPr>
        <w:pStyle w:val="TextBody"/>
        <w:spacing w:before="0" w:after="0"/>
        <w:rPr>
          <w:rFonts w:ascii="Calibri" w:hAnsi="Calibri"/>
          <w:b w:val="false"/>
          <w:b w:val="false"/>
          <w:bCs w:val="false"/>
          <w:color w:val="000000"/>
          <w:sz w:val="22"/>
          <w:szCs w:val="22"/>
          <w:u w:val="single"/>
        </w:rPr>
      </w:pPr>
      <w:r>
        <w:rPr>
          <w:b w:val="false"/>
          <w:bCs w:val="false"/>
          <w:color w:val="000000"/>
          <w:sz w:val="22"/>
          <w:szCs w:val="22"/>
          <w:u w:val="single"/>
        </w:rPr>
      </w:r>
    </w:p>
    <w:p>
      <w:pPr>
        <w:pStyle w:val="TextBody"/>
        <w:rPr>
          <w:i w:val="false"/>
          <w:i w:val="false"/>
          <w:caps w:val="false"/>
          <w:smallCaps w:val="false"/>
          <w:color w:val="000000"/>
          <w:spacing w:val="0"/>
        </w:rPr>
      </w:pPr>
      <w:r>
        <w:rPr>
          <w:i w:val="false"/>
          <w:caps w:val="false"/>
          <w:smallCaps w:val="false"/>
          <w:color w:val="000000"/>
          <w:spacing w:val="0"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2.3 Performance Metrics: Comment and Check the performance of Predictions on Train and Test sets using Accuracy, Confusion Matrix, Plot ROC curve and get ROC_AUC score, classification reports for each model.</w:t>
      </w:r>
    </w:p>
    <w:p>
      <w:pPr>
        <w:pStyle w:val="Normal"/>
        <w:rPr/>
      </w:pPr>
      <w:r>
        <w:rPr>
          <w:b/>
          <w:bCs/>
          <w:u w:val="single"/>
        </w:rPr>
        <w:t>AUC_ROC_CART: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8420" cy="3033395"/>
            <wp:effectExtent l="0" t="0" r="0" b="0"/>
            <wp:wrapSquare wrapText="largest"/>
            <wp:docPr id="37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263" t="-335" r="-263" b="-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30333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>
          <w:i/>
          <w:iCs/>
        </w:rPr>
        <w:t>Fig 21. Area Under the Curve for CART Train data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  <w:u w:val="single"/>
        </w:rPr>
        <w:t>Accuracy:</w:t>
      </w:r>
      <w:r>
        <w:rPr>
          <w:i w:val="false"/>
          <w:iCs w:val="false"/>
        </w:rPr>
        <w:t xml:space="preserve"> 0.79</w:t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  <w:t>Classification Report:</w:t>
      </w:r>
    </w:p>
    <w:p>
      <w:pPr>
        <w:pStyle w:val="PreformattedText"/>
        <w:rPr>
          <w:i w:val="false"/>
          <w:i w:val="false"/>
          <w:iCs w:val="false"/>
          <w:caps w:val="false"/>
          <w:smallCaps w:val="false"/>
          <w:color w:val="000000"/>
          <w:spacing w:val="0"/>
        </w:rPr>
      </w:pPr>
      <w:r>
        <w:rPr>
          <w:i w:val="false"/>
          <w:iCs w:val="false"/>
          <w:caps w:val="false"/>
          <w:smallCaps w:val="false"/>
          <w:color w:val="000000"/>
          <w:spacing w:val="0"/>
        </w:rPr>
        <w:t xml:space="preserve">              </w:t>
      </w:r>
      <w:r>
        <w:rPr>
          <w:rFonts w:ascii="monospace" w:hAnsi="monospace"/>
          <w:b w:val="false"/>
          <w:i w:val="false"/>
          <w:iCs w:val="false"/>
          <w:caps w:val="false"/>
          <w:smallCaps w:val="false"/>
          <w:color w:val="000000"/>
          <w:spacing w:val="0"/>
          <w:sz w:val="21"/>
        </w:rPr>
        <w:t>precision    recall  f1-score   support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0       0.82      0.90      0.86      1471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1       0.70      0.55      0.62       629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accuracy                           0.79      2100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macro avg       0.76      0.72      0.74      2100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weighted avg       0.79      0.79      0.79      2100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1060450</wp:posOffset>
            </wp:positionH>
            <wp:positionV relativeFrom="paragraph">
              <wp:posOffset>112395</wp:posOffset>
            </wp:positionV>
            <wp:extent cx="3704590" cy="3025775"/>
            <wp:effectExtent l="0" t="0" r="0" b="0"/>
            <wp:wrapSquare wrapText="largest"/>
            <wp:docPr id="38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269" t="-330" r="-269" b="-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30257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 22. Area Under the Curve for CART Test data</w:t>
      </w:r>
    </w:p>
    <w:p>
      <w:pPr>
        <w:pStyle w:val="Normal"/>
        <w:spacing w:before="0" w:after="0"/>
        <w:rPr/>
      </w:pPr>
      <w:r>
        <w:rPr>
          <w:u w:val="single"/>
        </w:rPr>
        <w:t>Accuracy:</w:t>
      </w:r>
      <w:r>
        <w:rPr/>
        <w:t xml:space="preserve"> 0.76</w:t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  <w:t>Classification Report:</w:t>
      </w:r>
    </w:p>
    <w:p>
      <w:pPr>
        <w:pStyle w:val="PreformattedTex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precision    recall  f1-score   support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>
          <w:caps w:val="false"/>
          <w:smallCaps w:val="false"/>
          <w:color w:val="000000"/>
          <w:spacing w:val="0"/>
        </w:rPr>
        <w:t xml:space="preserve">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0       0.77      0.92      0.84       605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1       0.72      0.44      0.54       295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>
          <w:caps w:val="false"/>
          <w:smallCaps w:val="false"/>
          <w:color w:val="000000"/>
          <w:spacing w:val="0"/>
        </w:rPr>
        <w:t xml:space="preserve">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accuracy                           0.76       900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macro avg       0.75      0.68      0.69       900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weighted avg       0.75      0.76      0.74       900</w:t>
      </w:r>
    </w:p>
    <w:p>
      <w:pPr>
        <w:pStyle w:val="Heading1"/>
        <w:spacing w:lineRule="atLeast" w:line="0"/>
        <w:rPr/>
      </w:pPr>
      <w:bookmarkStart w:id="1" w:name="Cart-Conclusion"/>
      <w:bookmarkEnd w:id="1"/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  <w:t>Cart Observation:</w:t>
      </w:r>
    </w:p>
    <w:p>
      <w:pPr>
        <w:pStyle w:val="Heading3"/>
        <w:widowControl/>
        <w:spacing w:lineRule="atLeast" w:line="0" w:before="0" w:after="0"/>
        <w:ind w:left="0" w:right="0" w:hanging="0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bookmarkStart w:id="2" w:name="Train-Data%253A"/>
      <w:bookmarkEnd w:id="2"/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Train Data:</w:t>
        <w:tab/>
        <w:tab/>
        <w:tab/>
        <w:t>Test Data:</w:t>
      </w:r>
    </w:p>
    <w:p>
      <w:pPr>
        <w:pStyle w:val="PreformattedText"/>
        <w:widowControl/>
        <w:shd w:val="clear" w:fill="FFFFFF"/>
        <w:ind w:left="0" w:right="0" w:hanging="0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>- AUC: 82%</w:t>
        <w:tab/>
        <w:tab/>
        <w:tab/>
        <w:t>- AUC: 80%</w:t>
      </w:r>
    </w:p>
    <w:p>
      <w:pPr>
        <w:pStyle w:val="PreformattedText"/>
        <w:widowControl/>
        <w:shd w:val="clear" w:fill="FFFFFF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>- Accuracy: 79%</w:t>
        <w:tab/>
        <w:tab/>
        <w:tab/>
        <w:t>- Accuracy: 77%</w:t>
      </w:r>
    </w:p>
    <w:p>
      <w:pPr>
        <w:pStyle w:val="PreformattedText"/>
        <w:widowControl/>
        <w:shd w:val="clear" w:fill="FFFFFF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>- Precision: 70%</w:t>
        <w:tab/>
        <w:tab/>
        <w:tab/>
        <w:t>- Precision: 80%</w:t>
      </w:r>
    </w:p>
    <w:p>
      <w:pPr>
        <w:pStyle w:val="PreformattedText"/>
        <w:widowControl/>
        <w:shd w:val="clear" w:fill="FFFFFF"/>
        <w:spacing w:before="0" w:after="55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>- f1-Score: 60%</w:t>
        <w:tab/>
        <w:tab/>
        <w:tab/>
        <w:t>- f1-Score: 84%</w:t>
      </w:r>
    </w:p>
    <w:p>
      <w:pPr>
        <w:pStyle w:val="PreformattedText"/>
        <w:widowControl/>
        <w:shd w:val="clear" w:fill="FFFFFF"/>
        <w:spacing w:before="0" w:after="55"/>
        <w:rPr>
          <w:rStyle w:val="SourceText"/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</w:r>
    </w:p>
    <w:p>
      <w:pPr>
        <w:pStyle w:val="PreformattedText"/>
        <w:widowControl/>
        <w:shd w:val="clear" w:fill="FFFFFF"/>
        <w:spacing w:before="0" w:after="55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 xml:space="preserve">It is observed that the training and test data are almost similar, and with the overall measures high, the model is a good model.  </w:t>
      </w:r>
    </w:p>
    <w:p>
      <w:pPr>
        <w:pStyle w:val="PreformattedText"/>
        <w:widowControl/>
        <w:shd w:val="clear" w:fill="FFFFFF"/>
        <w:spacing w:before="0" w:after="283"/>
        <w:rPr>
          <w:rFonts w:ascii="Calibri" w:hAnsi="Calibri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</w:r>
      <w:r>
        <w:br w:type="page"/>
      </w:r>
    </w:p>
    <w:p>
      <w:pPr>
        <w:pStyle w:val="PreformattedText"/>
        <w:widowControl/>
        <w:shd w:val="clear" w:fill="FFFFFF"/>
        <w:spacing w:before="0" w:after="283"/>
        <w:rPr>
          <w:u w:val="single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8725" cy="2917825"/>
            <wp:effectExtent l="0" t="0" r="0" b="0"/>
            <wp:wrapSquare wrapText="largest"/>
            <wp:docPr id="39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265" t="-342" r="-265" b="-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9178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  <w:t>AUC_ROC_RF:</w:t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i/>
          <w:iCs/>
          <w:sz w:val="22"/>
          <w:szCs w:val="22"/>
        </w:rPr>
        <w:t>Fig 23. Area under the curve for Random Forest Train data</w:t>
      </w:r>
      <w:r>
        <w:rPr>
          <w:sz w:val="22"/>
          <w:szCs w:val="22"/>
        </w:rPr>
        <w:t xml:space="preserve"> </w:t>
      </w:r>
    </w:p>
    <w:p>
      <w:pPr>
        <w:pStyle w:val="Normal"/>
        <w:rPr>
          <w:rFonts w:ascii="Calibri" w:hAnsi="Calibri"/>
          <w:sz w:val="22"/>
          <w:szCs w:val="22"/>
          <w:u w:val="single"/>
        </w:rPr>
      </w:pPr>
      <w:r>
        <w:rPr>
          <w:sz w:val="22"/>
          <w:szCs w:val="22"/>
          <w:u w:val="single"/>
        </w:rPr>
        <w:t>Accuracy:</w:t>
      </w:r>
      <w:r>
        <w:rPr>
          <w:sz w:val="22"/>
          <w:szCs w:val="22"/>
          <w:u w:val="none"/>
        </w:rPr>
        <w:t xml:space="preserve"> 0.82</w:t>
      </w:r>
    </w:p>
    <w:p>
      <w:pPr>
        <w:pStyle w:val="Normal"/>
        <w:rPr>
          <w:rFonts w:ascii="Calibri" w:hAnsi="Calibri"/>
          <w:sz w:val="22"/>
          <w:szCs w:val="22"/>
          <w:u w:val="single"/>
        </w:rPr>
      </w:pPr>
      <w:r>
        <w:rPr>
          <w:sz w:val="22"/>
          <w:szCs w:val="22"/>
          <w:u w:val="single"/>
        </w:rPr>
        <w:t>Classification_report:</w:t>
      </w:r>
    </w:p>
    <w:p>
      <w:pPr>
        <w:pStyle w:val="PreformattedText"/>
        <w:rPr>
          <w:rFonts w:ascii="Calibri" w:hAnsi="Calibri"/>
          <w:caps w:val="false"/>
          <w:smallCaps w:val="false"/>
          <w:color w:val="000000"/>
          <w:spacing w:val="0"/>
          <w:sz w:val="22"/>
          <w:szCs w:val="22"/>
          <w:u w:val="single"/>
        </w:rPr>
      </w:pPr>
      <w:r>
        <w:rPr>
          <w:rFonts w:ascii="Calibri" w:hAnsi="Calibri"/>
          <w:caps w:val="false"/>
          <w:smallCaps w:val="false"/>
          <w:color w:val="000000"/>
          <w:spacing w:val="0"/>
          <w:sz w:val="22"/>
          <w:szCs w:val="22"/>
          <w:u w:val="none"/>
        </w:rPr>
        <w:t xml:space="preserve">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szCs w:val="22"/>
          <w:u w:val="none"/>
        </w:rPr>
        <w:t>precision    recall  f1-score   support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>
          <w:caps w:val="false"/>
          <w:smallCaps w:val="false"/>
          <w:color w:val="000000"/>
          <w:spacing w:val="0"/>
        </w:rPr>
        <w:t xml:space="preserve">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0       0.84      0.90      0.87      1471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1       0.72      0.61      0.66       629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>
          <w:caps w:val="false"/>
          <w:smallCaps w:val="false"/>
          <w:color w:val="000000"/>
          <w:spacing w:val="0"/>
        </w:rPr>
        <w:t xml:space="preserve">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accuracy                           0.81      2100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macro avg       0.78      0.75      0.77      2100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weighted avg       0.81      0.81      0.81      2100</w:t>
      </w:r>
    </w:p>
    <w:p>
      <w:pPr>
        <w:pStyle w:val="TextBody"/>
        <w:rPr/>
      </w:pPr>
      <w:r>
        <w:rPr/>
        <w:br/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1415" cy="2860675"/>
            <wp:effectExtent l="0" t="0" r="0" b="0"/>
            <wp:wrapSquare wrapText="largest"/>
            <wp:docPr id="40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261" t="-338" r="-261" b="-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28606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  <w:t xml:space="preserve">Fig 24. Area under the curve for Random Forest Test data </w:t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  <w:u w:val="single"/>
        </w:rPr>
        <w:t>Accuracy:</w:t>
      </w:r>
      <w:r>
        <w:rPr>
          <w:i w:val="false"/>
          <w:iCs w:val="false"/>
          <w:sz w:val="22"/>
          <w:szCs w:val="22"/>
          <w:u w:val="none"/>
        </w:rPr>
        <w:t xml:space="preserve"> 0</w:t>
      </w:r>
      <w:r>
        <w:rPr>
          <w:i w:val="false"/>
          <w:iCs w:val="false"/>
          <w:sz w:val="22"/>
          <w:szCs w:val="22"/>
        </w:rPr>
        <w:t>.78</w:t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  <w:u w:val="single"/>
        </w:rPr>
      </w:pPr>
      <w:r>
        <w:rPr>
          <w:i w:val="false"/>
          <w:iCs w:val="false"/>
          <w:sz w:val="22"/>
          <w:szCs w:val="22"/>
          <w:u w:val="single"/>
        </w:rPr>
        <w:t>Classification Report:</w:t>
      </w:r>
    </w:p>
    <w:p>
      <w:pPr>
        <w:pStyle w:val="PreformattedTex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u w:val="none"/>
        </w:rPr>
        <w:t xml:space="preserve">  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u w:val="none"/>
        </w:rPr>
        <w:t>precision    recall  f1-score   support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>
          <w:caps w:val="false"/>
          <w:smallCaps w:val="false"/>
          <w:color w:val="000000"/>
          <w:spacing w:val="0"/>
        </w:rPr>
        <w:t xml:space="preserve">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0       0.79      0.91      0.85       605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1       0.73      0.51      0.60       295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>
          <w:caps w:val="false"/>
          <w:smallCaps w:val="false"/>
          <w:color w:val="000000"/>
          <w:spacing w:val="0"/>
        </w:rPr>
        <w:t xml:space="preserve">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accuracy                           0.78       900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macro avg       0.76      0.71      0.72       900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weighted avg       0.77      0.78      0.76       900</w:t>
      </w:r>
    </w:p>
    <w:p>
      <w:pPr>
        <w:pStyle w:val="PreformattedText"/>
        <w:rPr>
          <w:rFonts w:ascii="monospace" w:hAnsi="monospace"/>
          <w:b w:val="false"/>
          <w:b w:val="false"/>
          <w:sz w:val="21"/>
          <w:u w:val="none"/>
        </w:rPr>
      </w:pPr>
      <w:r>
        <w:rPr>
          <w:rFonts w:ascii="monospace" w:hAnsi="monospace"/>
          <w:b w:val="false"/>
          <w:sz w:val="21"/>
          <w:u w:val="none"/>
        </w:rPr>
      </w:r>
    </w:p>
    <w:p>
      <w:pPr>
        <w:pStyle w:val="Heading3"/>
        <w:rPr>
          <w:rFonts w:ascii="Calibri" w:hAnsi="Calibri"/>
          <w:b w:val="false"/>
          <w:b w:val="false"/>
          <w:i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</w:pPr>
      <w:bookmarkStart w:id="3" w:name="Train-Data%253A1"/>
      <w:bookmarkEnd w:id="3"/>
      <w:r>
        <w:rPr>
          <w:rFonts w:ascii="Calibri" w:hAnsi="Calibri"/>
          <w:b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single"/>
        </w:rPr>
        <w:t>Train Data:</w:t>
      </w:r>
      <w:r>
        <w:rPr>
          <w:rFonts w:ascii="Calibri" w:hAnsi="Calibri"/>
          <w:b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none"/>
        </w:rPr>
        <w:tab/>
        <w:tab/>
        <w:tab/>
      </w:r>
      <w:r>
        <w:rPr>
          <w:rFonts w:ascii="Calibri" w:hAnsi="Calibri"/>
          <w:b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  <w:u w:val="single"/>
        </w:rPr>
        <w:t>Test Data:</w:t>
      </w:r>
    </w:p>
    <w:p>
      <w:pPr>
        <w:pStyle w:val="PreformattedText"/>
        <w:widowControl/>
        <w:shd w:val="clear" w:fill="FFFFFF"/>
        <w:ind w:left="0" w:right="0" w:hanging="0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>- AUC: 86%</w:t>
        <w:tab/>
        <w:tab/>
        <w:tab/>
        <w:t>- AUC: 82%</w:t>
      </w:r>
    </w:p>
    <w:p>
      <w:pPr>
        <w:pStyle w:val="PreformattedText"/>
        <w:widowControl/>
        <w:shd w:val="clear" w:fill="FFFFFF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>- Accuracy: 80%</w:t>
        <w:tab/>
        <w:tab/>
        <w:tab/>
        <w:t>- Accuracy: 78%</w:t>
      </w:r>
    </w:p>
    <w:p>
      <w:pPr>
        <w:pStyle w:val="PreformattedText"/>
        <w:widowControl/>
        <w:shd w:val="clear" w:fill="FFFFFF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>- Precision: 72%</w:t>
        <w:tab/>
        <w:tab/>
        <w:tab/>
        <w:t>- Precision: 68%</w:t>
      </w:r>
    </w:p>
    <w:p>
      <w:pPr>
        <w:pStyle w:val="PreformattedText"/>
        <w:widowControl/>
        <w:shd w:val="clear" w:fill="FFFFFF"/>
        <w:spacing w:before="0" w:after="283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>- f1-Score: 66%</w:t>
        <w:tab/>
        <w:tab/>
        <w:tab/>
        <w:t>- f1-Score: 62%</w:t>
      </w:r>
    </w:p>
    <w:p>
      <w:pPr>
        <w:pStyle w:val="Heading3"/>
        <w:widowControl/>
        <w:spacing w:lineRule="auto" w:line="240" w:before="0" w:after="0"/>
        <w:ind w:left="0" w:right="0" w:hanging="0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The model seems to be a good model as the train and test data results are almost similar. </w:t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u w:val="single"/>
        </w:rPr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</w:r>
      <w:r>
        <w:br w:type="page"/>
      </w:r>
    </w:p>
    <w:p>
      <w:pPr>
        <w:pStyle w:val="TextBody"/>
        <w:widowControl/>
        <w:spacing w:lineRule="auto" w:line="240" w:before="0" w:after="0"/>
        <w:ind w:left="0" w:right="0" w:hanging="0"/>
        <w:rPr>
          <w:u w:val="none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u w:val="none"/>
        </w:rPr>
        <w:t>AUC_ROC_ANN:</w:t>
      </w:r>
    </w:p>
    <w:p>
      <w:pPr>
        <w:pStyle w:val="PreformattedText"/>
        <w:widowControl/>
        <w:shd w:val="clear" w:fill="FFFFFF"/>
        <w:rPr/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1195" cy="3442970"/>
            <wp:effectExtent l="0" t="0" r="0" b="0"/>
            <wp:wrapSquare wrapText="largest"/>
            <wp:docPr id="41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261" t="-339" r="-261" b="-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34429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ab/>
        <w:tab/>
      </w:r>
    </w:p>
    <w:p>
      <w:pPr>
        <w:pStyle w:val="PreformattedText"/>
        <w:widowControl/>
        <w:shd w:val="clear" w:fill="FFFFFF"/>
        <w:spacing w:before="0" w:after="283"/>
        <w:rPr>
          <w:rStyle w:val="SourceText"/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  <w:u w:val="single"/>
        </w:rPr>
      </w:pPr>
      <w:r>
        <w:rPr>
          <w:i w:val="false"/>
          <w:iCs w:val="false"/>
          <w:sz w:val="22"/>
          <w:szCs w:val="22"/>
          <w:u w:val="single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  <w:t xml:space="preserve">Fig 25. Area under the curve for ANN Train data </w:t>
      </w:r>
    </w:p>
    <w:p>
      <w:pPr>
        <w:pStyle w:val="PreformattedText"/>
        <w:widowControl/>
        <w:shd w:val="clear" w:fill="FFFFFF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  <w:shd w:fill="FFFFFF" w:val="clear"/>
        </w:rPr>
        <w:t>Accuracy:</w:t>
      </w: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 xml:space="preserve"> 0.78</w:t>
      </w:r>
    </w:p>
    <w:p>
      <w:pPr>
        <w:pStyle w:val="PreformattedText"/>
        <w:widowControl/>
        <w:shd w:val="clear" w:fill="FFFFFF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  <w:shd w:fill="FFFFFF" w:val="clear"/>
        </w:rPr>
        <w:t>Classification Report:</w:t>
      </w:r>
    </w:p>
    <w:p>
      <w:pPr>
        <w:pStyle w:val="PreformattedText"/>
        <w:widowControl/>
        <w:shd w:val="clear" w:fill="FFFFFF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:shd w:fill="FFFFFF" w:val="clear"/>
        </w:rPr>
        <w:t xml:space="preserve">              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szCs w:val="22"/>
          <w:u w:val="none"/>
          <w:shd w:fill="FFFFFF" w:val="clear"/>
        </w:rPr>
        <w:t>precision    recall  f1-score   support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>
          <w:caps w:val="false"/>
          <w:smallCaps w:val="false"/>
          <w:color w:val="000000"/>
          <w:spacing w:val="0"/>
        </w:rPr>
        <w:t xml:space="preserve">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0       0.81      0.89      0.85      1471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1       0.67      0.51      0.58       629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>
          <w:caps w:val="false"/>
          <w:smallCaps w:val="false"/>
          <w:color w:val="000000"/>
          <w:spacing w:val="0"/>
        </w:rPr>
        <w:t xml:space="preserve">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accuracy                           0.78      2100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macro avg       0.74      0.70      0.71      2100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weighted avg       0.77      0.78      0.77      2100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  <w:r>
        <w:br w:type="page"/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3325" cy="2790825"/>
            <wp:effectExtent l="0" t="0" r="0" b="0"/>
            <wp:wrapSquare wrapText="largest"/>
            <wp:docPr id="42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269" t="-361" r="-269" b="-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908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>
          <w:rFonts w:ascii="Calibri" w:hAnsi="Calibri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  <w:t xml:space="preserve">Fig 26. Area under the curve for ANN Test data </w:t>
      </w:r>
    </w:p>
    <w:p>
      <w:pPr>
        <w:pStyle w:val="PreformattedText"/>
        <w:widowControl/>
        <w:shd w:val="clear" w:fill="FFFFFF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  <w:shd w:fill="FFFFFF" w:val="clear"/>
        </w:rPr>
        <w:t>Accuracy:</w:t>
      </w: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:shd w:fill="FFFFFF" w:val="clear"/>
        </w:rPr>
        <w:t xml:space="preserve"> 0.76</w:t>
      </w:r>
    </w:p>
    <w:p>
      <w:pPr>
        <w:pStyle w:val="PreformattedText"/>
        <w:widowControl/>
        <w:shd w:val="clear" w:fill="FFFFFF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  <w:shd w:fill="FFFFFF" w:val="clear"/>
        </w:rPr>
        <w:t>Classification Report:</w:t>
      </w:r>
    </w:p>
    <w:p>
      <w:pPr>
        <w:pStyle w:val="PreformattedText"/>
        <w:widowControl/>
        <w:shd w:val="clear" w:fill="FFFFFF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:shd w:fill="FFFFFF" w:val="clear"/>
        </w:rPr>
        <w:t xml:space="preserve">              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szCs w:val="22"/>
          <w:u w:val="none"/>
          <w:shd w:fill="FFFFFF" w:val="clear"/>
        </w:rPr>
        <w:t>precision    recall  f1-score   support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>
          <w:caps w:val="false"/>
          <w:smallCaps w:val="false"/>
          <w:color w:val="000000"/>
          <w:spacing w:val="0"/>
        </w:rPr>
        <w:t xml:space="preserve">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0       0.77      0.92      0.84       605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1       0.72      0.43      0.54       295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>
          <w:caps w:val="false"/>
          <w:smallCaps w:val="false"/>
          <w:color w:val="000000"/>
          <w:spacing w:val="0"/>
        </w:rPr>
        <w:t xml:space="preserve">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accuracy                           0.76       900</w:t>
      </w:r>
    </w:p>
    <w:p>
      <w:pPr>
        <w:pStyle w:val="PreformattedText"/>
        <w:widowControl/>
        <w:shd w:val="clear" w:fill="FFFFFF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macro avg       0.74      0.67      0.69       900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weighted avg       0.75      0.76      0.74       900</w:t>
      </w:r>
    </w:p>
    <w:p>
      <w:pPr>
        <w:pStyle w:val="PreformattedText"/>
        <w:widowControl/>
        <w:shd w:val="clear" w:fill="FFFFFF"/>
        <w:rPr>
          <w:rStyle w:val="SourceText"/>
          <w:rFonts w:ascii="Calibri" w:hAnsi="Calibri"/>
          <w:sz w:val="22"/>
          <w:szCs w:val="22"/>
          <w:u w:val="single"/>
          <w:shd w:fill="FFFFFF" w:val="clear"/>
        </w:rPr>
      </w:pPr>
      <w:r>
        <w:rPr>
          <w:rFonts w:ascii="Calibri" w:hAnsi="Calibri"/>
          <w:sz w:val="22"/>
          <w:szCs w:val="22"/>
          <w:u w:val="single"/>
          <w:shd w:fill="FFFFFF" w:val="clear"/>
        </w:rPr>
      </w:r>
    </w:p>
    <w:p>
      <w:pPr>
        <w:pStyle w:val="PreformattedText"/>
        <w:widowControl/>
        <w:shd w:val="clear" w:fill="FFFFFF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single"/>
          <w:shd w:fill="FFFFFF" w:val="clear"/>
        </w:rPr>
        <w:t>Observation:</w:t>
      </w:r>
    </w:p>
    <w:p>
      <w:pPr>
        <w:pStyle w:val="Heading3"/>
        <w:widowControl/>
        <w:spacing w:lineRule="auto" w:line="240" w:before="0" w:after="0"/>
        <w:ind w:left="0" w:right="0" w:hanging="0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bookmarkStart w:id="4" w:name="Train-Data%253A2"/>
      <w:bookmarkEnd w:id="4"/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Train Data:</w:t>
        <w:tab/>
        <w:tab/>
        <w:tab/>
        <w:t>Test Data:</w:t>
      </w:r>
    </w:p>
    <w:p>
      <w:pPr>
        <w:pStyle w:val="PreformattedText"/>
        <w:widowControl/>
        <w:shd w:val="clear" w:fill="FFFFFF"/>
        <w:ind w:left="0" w:right="0" w:hanging="0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>- AUC: 82%</w:t>
        <w:tab/>
        <w:tab/>
        <w:tab/>
        <w:t>- AUC: 80%</w:t>
      </w:r>
    </w:p>
    <w:p>
      <w:pPr>
        <w:pStyle w:val="PreformattedText"/>
        <w:widowControl/>
        <w:shd w:val="clear" w:fill="FFFFFF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>- Accuracy: 78%</w:t>
        <w:tab/>
        <w:tab/>
        <w:tab/>
        <w:t>- Accuracy: 77%</w:t>
      </w:r>
    </w:p>
    <w:p>
      <w:pPr>
        <w:pStyle w:val="PreformattedText"/>
        <w:widowControl/>
        <w:shd w:val="clear" w:fill="FFFFFF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>- Precision: 68%</w:t>
        <w:tab/>
        <w:tab/>
        <w:tab/>
        <w:t>- Precision: 67%</w:t>
      </w:r>
    </w:p>
    <w:p>
      <w:pPr>
        <w:pStyle w:val="PreformattedText"/>
        <w:widowControl/>
        <w:shd w:val="clear" w:fill="FFFFFF"/>
        <w:spacing w:before="0" w:after="283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>- f1-Score: 59</w:t>
        <w:tab/>
        <w:tab/>
        <w:tab/>
        <w:t>- f1-Score: 57%</w:t>
      </w:r>
    </w:p>
    <w:p>
      <w:pPr>
        <w:pStyle w:val="PreformattedText"/>
        <w:widowControl/>
        <w:shd w:val="clear" w:fill="FFFFFF"/>
        <w:spacing w:before="0" w:after="283"/>
        <w:rPr/>
      </w:pPr>
      <w:r>
        <w:rPr>
          <w:rStyle w:val="SourceText"/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  <w:t xml:space="preserve">The model seems to be a good model as the training and test result sets are almost similar. </w:t>
      </w:r>
    </w:p>
    <w:p>
      <w:pPr>
        <w:pStyle w:val="PreformattedText"/>
        <w:widowControl/>
        <w:shd w:val="clear" w:fill="FFFFFF"/>
        <w:spacing w:before="0" w:after="283"/>
        <w:rPr>
          <w:rStyle w:val="SourceText"/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</w:r>
    </w:p>
    <w:p>
      <w:pPr>
        <w:pStyle w:val="Heading3"/>
        <w:widowControl/>
        <w:spacing w:lineRule="auto" w:line="240" w:before="0" w:after="0"/>
        <w:ind w:left="0" w:right="0" w:hanging="0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PreformattedText"/>
        <w:widowControl/>
        <w:shd w:val="clear" w:fill="FFFFFF"/>
        <w:ind w:left="0" w:right="0" w:hanging="0"/>
        <w:rPr>
          <w:rStyle w:val="SourceText"/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</w:r>
    </w:p>
    <w:p>
      <w:pPr>
        <w:pStyle w:val="PreformattedText"/>
        <w:widowControl/>
        <w:shd w:val="clear" w:fill="FFFFFF"/>
        <w:rPr>
          <w:rStyle w:val="SourceText"/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shd w:fill="FFFFFF" w:val="clear"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2.4 Final Model: Compare all the models and write an inference which model is best/optimized.</w:t>
      </w:r>
    </w:p>
    <w:p>
      <w:pPr>
        <w:pStyle w:val="Normal"/>
        <w:rPr/>
      </w:pPr>
      <w:r>
        <w:rPr/>
        <w:t>Comparing all the values among CART – RF – ANN</w:t>
      </w:r>
    </w:p>
    <w:p>
      <w:pPr>
        <w:pStyle w:val="Normal"/>
        <w:rPr>
          <w:i/>
          <w:i/>
          <w:iCs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5475" cy="1343025"/>
            <wp:effectExtent l="0" t="0" r="0" b="0"/>
            <wp:wrapSquare wrapText="largest"/>
            <wp:docPr id="43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177" t="-750" r="-177" b="-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3430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i/>
          <w:iCs/>
        </w:rPr>
        <w:t>Fig 27. DataFrame CART-RF-ANN values</w:t>
      </w:r>
    </w:p>
    <w:p>
      <w:pPr>
        <w:pStyle w:val="Normal"/>
        <w:rPr>
          <w:i w:val="false"/>
          <w:i w:val="false"/>
          <w:iCs w:val="false"/>
          <w:u w:val="single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05760" cy="2343785"/>
            <wp:effectExtent l="0" t="0" r="0" b="0"/>
            <wp:wrapSquare wrapText="largest"/>
            <wp:docPr id="44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269" t="-334" r="-269" b="-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3437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i w:val="false"/>
          <w:iCs w:val="false"/>
          <w:u w:val="single"/>
        </w:rPr>
        <w:t>ROC Curve:</w:t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/>
          <w:i/>
          <w:iCs/>
          <w:u w:val="none"/>
        </w:rPr>
      </w:pPr>
      <w:r>
        <w:rPr>
          <w:i/>
          <w:iCs/>
          <w:u w:val="none"/>
        </w:rPr>
        <w:t>Fig 28. ROC Curve for the 3 models on trained data</w:t>
      </w:r>
    </w:p>
    <w:p>
      <w:pPr>
        <w:pStyle w:val="Normal"/>
        <w:rPr>
          <w:i/>
          <w:i/>
          <w:iCs/>
          <w:u w:val="none"/>
        </w:rPr>
      </w:pPr>
      <w:r>
        <w:rPr>
          <w:i/>
          <w:iCs/>
          <w:u w:val="none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3520" cy="2070735"/>
            <wp:effectExtent l="0" t="0" r="0" b="0"/>
            <wp:wrapSquare wrapText="largest"/>
            <wp:docPr id="45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243" t="-325" r="-243" b="-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20707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rPr>
          <w:i/>
          <w:i/>
          <w:iCs/>
          <w:u w:val="none"/>
        </w:rPr>
      </w:pPr>
      <w:r>
        <w:rPr>
          <w:i/>
          <w:iCs/>
          <w:u w:val="none"/>
        </w:rPr>
        <w:t>Fig 29. ROC Curve for the 3 models on test data</w:t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  <w:t xml:space="preserve">Random Forest values and curve seem to have better performance on the train and test data when compared to the other two models – Accuracy, AUC, Recall, Precision and f-1 score. </w:t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  <w:t xml:space="preserve">Hence we can conclude that Random Forest is the preferred method for analysing this dataset. </w:t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2.5 Inference: Based on the whole Analysis, what are the business insights and recommendations</w:t>
      </w:r>
    </w:p>
    <w:p>
      <w:pPr>
        <w:pStyle w:val="Normal"/>
        <w:rPr/>
      </w:pPr>
      <w:r>
        <w:rPr/>
        <w:t xml:space="preserve">Business insights: </w:t>
      </w:r>
    </w:p>
    <w:p>
      <w:pPr>
        <w:pStyle w:val="Normal"/>
        <w:rPr/>
      </w:pPr>
      <w:r>
        <w:rPr/>
        <w:t xml:space="preserve">Customers preferred online transactions when compared to offline. </w:t>
      </w:r>
    </w:p>
    <w:p>
      <w:pPr>
        <w:pStyle w:val="Normal"/>
        <w:rPr/>
      </w:pPr>
      <w:r>
        <w:rPr/>
        <w:t xml:space="preserve">JZI agency has very less sales when compared to other agencies. </w:t>
      </w:r>
    </w:p>
    <w:p>
      <w:pPr>
        <w:pStyle w:val="Normal"/>
        <w:rPr/>
      </w:pPr>
      <w:r>
        <w:rPr/>
        <w:t xml:space="preserve">Airline insurance has more sales than travel agency. </w:t>
      </w:r>
    </w:p>
    <w:p>
      <w:pPr>
        <w:pStyle w:val="Normal"/>
        <w:rPr/>
      </w:pPr>
      <w:r>
        <w:rPr/>
        <w:t xml:space="preserve">Gold Plan customers have more unclaimed insurance than any other plan. </w:t>
      </w:r>
    </w:p>
    <w:p>
      <w:pPr>
        <w:pStyle w:val="Normal"/>
        <w:rPr/>
      </w:pPr>
      <w:r>
        <w:rPr/>
        <w:t xml:space="preserve">Asia has more sales when compared to Europe and Americas. </w:t>
      </w:r>
    </w:p>
    <w:p>
      <w:pPr>
        <w:pStyle w:val="Normal"/>
        <w:rPr/>
      </w:pPr>
      <w:r>
        <w:rPr/>
        <w:t xml:space="preserve">The accuracy is around 80% for the given dataset, so if we include more historical data, then we might arrive at more insights. </w:t>
      </w:r>
    </w:p>
    <w:p>
      <w:pPr>
        <w:pStyle w:val="Normal"/>
        <w:rPr/>
      </w:pPr>
      <w:r>
        <w:rPr/>
        <w:t xml:space="preserve">Recommendations: </w:t>
      </w:r>
    </w:p>
    <w:p>
      <w:pPr>
        <w:pStyle w:val="Normal"/>
        <w:rPr/>
      </w:pPr>
      <w:r>
        <w:rPr/>
        <w:t xml:space="preserve">More agencies and many other variables like time, age group, location, vehicle types can be included for analysis. </w:t>
      </w:r>
    </w:p>
    <w:p>
      <w:pPr>
        <w:pStyle w:val="Normal"/>
        <w:rPr/>
      </w:pPr>
      <w:r>
        <w:rPr/>
        <w:t xml:space="preserve">Customer satisfaction index could be initiated half-yearly to find out opinions from customers. </w:t>
      </w:r>
    </w:p>
    <w:p>
      <w:pPr>
        <w:pStyle w:val="Normal"/>
        <w:rPr/>
      </w:pPr>
      <w:r>
        <w:rPr/>
        <w:t xml:space="preserve">Claim costs can be reduced to attract more customers. </w:t>
      </w:r>
    </w:p>
    <w:p>
      <w:pPr>
        <w:pStyle w:val="Normal"/>
        <w:rPr/>
      </w:pPr>
      <w:r>
        <w:rPr/>
        <w:t xml:space="preserve">Increasing advertisements may improve the offline customer base. </w:t>
      </w:r>
    </w:p>
    <w:p>
      <w:pPr>
        <w:pStyle w:val="Normal"/>
        <w:spacing w:before="0" w:after="160"/>
        <w:rPr/>
      </w:pPr>
      <w:r>
        <w:rPr/>
        <w:t xml:space="preserve">More real time data or historical data could help understand and analyse the data better. </w:t>
      </w:r>
    </w:p>
    <w:sectPr>
      <w:footerReference w:type="default" r:id="rId45"/>
      <w:type w:val="nextPage"/>
      <w:pgSz w:w="11906" w:h="16838"/>
      <w:pgMar w:left="1440" w:right="1440" w:gutter="0" w:header="0" w:top="1440" w:footer="1440" w:bottom="2172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onospace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>
        <w:color w:val="auto"/>
      </w:rPr>
    </w:pPr>
    <w:r>
      <w:rPr>
        <w:color w:val="auto"/>
      </w:rPr>
      <w:fldChar w:fldCharType="begin"/>
    </w:r>
    <w:r>
      <w:rPr>
        <w:color w:val="auto"/>
      </w:rPr>
      <w:instrText xml:space="preserve"> PAGE </w:instrText>
    </w:r>
    <w:r>
      <w:rPr>
        <w:color w:val="auto"/>
      </w:rPr>
      <w:fldChar w:fldCharType="separate"/>
    </w:r>
    <w:r>
      <w:rPr>
        <w:color w:val="auto"/>
      </w:rPr>
      <w:t>34</w:t>
    </w:r>
    <w:r>
      <w:rPr>
        <w:color w:val="auto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en-GB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Segoe UI" w:cs="Tahoma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Segoe UI" w:cs="Tahoma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ec40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c4078"/>
    <w:rPr>
      <w:color w:val="605E5C"/>
      <w:shd w:fill="E1DFDD" w:val="clear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footer" Target="footer1.xml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6481</TotalTime>
  <Application>LibreOffice/7.4.0.3$Windows_X86_64 LibreOffice_project/f85e47c08ddd19c015c0114a68350214f7066f5a</Application>
  <AppVersion>15.0000</AppVersion>
  <Pages>34</Pages>
  <Words>2915</Words>
  <Characters>17148</Characters>
  <CharactersWithSpaces>21337</CharactersWithSpaces>
  <Paragraphs>369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2022-08-30T00:55:00Z</dcterms:created>
  <dc:creator>Rakesh Rajendran</dc:creator>
  <dc:description/>
  <dc:language>en-GB</dc:language>
  <cp:lastModifiedBy/>
  <dcterms:modified xsi:type="dcterms:W3CDTF">2022-10-02T22:46:15Z</dcterms:modified>
  <cp:revision>136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