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Web</w:t>
      </w:r>
      <w:r>
        <w:t xml:space="preserve"> </w:t>
      </w:r>
      <w:r>
        <w:t xml:space="preserve">API</w:t>
      </w:r>
      <w:r>
        <w:t xml:space="preserve"> </w:t>
      </w:r>
      <w:r>
        <w:t xml:space="preserve">Hands-On</w:t>
      </w:r>
      <w:r>
        <w:t xml:space="preserve"> </w:t>
      </w:r>
      <w:r>
        <w:t xml:space="preserve">5</w:t>
      </w:r>
      <w:r>
        <w:t xml:space="preserve"> </w:t>
      </w:r>
      <w:r>
        <w:t xml:space="preserve">—</w:t>
      </w:r>
      <w:r>
        <w:t xml:space="preserve"> </w:t>
      </w:r>
      <w:r>
        <w:t xml:space="preserve">Answers</w:t>
      </w:r>
    </w:p>
    <w:p>
      <w:pPr>
        <w:pStyle w:val="Author"/>
      </w:pPr>
      <w:r>
        <w:t xml:space="preserve">CORS</w:t>
      </w:r>
      <w:r>
        <w:t xml:space="preserve"> </w:t>
      </w:r>
      <w:r>
        <w:t xml:space="preserve">and</w:t>
      </w:r>
      <w:r>
        <w:t xml:space="preserve"> </w:t>
      </w:r>
      <w:r>
        <w:t xml:space="preserve">JWT-Based</w:t>
      </w:r>
      <w:r>
        <w:t xml:space="preserve"> </w:t>
      </w:r>
      <w:r>
        <w:t xml:space="preserve">Security</w:t>
      </w:r>
    </w:p>
    <w:bookmarkStart w:id="22" w:name="objective-1-cors"/>
    <w:p>
      <w:pPr>
        <w:pStyle w:val="Heading1"/>
      </w:pPr>
      <w:r>
        <w:t xml:space="preserve">Objective 1: CORS</w:t>
      </w:r>
    </w:p>
    <w:bookmarkStart w:id="20" w:name="what-is-cors"/>
    <w:p>
      <w:pPr>
        <w:pStyle w:val="Heading2"/>
      </w:pPr>
      <w:r>
        <w:t xml:space="preserve">What is CORS?</w:t>
      </w:r>
    </w:p>
    <w:p>
      <w:pPr>
        <w:pStyle w:val="FirstParagraph"/>
      </w:pPr>
      <w:r>
        <w:t xml:space="preserve">CORS stands for Cross-Origin Resource Sharing. Browsers block a web page from calling an API on a different domain unless the API allows it. CORS is the setting that allows this. Without it, a browser app on one address cannot call an API on another address.</w:t>
      </w:r>
    </w:p>
    <w:bookmarkEnd w:id="20"/>
    <w:bookmarkStart w:id="21" w:name="enabling-cors"/>
    <w:p>
      <w:pPr>
        <w:pStyle w:val="Heading2"/>
      </w:pPr>
      <w:r>
        <w:t xml:space="preserve">Enabling CORS</w:t>
      </w:r>
    </w:p>
    <w:p>
      <w:pPr>
        <w:pStyle w:val="FirstParagraph"/>
      </w:pPr>
      <w:r>
        <w:rPr>
          <w:bCs/>
          <w:b/>
        </w:rPr>
        <w:t xml:space="preserve">In Startup.cs or Program.cs:</w:t>
      </w:r>
    </w:p>
    <w:p>
      <w:pPr>
        <w:pStyle w:val="SourceCode"/>
      </w:pPr>
      <w:r>
        <w:rPr>
          <w:rStyle w:val="CommentTok"/>
        </w:rPr>
        <w:t xml:space="preserve">// ConfigureServices</w:t>
      </w:r>
      <w:r>
        <w:br/>
      </w:r>
      <w:r>
        <w:rPr>
          <w:rStyle w:val="Normal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AddPolicy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"AllowLocalApp"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WithOrigins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"http://localhost:3000"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AllowAnyHeader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AllowAnyMethod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CommentTok"/>
        </w:rPr>
        <w:t xml:space="preserve">// Configure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UseCors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"AllowLocalApp"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Place</w:t>
      </w:r>
      <w:r>
        <w:t xml:space="preserve"> </w:t>
      </w:r>
      <w:r>
        <w:rPr>
          <w:rStyle w:val="VerbatimChar"/>
        </w:rPr>
        <w:t xml:space="preserve">app.UseCors(...)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app.UseAuthorization()</w:t>
      </w:r>
      <w:r>
        <w:t xml:space="preserve"> </w:t>
      </w:r>
      <w:r>
        <w:t xml:space="preserve">and before</w:t>
      </w:r>
      <w:r>
        <w:t xml:space="preserve"> </w:t>
      </w:r>
      <w:r>
        <w:rPr>
          <w:rStyle w:val="VerbatimChar"/>
        </w:rPr>
        <w:t xml:space="preserve">app.UseEndpoints(...)</w:t>
      </w:r>
      <w:r>
        <w:t xml:space="preserve">. This makes sure CORS rules are applied before the request reaches routing.</w:t>
      </w:r>
    </w:p>
    <w:bookmarkEnd w:id="21"/>
    <w:bookmarkEnd w:id="22"/>
    <w:bookmarkStart w:id="30" w:name="objective-2-security-in-web-api-with-jwt"/>
    <w:p>
      <w:pPr>
        <w:pStyle w:val="Heading1"/>
      </w:pPr>
      <w:r>
        <w:t xml:space="preserve">Objective 2: Security in Web API with JWT</w:t>
      </w:r>
    </w:p>
    <w:bookmarkStart w:id="26" w:name="task-1-json-web-token-jwt"/>
    <w:p>
      <w:pPr>
        <w:pStyle w:val="Heading2"/>
      </w:pPr>
      <w:r>
        <w:t xml:space="preserve">Task 1: JSON Web Token (JWT)</w:t>
      </w:r>
    </w:p>
    <w:p>
      <w:pPr>
        <w:pStyle w:val="FirstParagraph"/>
      </w:pPr>
      <w:r>
        <w:t xml:space="preserve">A JWT is a token the client sends in the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header. The server checks the token’s signature and its claims. It does not need to store session data, which keeps the API stateless.</w:t>
      </w:r>
    </w:p>
    <w:p>
      <w:pPr>
        <w:pStyle w:val="BodyText"/>
      </w:pPr>
      <w:r>
        <w:t xml:space="preserve">If the header is missing or wrong, the server should return 401 Unauthorized.</w:t>
      </w:r>
    </w:p>
    <w:bookmarkStart w:id="23" w:name="startup.cs-configureservices"/>
    <w:p>
      <w:pPr>
        <w:pStyle w:val="Heading3"/>
      </w:pPr>
      <w:r>
        <w:t xml:space="preserve">Startup.cs — ConfigureServices</w:t>
      </w:r>
    </w:p>
    <w:p>
      <w:pPr>
        <w:pStyle w:val="SourceCode"/>
      </w:pPr>
      <w:r>
        <w:rPr>
          <w:rStyle w:val="DataTypeTok"/>
        </w:rPr>
        <w:t xml:space="preserve">string</w:t>
      </w:r>
      <w:r>
        <w:rPr>
          <w:rStyle w:val="NormalTok"/>
        </w:rPr>
        <w:t xml:space="preserve"> securityKey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"mysuperdupersecret"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symmetricSecurityKey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SymmetricSecurityKey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securityKey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AddAuthentication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DefaultAuthenticateScheme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JwtBearerDefaults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AuthenticationScheme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DefaultChallengeScheme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JwtBearerDefaults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AuthenticationScheme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DefaultSignInScheme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JwtBearerDefaults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AuthenticationScheme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AddJwtBearer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JwtBearerDefaults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AuthenticationScheme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TokenValidationParameters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TokenValidationParameters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ValidateIssuer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ValidateAudience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ValidateLifetime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ValidateIssuerSigningKey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ValidIssuer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"mySystem"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ValidAudience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"myUsers"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IssuerSigningKey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symmetricSecurityKey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});</w:t>
      </w:r>
    </w:p>
    <w:bookmarkEnd w:id="23"/>
    <w:bookmarkStart w:id="24" w:name="startup.cs-configure"/>
    <w:p>
      <w:pPr>
        <w:pStyle w:val="Heading3"/>
      </w:pPr>
      <w:r>
        <w:t xml:space="preserve">Startup.cs — Configure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UseAuthentication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UseAuthorization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rStyle w:val="VerbatimChar"/>
        </w:rPr>
        <w:t xml:space="preserve">UseAuthentication()</w:t>
      </w:r>
      <w:r>
        <w:t xml:space="preserve"> </w:t>
      </w:r>
      <w:r>
        <w:t xml:space="preserve">must come before</w:t>
      </w:r>
      <w:r>
        <w:t xml:space="preserve"> </w:t>
      </w:r>
      <w:r>
        <w:rPr>
          <w:rStyle w:val="VerbatimChar"/>
        </w:rPr>
        <w:t xml:space="preserve">UseAuthorization()</w:t>
      </w:r>
      <w:r>
        <w:t xml:space="preserve"> </w:t>
      </w:r>
      <w:r>
        <w:t xml:space="preserve">and before</w:t>
      </w:r>
      <w:r>
        <w:t xml:space="preserve"> </w:t>
      </w:r>
      <w:r>
        <w:rPr>
          <w:rStyle w:val="VerbatimChar"/>
        </w:rPr>
        <w:t xml:space="preserve">MapControllers</w:t>
      </w:r>
      <w:r>
        <w:t xml:space="preserve">. This checks who the user is before checking what they can do.</w:t>
      </w:r>
    </w:p>
    <w:bookmarkEnd w:id="24"/>
    <w:bookmarkStart w:id="25" w:name="authcontroller.cs"/>
    <w:p>
      <w:pPr>
        <w:pStyle w:val="Heading3"/>
      </w:pPr>
      <w:r>
        <w:t xml:space="preserve">AuthController.cs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FunctionTok"/>
        </w:rPr>
        <w:t xml:space="preserve">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"api/[controller]"</w:t>
      </w:r>
      <w:r>
        <w:rPr>
          <w:rStyle w:val="OperatorTok"/>
        </w:rPr>
        <w:t xml:space="preserve">)]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ApiController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AllowAnonymous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ControllerBase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HttpGet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GenerateJSONWebToken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GenerateJSONWebToken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userRole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securityKey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SymmetricSecurityKey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"mysuperdupersecret"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credentials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SigningCredentials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securityKey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SecurityAlgorithms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HmacSha256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claims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Claim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userRole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JwtSecurityToken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issuer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"mySystem"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audience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"myUsers"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claims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expires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signingCredentials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credentials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JwtSecurityTokenHandler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WriteToken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[AllowAnonymous]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AuthController</w:t>
      </w:r>
      <w:r>
        <w:t xml:space="preserve"> </w:t>
      </w:r>
      <w:r>
        <w:t xml:space="preserve">lets anyone call this endpoint to get a token, even without one already.</w:t>
      </w:r>
    </w:p>
    <w:p>
      <w:pPr>
        <w:pStyle w:val="BodyText"/>
      </w:pPr>
      <w:r>
        <w:t xml:space="preserve">The issuer, audience, and security key here must match the values in</w:t>
      </w:r>
      <w:r>
        <w:t xml:space="preserve"> </w:t>
      </w:r>
      <w:r>
        <w:rPr>
          <w:rStyle w:val="VerbatimChar"/>
        </w:rPr>
        <w:t xml:space="preserve">Startup.cs</w:t>
      </w:r>
      <w:r>
        <w:t xml:space="preserve">. If any of the three do not match, the token will fail validation.</w:t>
      </w:r>
    </w:p>
    <w:bookmarkEnd w:id="25"/>
    <w:bookmarkEnd w:id="26"/>
    <w:bookmarkStart w:id="27" w:name="task-2-using-the-jwt-in-postman"/>
    <w:p>
      <w:pPr>
        <w:pStyle w:val="Heading2"/>
      </w:pPr>
      <w:r>
        <w:t xml:space="preserve">Task 2: Using the JWT in Postman</w:t>
      </w:r>
    </w:p>
    <w:p>
      <w:pPr>
        <w:numPr>
          <w:ilvl w:val="0"/>
          <w:numId w:val="1001"/>
        </w:numPr>
        <w:pStyle w:val="Compact"/>
      </w:pPr>
      <w:r>
        <w:t xml:space="preserve">Remove</w:t>
      </w:r>
      <w:r>
        <w:t xml:space="preserve"> </w:t>
      </w:r>
      <w:r>
        <w:rPr>
          <w:rStyle w:val="VerbatimChar"/>
        </w:rPr>
        <w:t xml:space="preserve">[CustomAuthFilter]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EmployeeController</w:t>
      </w:r>
      <w:r>
        <w:t xml:space="preserve">, since JWT now replaces it.</w:t>
      </w:r>
    </w:p>
    <w:p>
      <w:pPr>
        <w:numPr>
          <w:ilvl w:val="0"/>
          <w:numId w:val="1001"/>
        </w:numPr>
        <w:pStyle w:val="Compact"/>
      </w:pPr>
      <w:r>
        <w:t xml:space="preserve">Secure the controller: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FunctionTok"/>
        </w:rPr>
        <w:t xml:space="preserve">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"api/[controller]"</w:t>
      </w:r>
      <w:r>
        <w:rPr>
          <w:rStyle w:val="OperatorTok"/>
        </w:rPr>
        <w:t xml:space="preserve">)]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ApiController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Authorize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EmployeeController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ControllerBase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actions as before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2"/>
        </w:numPr>
        <w:pStyle w:val="Compact"/>
      </w:pPr>
      <w:r>
        <w:t xml:space="preserve">Without a token, call</w:t>
      </w:r>
      <w:r>
        <w:t xml:space="preserve"> </w:t>
      </w:r>
      <w:r>
        <w:rPr>
          <w:rStyle w:val="VerbatimChar"/>
        </w:rPr>
        <w:t xml:space="preserve">GET /api/employee</w:t>
      </w:r>
      <w:r>
        <w:t xml:space="preserve"> </w:t>
      </w:r>
      <w:r>
        <w:t xml:space="preserve">in Postman. The status should be 401 Unauthorized.</w:t>
      </w:r>
    </w:p>
    <w:p>
      <w:pPr>
        <w:numPr>
          <w:ilvl w:val="0"/>
          <w:numId w:val="1002"/>
        </w:numPr>
        <w:pStyle w:val="Compact"/>
      </w:pPr>
      <w:r>
        <w:t xml:space="preserve">Call</w:t>
      </w:r>
      <w:r>
        <w:t xml:space="preserve"> </w:t>
      </w:r>
      <w:r>
        <w:rPr>
          <w:rStyle w:val="VerbatimChar"/>
        </w:rPr>
        <w:t xml:space="preserve">GET /api/auth</w:t>
      </w:r>
      <w:r>
        <w:t xml:space="preserve"> </w:t>
      </w:r>
      <w:r>
        <w:t xml:space="preserve">to get a token. Copy the token value.</w:t>
      </w:r>
    </w:p>
    <w:p>
      <w:pPr>
        <w:numPr>
          <w:ilvl w:val="0"/>
          <w:numId w:val="1002"/>
        </w:numPr>
        <w:pStyle w:val="Compact"/>
      </w:pPr>
      <w:r>
        <w:t xml:space="preserve">In the Employee GET request, go to Authorization, choose Bearer Token, and paste it in. Send the request. It should return 200 OK with the employee data.</w:t>
      </w:r>
    </w:p>
    <w:p>
      <w:pPr>
        <w:numPr>
          <w:ilvl w:val="0"/>
          <w:numId w:val="1002"/>
        </w:numPr>
        <w:pStyle w:val="Compact"/>
      </w:pPr>
      <w:r>
        <w:t xml:space="preserve">Change one character in the token and send again. The result should go back to 401 Unauthorized, since the signature no longer matches.</w:t>
      </w:r>
    </w:p>
    <w:bookmarkEnd w:id="27"/>
    <w:bookmarkStart w:id="28" w:name="task-3-jwt-expiration"/>
    <w:p>
      <w:pPr>
        <w:pStyle w:val="Heading2"/>
      </w:pPr>
      <w:r>
        <w:t xml:space="preserve">Task 3: JWT Expiration</w:t>
      </w:r>
    </w:p>
    <w:p>
      <w:pPr>
        <w:pStyle w:val="FirstParagraph"/>
      </w:pPr>
      <w:r>
        <w:t xml:space="preserve">Change the expiry time in</w:t>
      </w:r>
      <w:r>
        <w:t xml:space="preserve"> </w:t>
      </w:r>
      <w:r>
        <w:rPr>
          <w:rStyle w:val="VerbatimChar"/>
        </w:rPr>
        <w:t xml:space="preserve">GenerateJSONWebToken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JwtSecurityToken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issuer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"mySystem"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audience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"myUsers"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claims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expires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signingCredentials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credentials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Test:</w:t>
      </w:r>
      <w:r>
        <w:t xml:space="preserve"> </w:t>
      </w:r>
      <w:r>
        <w:t xml:space="preserve">Get a token and use it right away. It should work. Wait more than 2 minutes, then use the same token again. It should now return 401 Unauthorized, because the token has expired.</w:t>
      </w:r>
    </w:p>
    <w:bookmarkEnd w:id="28"/>
    <w:bookmarkStart w:id="29" w:name="task-4-role-based-authorization"/>
    <w:p>
      <w:pPr>
        <w:pStyle w:val="Heading2"/>
      </w:pPr>
      <w:r>
        <w:t xml:space="preserve">Task 4: Role-Based Authorization</w:t>
      </w:r>
    </w:p>
    <w:p>
      <w:pPr>
        <w:pStyle w:val="FirstParagraph"/>
      </w:pPr>
      <w:r>
        <w:t xml:space="preserve">Restrict access using the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 </w:t>
      </w:r>
      <w:r>
        <w:t xml:space="preserve">property: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FunctionTok"/>
        </w:rPr>
        <w:t xml:space="preserve">Authorize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"POC"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EmployeeController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ControllerBase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token from</w:t>
      </w:r>
      <w:r>
        <w:t xml:space="preserve"> </w:t>
      </w:r>
      <w:r>
        <w:rPr>
          <w:rStyle w:val="VerbatimChar"/>
        </w:rPr>
        <w:t xml:space="preserve">AuthController</w:t>
      </w:r>
      <w:r>
        <w:t xml:space="preserve"> </w:t>
      </w:r>
      <w:r>
        <w:t xml:space="preserve">only has the</w:t>
      </w:r>
      <w:r>
        <w:t xml:space="preserve"> </w:t>
      </w:r>
      <w:r>
        <w:t xml:space="preserve">“</w:t>
      </w:r>
      <w:r>
        <w:t xml:space="preserve">Admin</w:t>
      </w:r>
      <w:r>
        <w:t xml:space="preserve">”</w:t>
      </w:r>
      <w:r>
        <w:t xml:space="preserve"> </w:t>
      </w:r>
      <w:r>
        <w:t xml:space="preserve">role, not</w:t>
      </w:r>
      <w:r>
        <w:t xml:space="preserve"> </w:t>
      </w:r>
      <w:r>
        <w:t xml:space="preserve">“</w:t>
      </w:r>
      <w:r>
        <w:t xml:space="preserve">POC</w:t>
      </w:r>
      <w:r>
        <w:t xml:space="preserve">”</w:t>
      </w:r>
      <w:r>
        <w:t xml:space="preserve">. So:</w:t>
      </w:r>
    </w:p>
    <w:p>
      <w:pPr>
        <w:numPr>
          <w:ilvl w:val="0"/>
          <w:numId w:val="1003"/>
        </w:numPr>
        <w:pStyle w:val="Compact"/>
      </w:pPr>
      <w:r>
        <w:t xml:space="preserve">With</w:t>
      </w:r>
      <w:r>
        <w:t xml:space="preserve"> </w:t>
      </w:r>
      <w:r>
        <w:rPr>
          <w:rStyle w:val="VerbatimChar"/>
        </w:rPr>
        <w:t xml:space="preserve">[Authorize(Roles = "POC")]</w:t>
      </w:r>
      <w:r>
        <w:t xml:space="preserve"> </w:t>
      </w:r>
      <w:r>
        <w:t xml:space="preserve">and an Admin token, the result is 401 Unauthorized.</w:t>
      </w:r>
    </w:p>
    <w:p>
      <w:pPr>
        <w:numPr>
          <w:ilvl w:val="0"/>
          <w:numId w:val="1003"/>
        </w:numPr>
        <w:pStyle w:val="Compact"/>
      </w:pPr>
      <w:r>
        <w:t xml:space="preserve">Update the attribute to allow more than one role: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FunctionTok"/>
        </w:rPr>
        <w:t xml:space="preserve">Authorize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"POC,Admin"</w:t>
      </w:r>
      <w:r>
        <w:rPr>
          <w:rStyle w:val="OperatorTok"/>
        </w:rPr>
        <w:t xml:space="preserve">)]</w:t>
      </w:r>
    </w:p>
    <w:p>
      <w:pPr>
        <w:numPr>
          <w:ilvl w:val="0"/>
          <w:numId w:val="1004"/>
        </w:numPr>
        <w:pStyle w:val="Compact"/>
      </w:pPr>
      <w:r>
        <w:t xml:space="preserve">Test again with the same Admin token. The result is now 200 OK, since Admin is one of the allowed roles.</w:t>
      </w:r>
    </w:p>
    <w:p>
      <w:pPr>
        <w:pStyle w:val="FirstParagraph"/>
      </w:pPr>
      <w:r>
        <w:rPr>
          <w:bCs/>
          <w:b/>
        </w:rPr>
        <w:t xml:space="preserve">Key point:</w:t>
      </w:r>
      <w:r>
        <w:t xml:space="preserve"> </w:t>
      </w:r>
      <w:r>
        <w:rPr>
          <w:rStyle w:val="VerbatimChar"/>
        </w:rPr>
        <w:t xml:space="preserve">[Authorize(Roles = "...")]</w:t>
      </w:r>
      <w:r>
        <w:t xml:space="preserve"> </w:t>
      </w:r>
      <w:r>
        <w:t xml:space="preserve">checks if the user has at least one of the listed roles. The user does not need all of them.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000000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API Hands-On 5 — Answers</dc:title>
  <dc:creator>CORS and JWT-Based Security</dc:creator>
  <cp:keywords/>
  <dcterms:created xsi:type="dcterms:W3CDTF">2026-07-11T14:05:09Z</dcterms:created>
  <dcterms:modified xsi:type="dcterms:W3CDTF">2026-07-11T14:05:09Z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