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CA50157">
      <w:pPr>
        <w:rPr>
          <w:rFonts w:hint="eastAsia"/>
          <w:lang w:val="en-US" w:eastAsia="zh-CN"/>
        </w:rPr>
      </w:pPr>
    </w:p>
    <w:p w14:paraId="60C6D08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整体功能包括 web端、小程序端，小程序端并不是web端的小屏化产品，适配移动业务更聚焦为系统处理过的数据，辅导员只需要判断如何处理即可。</w:t>
      </w:r>
    </w:p>
    <w:p w14:paraId="7C4DCC1D">
      <w:pPr>
        <w:rPr>
          <w:rFonts w:hint="default"/>
          <w:lang w:val="en-US" w:eastAsia="zh-CN"/>
        </w:rPr>
      </w:pPr>
    </w:p>
    <w:p w14:paraId="2A032F4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今日简报</w:t>
      </w:r>
    </w:p>
    <w:p w14:paraId="3A98AB4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分类分级差异化分析处理</w:t>
      </w:r>
    </w:p>
    <w:p w14:paraId="681A365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AI预警：经过分析教务同步或者课程签到过来的旷课信息，进行干预操作，一键发送消息。</w:t>
      </w:r>
    </w:p>
    <w:p w14:paraId="34E252F5">
      <w:pPr>
        <w:rPr>
          <w:rFonts w:hint="eastAsia"/>
          <w:lang w:val="en-US" w:eastAsia="zh-CN"/>
        </w:rPr>
      </w:pPr>
    </w:p>
    <w:p w14:paraId="7D09DFD6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审批类：可快速通过、需要关注、</w:t>
      </w:r>
    </w:p>
    <w:p w14:paraId="2573A497">
      <w:pPr>
        <w:rPr>
          <w:rFonts w:hint="eastAsia"/>
          <w:lang w:val="en-US" w:eastAsia="zh-CN"/>
        </w:rPr>
      </w:pPr>
    </w:p>
    <w:p w14:paraId="7D3EE37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通知类完成情况</w:t>
      </w:r>
    </w:p>
    <w:p w14:paraId="63C7BAE6">
      <w:pPr>
        <w:rPr>
          <w:rFonts w:hint="eastAsia"/>
          <w:lang w:val="en-US" w:eastAsia="zh-CN"/>
        </w:rPr>
      </w:pPr>
    </w:p>
    <w:p w14:paraId="012604A6">
      <w:pPr>
        <w:rPr>
          <w:rFonts w:hint="eastAsia"/>
          <w:lang w:val="en-US" w:eastAsia="zh-CN"/>
        </w:rPr>
      </w:pPr>
    </w:p>
    <w:p w14:paraId="2CDAF6B7">
      <w:pPr>
        <w:rPr>
          <w:rFonts w:hint="default"/>
          <w:lang w:val="en-US" w:eastAsia="zh-CN"/>
        </w:rPr>
      </w:pPr>
    </w:p>
    <w:p w14:paraId="5C4AA7D3">
      <w:pPr>
        <w:rPr>
          <w:rFonts w:hint="default"/>
          <w:lang w:val="en-US" w:eastAsia="zh-CN"/>
        </w:rPr>
      </w:pPr>
    </w:p>
    <w:p w14:paraId="1584B766">
      <w:pPr>
        <w:rPr>
          <w:rFonts w:hint="default"/>
          <w:lang w:val="en-US" w:eastAsia="zh-CN"/>
        </w:rPr>
      </w:pPr>
    </w:p>
    <w:p w14:paraId="6C69134C">
      <w:pPr>
        <w:rPr>
          <w:rFonts w:hint="default"/>
          <w:lang w:val="en-US" w:eastAsia="zh-CN"/>
        </w:rPr>
      </w:pPr>
    </w:p>
    <w:p w14:paraId="778695F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请销假</w:t>
      </w:r>
    </w:p>
    <w:p w14:paraId="72570BC2">
      <w:pPr>
        <w:rPr>
          <w:rFonts w:hint="eastAsia"/>
          <w:lang w:val="en-US" w:eastAsia="zh-CN"/>
        </w:rPr>
      </w:pPr>
    </w:p>
    <w:p w14:paraId="26CB247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为学生在校期间，一段时间因公/因私不参与学校正常的教学活动，产生的线上审批工作流。</w:t>
      </w:r>
    </w:p>
    <w:p w14:paraId="01D96BF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包括请假-审批-销假提醒-销假-归档。</w:t>
      </w:r>
    </w:p>
    <w:p w14:paraId="6D9AB785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学生请假</w:t>
      </w:r>
    </w:p>
    <w:p w14:paraId="5FB5D97E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（1）请假界面</w:t>
      </w:r>
    </w:p>
    <w:p w14:paraId="5712C897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请假类型：事假、病假、因公假</w:t>
      </w:r>
    </w:p>
    <w:p w14:paraId="4B2AA491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请假时长：开始时间-结束时间</w:t>
      </w:r>
    </w:p>
    <w:p w14:paraId="5A49BB6D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审批节点：选择审批</w:t>
      </w:r>
    </w:p>
    <w:p w14:paraId="206D8CC5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抄送：抄送相关人员</w:t>
      </w:r>
    </w:p>
    <w:p w14:paraId="2FC7B70F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发起位置：定位</w:t>
      </w:r>
    </w:p>
    <w:p w14:paraId="3CD93565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附件：上传证明材料。</w:t>
      </w:r>
    </w:p>
    <w:p w14:paraId="2DBF5CC2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电话：自动附上请假人电话。</w:t>
      </w:r>
    </w:p>
    <w:p w14:paraId="159366AC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家庭成员信息：包括电话。</w:t>
      </w:r>
    </w:p>
    <w:p w14:paraId="125636F8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请假历史记录：近6个月历史请假次数，历史请假天数总和。</w:t>
      </w:r>
    </w:p>
    <w:p w14:paraId="2AAFF1DF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是否离校：</w:t>
      </w:r>
    </w:p>
    <w:p w14:paraId="4AC4CB30">
      <w:pPr>
        <w:numPr>
          <w:numId w:val="0"/>
        </w:numPr>
        <w:rPr>
          <w:rFonts w:hint="default"/>
          <w:lang w:val="en-US" w:eastAsia="zh-CN"/>
        </w:rPr>
      </w:pPr>
    </w:p>
    <w:p w14:paraId="4F7B4CC0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（2）销假</w:t>
      </w:r>
    </w:p>
    <w:p w14:paraId="54FEF71F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销假临近提醒、逾期提醒。</w:t>
      </w:r>
    </w:p>
    <w:p w14:paraId="1238A3E9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销假定位</w:t>
      </w:r>
    </w:p>
    <w:p w14:paraId="342E5B1B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销假提交</w:t>
      </w:r>
    </w:p>
    <w:p w14:paraId="48452B56">
      <w:pPr>
        <w:numPr>
          <w:numId w:val="0"/>
        </w:numPr>
        <w:rPr>
          <w:rFonts w:hint="default"/>
          <w:lang w:val="en-US" w:eastAsia="zh-CN"/>
        </w:rPr>
      </w:pPr>
    </w:p>
    <w:p w14:paraId="70F74410"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辅导员请假管理</w:t>
      </w:r>
    </w:p>
    <w:p w14:paraId="5DF5D080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审批建议：</w:t>
      </w:r>
    </w:p>
    <w:p w14:paraId="7A6026E1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审批列表</w:t>
      </w:r>
    </w:p>
    <w:p w14:paraId="5A488E40">
      <w:pPr>
        <w:numPr>
          <w:numId w:val="0"/>
        </w:numPr>
        <w:ind w:leftChars="0"/>
        <w:rPr>
          <w:rFonts w:hint="eastAsia"/>
          <w:lang w:val="en-US" w:eastAsia="zh-CN"/>
        </w:rPr>
      </w:pPr>
    </w:p>
    <w:p w14:paraId="2D82D6A4">
      <w:pPr>
        <w:numPr>
          <w:numId w:val="0"/>
        </w:numPr>
        <w:ind w:leftChars="0"/>
        <w:rPr>
          <w:rFonts w:hint="default"/>
          <w:lang w:val="en-US" w:eastAsia="zh-CN"/>
        </w:rPr>
      </w:pPr>
    </w:p>
    <w:p w14:paraId="48D07F61">
      <w:pPr>
        <w:numPr>
          <w:numId w:val="0"/>
        </w:numPr>
        <w:ind w:leftChars="0"/>
        <w:rPr>
          <w:rFonts w:hint="default"/>
          <w:lang w:val="en-US" w:eastAsia="zh-CN"/>
        </w:rPr>
      </w:pPr>
    </w:p>
    <w:p w14:paraId="7F8EC0FC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辅导员日志：自动记录一些数据，如审批、驳回多少流程，干预多少AI预警。</w:t>
      </w:r>
    </w:p>
    <w:p w14:paraId="2529DDF2">
      <w:pPr>
        <w:numPr>
          <w:numId w:val="0"/>
        </w:numPr>
        <w:ind w:leftChars="0"/>
        <w:rPr>
          <w:rFonts w:hint="eastAsia"/>
          <w:lang w:val="en-US" w:eastAsia="zh-CN"/>
        </w:rPr>
      </w:pPr>
    </w:p>
    <w:p w14:paraId="5AF0FFA6">
      <w:pPr>
        <w:numPr>
          <w:numId w:val="0"/>
        </w:numPr>
        <w:ind w:leftChars="0"/>
        <w:rPr>
          <w:rFonts w:hint="eastAsia"/>
          <w:lang w:val="en-US" w:eastAsia="zh-CN"/>
        </w:rPr>
      </w:pPr>
    </w:p>
    <w:p w14:paraId="61CEFFBC">
      <w:pPr>
        <w:numPr>
          <w:numId w:val="0"/>
        </w:numPr>
        <w:ind w:leftChars="0"/>
        <w:rPr>
          <w:rFonts w:hint="eastAsia"/>
          <w:lang w:val="en-US" w:eastAsia="zh-CN"/>
        </w:rPr>
      </w:pPr>
    </w:p>
    <w:p w14:paraId="161904E1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AI 观察员详细落地方案                                                                                                 </w:t>
      </w:r>
    </w:p>
    <w:p w14:paraId="2951510E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                                                                                                        </w:t>
      </w:r>
    </w:p>
    <w:p w14:paraId="1E03E959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- 两段式架构:Java 规则引擎粗筛 → Python LLM 精生成(成本压至 1%)                                                           </w:t>
      </w:r>
    </w:p>
    <w:p w14:paraId="38A808EC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- 4 张表:student_event_log / attention_candidate / attention_card / attention_feedback                                    </w:t>
      </w:r>
    </w:p>
    <w:p w14:paraId="0B9CAAC9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- Prompt 强约束:禁推测词、禁心理诊断、每陈述必引 event_id、Java 侧校验编造的 event_id                                     </w:t>
      </w:r>
    </w:p>
    <w:p w14:paraId="08439201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- 反馈飞轮:👍/👎/编辑/错证据 → Langfuse 版本化 → 每周复盘                                                                 </w:t>
      </w:r>
    </w:p>
    <w:p w14:paraId="58C6DC01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- 工程量:11 人周,关键路径 8 周(P0 后 2 月)                                                                                </w:t>
      </w:r>
    </w:p>
    <w:p w14:paraId="510E49E1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- MVP 2 周版:砍掉 LLM 用模板拼句,2 所试点校先跑数据                                                                       </w:t>
      </w:r>
    </w:p>
    <w:p w14:paraId="7EB5019B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                                                                                                        </w:t>
      </w:r>
    </w:p>
    <w:p w14:paraId="5823B373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核心结论                                                                                                                  </w:t>
      </w:r>
    </w:p>
    <w:p w14:paraId="7EF72E12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                                                                                                        </w:t>
      </w:r>
    </w:p>
    <w:p w14:paraId="7C8784BE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▎ 亮点不在 AI 多炫,而在"把数据黑箱变透明 + 让 Agent 从响应式走向主动式"。真正的壁垒是 student_event_log 的 3              </w:t>
      </w:r>
    </w:p>
    <w:p w14:paraId="2A3CB219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▎ 个月历史数据——埋点晚一月,壁垒晚一月。</w:t>
      </w:r>
    </w:p>
    <w:p w14:paraId="7449FC5C">
      <w:pPr>
        <w:numPr>
          <w:numId w:val="0"/>
        </w:numPr>
        <w:ind w:leftChars="0"/>
        <w:rPr>
          <w:rFonts w:hint="eastAsia"/>
          <w:lang w:val="en-US" w:eastAsia="zh-CN"/>
        </w:rPr>
      </w:pPr>
      <w:bookmarkStart w:id="0" w:name="_GoBack"/>
      <w:bookmarkEnd w:id="0"/>
    </w:p>
    <w:p w14:paraId="3209C5D2">
      <w:pPr>
        <w:numPr>
          <w:numId w:val="0"/>
        </w:numPr>
        <w:ind w:leftChars="0"/>
        <w:rPr>
          <w:rFonts w:hint="eastAsia"/>
          <w:lang w:val="en-US" w:eastAsia="zh-CN"/>
        </w:rPr>
      </w:pPr>
    </w:p>
    <w:p w14:paraId="5974F16D">
      <w:pPr>
        <w:numPr>
          <w:numId w:val="0"/>
        </w:numPr>
        <w:ind w:leftChars="0"/>
        <w:rPr>
          <w:rFonts w:hint="eastAsia"/>
          <w:lang w:val="en-US" w:eastAsia="zh-CN"/>
        </w:rPr>
      </w:pPr>
    </w:p>
    <w:p w14:paraId="60D24C7E">
      <w:pPr>
        <w:numPr>
          <w:numId w:val="0"/>
        </w:numPr>
        <w:ind w:leftChars="0"/>
        <w:rPr>
          <w:rFonts w:hint="eastAsia"/>
          <w:lang w:val="en-US" w:eastAsia="zh-CN"/>
        </w:rPr>
      </w:pPr>
    </w:p>
    <w:p w14:paraId="57E6E1E1">
      <w:pPr>
        <w:pStyle w:val="5"/>
        <w:keepNext w:val="0"/>
        <w:keepLines w:val="0"/>
        <w:widowControl/>
        <w:suppressLineNumbers w:val="0"/>
      </w:pPr>
      <w:r>
        <w:rPr>
          <w:b/>
          <w:bCs/>
        </w:rPr>
        <w:t> </w:t>
      </w:r>
      <w:r>
        <w:rPr>
          <w:rStyle w:val="6"/>
          <w:i/>
          <w:iCs/>
        </w:rPr>
        <w:t xml:space="preserve">为高校学生工作平台挖掘 AI 亮点功能,已聚焦到"AI 观察员"(基于 student_event_log </w:t>
      </w:r>
      <w:r>
        <w:t>                                     </w:t>
      </w:r>
    </w:p>
    <w:p w14:paraId="4D2F0A52">
      <w:pPr>
        <w:pStyle w:val="5"/>
        <w:keepNext w:val="0"/>
        <w:keepLines w:val="0"/>
        <w:widowControl/>
        <w:suppressLineNumbers w:val="0"/>
      </w:pPr>
      <w:r>
        <w:t xml:space="preserve">  </w:t>
      </w:r>
      <w:r>
        <w:rPr>
          <w:rStyle w:val="6"/>
          <w:i/>
          <w:iCs/>
        </w:rPr>
        <w:t>主动预警需关注的学生)并给出落地方案与分层架构图。下一步:确认是否按两段式架构(Java 规则粗筛 + Python LLM</w:t>
      </w:r>
      <w:r>
        <w:rPr>
          <w:i/>
          <w:iCs/>
        </w:rPr>
        <w:t> </w:t>
      </w:r>
    </w:p>
    <w:p w14:paraId="29E742F1">
      <w:pPr>
        <w:pStyle w:val="5"/>
        <w:keepNext w:val="0"/>
        <w:keepLines w:val="0"/>
        <w:widowControl/>
        <w:suppressLineNumbers w:val="0"/>
      </w:pPr>
      <w:r>
        <w:t xml:space="preserve">  </w:t>
      </w:r>
      <w:r>
        <w:rPr>
          <w:rStyle w:val="6"/>
          <w:i/>
          <w:iCs/>
        </w:rPr>
        <w:t>精生成)进入实施,或先出 2 周 MVP 版。</w:t>
      </w:r>
      <w:r>
        <w:t> </w:t>
      </w:r>
    </w:p>
    <w:p w14:paraId="501D9C2A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student event log 是什么日志                                                                                              </w:t>
      </w:r>
    </w:p>
    <w:p w14:paraId="7404088C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   </w:t>
      </w:r>
    </w:p>
    <w:p w14:paraId="59BF5279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⏺ student_event_log 是什么                                                                                                  </w:t>
      </w:r>
    </w:p>
    <w:p w14:paraId="16A51FEC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             </w:t>
      </w:r>
    </w:p>
    <w:p w14:paraId="090D7D6D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一句话定义:一张                                                                                                           </w:t>
      </w:r>
    </w:p>
    <w:p w14:paraId="3DCD7483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以"学生"为主语、记录其在全校所有业务模块里发生过什么行为的统一事件流水表。它不是传统意义上的"系统日志",而是为 AI </w:t>
      </w:r>
    </w:p>
    <w:p w14:paraId="26495387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和数据分析准备的"学生行为档案"。                                                                                          </w:t>
      </w:r>
    </w:p>
    <w:p w14:paraId="7B6DE856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                                                                                                </w:t>
      </w:r>
    </w:p>
    <w:p w14:paraId="05D925C8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---                                                                                                                       </w:t>
      </w:r>
    </w:p>
    <w:p w14:paraId="1A57AC63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它和常见的几种日志区别                </w:t>
      </w:r>
    </w:p>
    <w:p w14:paraId="2C162802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                                                                                                </w:t>
      </w:r>
    </w:p>
    <w:p w14:paraId="68C4012D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</w:t>
      </w:r>
    </w:p>
    <w:p w14:paraId="4CB13FF5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关键区别:审计日志回答"谁干的",student_event_log 回答"这个学生怎么了"。                                                    </w:t>
      </w:r>
    </w:p>
    <w:p w14:paraId="58AC36A2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             </w:t>
      </w:r>
    </w:p>
    <w:p w14:paraId="70A4AEF0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---                                                                                                                       </w:t>
      </w:r>
    </w:p>
    <w:p w14:paraId="7C8B4C42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表里存什么                            </w:t>
      </w:r>
    </w:p>
    <w:p w14:paraId="42F687D9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                                                                                                </w:t>
      </w:r>
    </w:p>
    <w:p w14:paraId="62DCC0B0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student_event_log (                   </w:t>
      </w:r>
    </w:p>
    <w:p w14:paraId="3E8F237D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id, tenant_id,                                                                                                          </w:t>
      </w:r>
    </w:p>
    <w:p w14:paraId="3C99DD5B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student_id,        -- 主角是谁                                                                                          </w:t>
      </w:r>
    </w:p>
    <w:p w14:paraId="6C72174B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event_type,        -- 发生了什么类型的事</w:t>
      </w:r>
    </w:p>
    <w:p w14:paraId="4EBCC2D4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event_source,      -- 从哪个模块来                                                                                      </w:t>
      </w:r>
    </w:p>
    <w:p w14:paraId="1ECB4618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event_data JSONB,  -- 细节           </w:t>
      </w:r>
    </w:p>
    <w:p w14:paraId="63A124B1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severity,          -- 严重度 0-10                                                                                       </w:t>
      </w:r>
    </w:p>
    <w:p w14:paraId="5F266AA9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occurred_at        -- 什么时候发生  </w:t>
      </w:r>
    </w:p>
    <w:p w14:paraId="530D283A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)                                                                                                                         </w:t>
      </w:r>
    </w:p>
    <w:p w14:paraId="3687356A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            </w:t>
      </w:r>
    </w:p>
    <w:p w14:paraId="44B8D7BC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具体 event_type 示例                                                                                                      </w:t>
      </w:r>
    </w:p>
    <w:p w14:paraId="0EE5CA1C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            </w:t>
      </w:r>
    </w:p>
    <w:p w14:paraId="4005DAE5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</w:t>
      </w:r>
    </w:p>
    <w:p w14:paraId="295F0F2C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---                                                                                                                       </w:t>
      </w:r>
    </w:p>
    <w:p w14:paraId="522E8F85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一条真实数据长这样                    </w:t>
      </w:r>
    </w:p>
    <w:p w14:paraId="22C43BBB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                                                                                                </w:t>
      </w:r>
    </w:p>
    <w:p w14:paraId="06E80886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{                                     </w:t>
      </w:r>
    </w:p>
    <w:p w14:paraId="341CF7FE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"id": 88213,                                                                                                            </w:t>
      </w:r>
    </w:p>
    <w:p w14:paraId="41401588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"tenant_id": "sch_001",                                                                                                 </w:t>
      </w:r>
    </w:p>
    <w:p w14:paraId="47049879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"student_id": 202401234,</w:t>
      </w:r>
    </w:p>
    <w:p w14:paraId="2F38651D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"event_type": "leave_submit",                                                                                           </w:t>
      </w:r>
    </w:p>
    <w:p w14:paraId="37B6CAE7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"event_source": "module_leave",      </w:t>
      </w:r>
    </w:p>
    <w:p w14:paraId="25169330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"event_data": {                                                                                                         </w:t>
      </w:r>
    </w:p>
    <w:p w14:paraId="1A41C432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"leave_type": "personal",         </w:t>
      </w:r>
    </w:p>
    <w:p w14:paraId="16BFC160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"duration_days": 2,                                                                                                   </w:t>
      </w:r>
    </w:p>
    <w:p w14:paraId="025B5CB3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"reason_keywords": ["家庭"],      </w:t>
      </w:r>
    </w:p>
    <w:p w14:paraId="02772D21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"approval_status": "approved"                                                                                         </w:t>
      </w:r>
    </w:p>
    <w:p w14:paraId="1B90AD83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},                                                                                                                      </w:t>
      </w:r>
    </w:p>
    <w:p w14:paraId="0BB9030F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"severity": 2,      </w:t>
      </w:r>
    </w:p>
    <w:p w14:paraId="7EE3FDA6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"occurred_at": "2026-04-12 14:22:30"                                                                                    </w:t>
      </w:r>
    </w:p>
    <w:p w14:paraId="7FD7EA17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}                                      </w:t>
      </w:r>
    </w:p>
    <w:p w14:paraId="53BA2E74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</w:t>
      </w:r>
    </w:p>
    <w:p w14:paraId="47C11269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---                                                                                                                       </w:t>
      </w:r>
    </w:p>
    <w:p w14:paraId="55485E1A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为什么需要单独建这张表(而不是直接 JOIN 业务表)</w:t>
      </w:r>
    </w:p>
    <w:p w14:paraId="2B01ACDD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                                                                                                </w:t>
      </w:r>
    </w:p>
    <w:p w14:paraId="627BADAB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1. 跨模块统一视图:查一个学生过去 30 天"所有模块"发生了什么,不用 JOIN 10 张表</w:t>
      </w:r>
    </w:p>
    <w:p w14:paraId="49B77B93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2. AI 预警的原料:规则引擎 + LLM 直接读这一张表就够了                                                                      </w:t>
      </w:r>
    </w:p>
    <w:p w14:paraId="52E32D09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3. 业务表变动不影响分析:请假表改字段,事件流不受影响                                                                       </w:t>
      </w:r>
    </w:p>
    <w:p w14:paraId="69DBEB64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4. 性能隔离:分析查询不拖业务库热点                                                                                        </w:t>
      </w:r>
    </w:p>
    <w:p w14:paraId="673E56A6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5. 脱敏友好:event_data 预先剔敏感字段,送给 LLM 安全                                                                       </w:t>
      </w:r>
    </w:p>
    <w:p w14:paraId="4EBA50BE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6. 审计辅助:出事了按时间线回看这个学生的完整轨迹</w:t>
      </w:r>
    </w:p>
    <w:p w14:paraId="18192F98">
      <w:pPr>
        <w:numPr>
          <w:numId w:val="0"/>
        </w:numPr>
        <w:ind w:leftChars="0"/>
        <w:rPr>
          <w:rFonts w:hint="default"/>
          <w:lang w:val="en-US" w:eastAsia="zh-CN"/>
        </w:rPr>
      </w:pPr>
    </w:p>
    <w:p w14:paraId="1D59CB1B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student_event_log = 以学生为主角、跨 10 个业务模块、自动采集的"行为时间线"数据表。它是 AI </w:t>
      </w:r>
    </w:p>
    <w:p w14:paraId="2810E377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▎ 观察员、班级健康度、辅导员周报、异常预警等所有上层智能功能的共同地基——这张表没埋好,上面所有 AI 亮点都是空中楼阁。       </w:t>
      </w:r>
    </w:p>
    <w:p w14:paraId="583F7FC1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</w:t>
      </w:r>
    </w:p>
    <w:p w14:paraId="214B4CB8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※ recap: 目标是为高校学生工作平台挖掘 Agent 亮点并设计落地方案,已收敛到"AI                                                  </w:t>
      </w:r>
    </w:p>
    <w:p w14:paraId="585711C5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观察员"作为首推功能,并给出了完整实现方案。下一步可针对 Prompt 细节、性能分区或反馈 ETL 任一模块继续深入。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宋体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黑体-简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menlo">
    <w:panose1 w:val="020B0609030804020204"/>
    <w:charset w:val="00"/>
    <w:family w:val="auto"/>
    <w:pitch w:val="default"/>
    <w:sig w:usb0="E60022FF" w:usb1="D200F9FB" w:usb2="02000028" w:usb3="00000000" w:csb0="600001DF" w:csb1="FFDF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696C213"/>
    <w:multiLevelType w:val="singleLevel"/>
    <w:tmpl w:val="B696C213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FDD9C44"/>
    <w:rsid w:val="5FDD9C44"/>
    <w:rsid w:val="FCF538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4">
    <w:name w:val="s2"/>
    <w:basedOn w:val="3"/>
    <w:uiPriority w:val="0"/>
    <w:rPr>
      <w:color w:val="000000"/>
    </w:rPr>
  </w:style>
  <w:style w:type="paragraph" w:customStyle="1" w:styleId="5">
    <w:name w:val="p1"/>
    <w:basedOn w:val="1"/>
    <w:uiPriority w:val="0"/>
    <w:pPr>
      <w:spacing w:before="0" w:beforeAutospacing="0" w:after="0" w:afterAutospacing="0"/>
      <w:ind w:left="0" w:right="0"/>
      <w:jc w:val="left"/>
    </w:pPr>
    <w:rPr>
      <w:rFonts w:ascii="menlo" w:hAnsi="menlo" w:eastAsia="menlo" w:cs="menlo"/>
      <w:color w:val="535353"/>
      <w:kern w:val="0"/>
      <w:sz w:val="22"/>
      <w:szCs w:val="22"/>
      <w:lang w:val="en-US" w:eastAsia="zh-CN" w:bidi="ar"/>
    </w:rPr>
  </w:style>
  <w:style w:type="character" w:customStyle="1" w:styleId="6">
    <w:name w:val="s1"/>
    <w:basedOn w:val="3"/>
    <w:uiPriority w:val="0"/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84</TotalTime>
  <ScaleCrop>false</ScaleCrop>
  <LinksUpToDate>false</LinksUpToDate>
  <CharactersWithSpaces>0</CharactersWithSpaces>
  <Application>WPS Office_6.13.1.8709_F1E327BC-269C-435d-A152-05C5408002CA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2026-04-18T20:05:00Z</dcterms:created>
  <dc:creator>max</dc:creator>
  <cp:lastModifiedBy>max</cp:lastModifiedBy>
  <dcterms:modified xsi:type="dcterms:W3CDTF">2026-04-18T23:16:47Z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2052-6.13.1.8709</vt:lpwstr>
  </property>
  <property fmtid="{D5CDD505-2E9C-101B-9397-08002B2CF9AE}" pid="3" name="ICV">
    <vt:lpwstr>D722EBFCCCB84AF76C73E3690561BE72_41</vt:lpwstr>
  </property>
</Properties>
</file>