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5962B" w14:textId="77777777" w:rsidR="004D37AA" w:rsidRDefault="001A1F62">
      <w:pPr>
        <w:ind w:left="720"/>
        <w:rPr>
          <w:rFonts w:ascii="Times New Roman"/>
          <w:sz w:val="20"/>
        </w:rPr>
      </w:pPr>
      <w:r>
        <w:rPr>
          <w:rFonts w:ascii="Times New Roman"/>
          <w:noProof/>
          <w:sz w:val="20"/>
        </w:rPr>
        <mc:AlternateContent>
          <mc:Choice Requires="wps">
            <w:drawing>
              <wp:anchor distT="0" distB="0" distL="0" distR="0" simplePos="0" relativeHeight="487501824" behindDoc="1" locked="0" layoutInCell="1" allowOverlap="1" wp14:anchorId="50685594" wp14:editId="4DA7FA83">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E2E6AC" id="Graphic 1" o:spid="_x0000_s1026" style="position:absolute;margin-left:296.65pt;margin-top:147.25pt;width:2.55pt;height:.85pt;z-index:-15814656;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40425512" wp14:editId="4BC67971">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3CBE94DC" w14:textId="77777777" w:rsidR="004D37AA" w:rsidRDefault="001A1F62">
      <w:pPr>
        <w:spacing w:before="1"/>
        <w:rPr>
          <w:rFonts w:ascii="Times New Roman"/>
          <w:sz w:val="5"/>
        </w:rPr>
      </w:pPr>
      <w:r>
        <w:rPr>
          <w:rFonts w:ascii="Times New Roman"/>
          <w:noProof/>
          <w:sz w:val="5"/>
        </w:rPr>
        <w:drawing>
          <wp:anchor distT="0" distB="0" distL="0" distR="0" simplePos="0" relativeHeight="487587840" behindDoc="1" locked="0" layoutInCell="1" allowOverlap="1" wp14:anchorId="182DBF17" wp14:editId="2E08A36F">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65208" cy="121348"/>
                    </a:xfrm>
                    <a:prstGeom prst="rect">
                      <a:avLst/>
                    </a:prstGeom>
                  </pic:spPr>
                </pic:pic>
              </a:graphicData>
            </a:graphic>
          </wp:anchor>
        </w:drawing>
      </w:r>
    </w:p>
    <w:p w14:paraId="7661A053" w14:textId="77777777" w:rsidR="004D37AA" w:rsidRDefault="004D37AA">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9"/>
        <w:gridCol w:w="8064"/>
      </w:tblGrid>
      <w:tr w:rsidR="004D37AA" w14:paraId="47068F07" w14:textId="77777777">
        <w:trPr>
          <w:trHeight w:val="253"/>
        </w:trPr>
        <w:tc>
          <w:tcPr>
            <w:tcW w:w="2729" w:type="dxa"/>
          </w:tcPr>
          <w:p w14:paraId="1A509048" w14:textId="77777777" w:rsidR="004D37AA" w:rsidRDefault="004D37AA">
            <w:pPr>
              <w:pStyle w:val="TableParagraph"/>
              <w:spacing w:before="2"/>
              <w:rPr>
                <w:sz w:val="5"/>
              </w:rPr>
            </w:pPr>
          </w:p>
          <w:p w14:paraId="1FBBE503" w14:textId="77777777" w:rsidR="004D37AA" w:rsidRDefault="001A1F62">
            <w:pPr>
              <w:pStyle w:val="TableParagraph"/>
              <w:spacing w:line="191" w:lineRule="exact"/>
              <w:ind w:left="122"/>
              <w:rPr>
                <w:position w:val="-3"/>
                <w:sz w:val="19"/>
              </w:rPr>
            </w:pPr>
            <w:r>
              <w:rPr>
                <w:noProof/>
                <w:position w:val="-3"/>
                <w:sz w:val="19"/>
              </w:rPr>
              <w:drawing>
                <wp:inline distT="0" distB="0" distL="0" distR="0" wp14:anchorId="1C729724" wp14:editId="731D144B">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4514" cy="121348"/>
                          </a:xfrm>
                          <a:prstGeom prst="rect">
                            <a:avLst/>
                          </a:prstGeom>
                        </pic:spPr>
                      </pic:pic>
                    </a:graphicData>
                  </a:graphic>
                </wp:inline>
              </w:drawing>
            </w:r>
          </w:p>
        </w:tc>
        <w:tc>
          <w:tcPr>
            <w:tcW w:w="8064" w:type="dxa"/>
          </w:tcPr>
          <w:p w14:paraId="064D692D" w14:textId="77777777" w:rsidR="004D37AA" w:rsidRDefault="004D37AA">
            <w:pPr>
              <w:pStyle w:val="TableParagraph"/>
              <w:spacing w:before="2"/>
              <w:rPr>
                <w:sz w:val="5"/>
              </w:rPr>
            </w:pPr>
          </w:p>
          <w:p w14:paraId="62C8A8F4" w14:textId="77777777" w:rsidR="004D37AA" w:rsidRDefault="001A1F62">
            <w:pPr>
              <w:pStyle w:val="TableParagraph"/>
              <w:spacing w:line="145" w:lineRule="exact"/>
              <w:ind w:left="117"/>
              <w:rPr>
                <w:position w:val="-2"/>
                <w:sz w:val="14"/>
              </w:rPr>
            </w:pPr>
            <w:r>
              <w:rPr>
                <w:noProof/>
                <w:position w:val="-2"/>
                <w:sz w:val="14"/>
              </w:rPr>
              <w:drawing>
                <wp:inline distT="0" distB="0" distL="0" distR="0" wp14:anchorId="3DA087BE" wp14:editId="52845FA9">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23" cy="92297"/>
                          </a:xfrm>
                          <a:prstGeom prst="rect">
                            <a:avLst/>
                          </a:prstGeom>
                        </pic:spPr>
                      </pic:pic>
                    </a:graphicData>
                  </a:graphic>
                </wp:inline>
              </w:drawing>
            </w:r>
          </w:p>
        </w:tc>
      </w:tr>
      <w:tr w:rsidR="004D37AA" w14:paraId="2531D83B" w14:textId="77777777">
        <w:trPr>
          <w:trHeight w:val="258"/>
        </w:trPr>
        <w:tc>
          <w:tcPr>
            <w:tcW w:w="2729" w:type="dxa"/>
          </w:tcPr>
          <w:p w14:paraId="61A9D915" w14:textId="77777777" w:rsidR="004D37AA" w:rsidRDefault="004D37AA">
            <w:pPr>
              <w:pStyle w:val="TableParagraph"/>
              <w:rPr>
                <w:sz w:val="5"/>
              </w:rPr>
            </w:pPr>
          </w:p>
          <w:p w14:paraId="4BF9D6CA" w14:textId="77777777" w:rsidR="004D37AA" w:rsidRDefault="001A1F62">
            <w:pPr>
              <w:pStyle w:val="TableParagraph"/>
              <w:spacing w:line="198" w:lineRule="exact"/>
              <w:ind w:left="119"/>
              <w:rPr>
                <w:position w:val="-3"/>
                <w:sz w:val="19"/>
              </w:rPr>
            </w:pPr>
            <w:r>
              <w:rPr>
                <w:noProof/>
                <w:position w:val="-3"/>
                <w:sz w:val="19"/>
              </w:rPr>
              <w:drawing>
                <wp:inline distT="0" distB="0" distL="0" distR="0" wp14:anchorId="3B56B5DB" wp14:editId="088B55C6">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63333" cy="126015"/>
                          </a:xfrm>
                          <a:prstGeom prst="rect">
                            <a:avLst/>
                          </a:prstGeom>
                        </pic:spPr>
                      </pic:pic>
                    </a:graphicData>
                  </a:graphic>
                </wp:inline>
              </w:drawing>
            </w:r>
          </w:p>
        </w:tc>
        <w:tc>
          <w:tcPr>
            <w:tcW w:w="8064" w:type="dxa"/>
          </w:tcPr>
          <w:p w14:paraId="4AB1ED42" w14:textId="77777777" w:rsidR="004D37AA" w:rsidRDefault="004D37AA">
            <w:pPr>
              <w:pStyle w:val="TableParagraph"/>
              <w:spacing w:before="5"/>
              <w:rPr>
                <w:sz w:val="5"/>
              </w:rPr>
            </w:pPr>
          </w:p>
          <w:p w14:paraId="26E7C9B4" w14:textId="77777777" w:rsidR="004D37AA" w:rsidRDefault="001A1F62">
            <w:pPr>
              <w:pStyle w:val="TableParagraph"/>
              <w:spacing w:line="151" w:lineRule="exact"/>
              <w:ind w:left="117"/>
              <w:rPr>
                <w:position w:val="-2"/>
                <w:sz w:val="15"/>
              </w:rPr>
            </w:pPr>
            <w:r>
              <w:rPr>
                <w:noProof/>
                <w:position w:val="-2"/>
                <w:sz w:val="15"/>
              </w:rPr>
              <w:drawing>
                <wp:inline distT="0" distB="0" distL="0" distR="0" wp14:anchorId="64663DC8" wp14:editId="415D0BFB">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53628" cy="96011"/>
                          </a:xfrm>
                          <a:prstGeom prst="rect">
                            <a:avLst/>
                          </a:prstGeom>
                        </pic:spPr>
                      </pic:pic>
                    </a:graphicData>
                  </a:graphic>
                </wp:inline>
              </w:drawing>
            </w:r>
          </w:p>
        </w:tc>
      </w:tr>
      <w:tr w:rsidR="004D37AA" w14:paraId="5A6677B3" w14:textId="77777777">
        <w:trPr>
          <w:trHeight w:val="261"/>
        </w:trPr>
        <w:tc>
          <w:tcPr>
            <w:tcW w:w="2729" w:type="dxa"/>
          </w:tcPr>
          <w:p w14:paraId="0441211C" w14:textId="77777777" w:rsidR="004D37AA" w:rsidRDefault="004D37AA">
            <w:pPr>
              <w:pStyle w:val="TableParagraph"/>
              <w:rPr>
                <w:sz w:val="5"/>
              </w:rPr>
            </w:pPr>
          </w:p>
          <w:p w14:paraId="519FE233" w14:textId="77777777" w:rsidR="004D37AA" w:rsidRDefault="001A1F62">
            <w:pPr>
              <w:pStyle w:val="TableParagraph"/>
              <w:spacing w:line="156" w:lineRule="exact"/>
              <w:ind w:left="110"/>
              <w:rPr>
                <w:position w:val="-2"/>
                <w:sz w:val="15"/>
              </w:rPr>
            </w:pPr>
            <w:r>
              <w:rPr>
                <w:noProof/>
                <w:position w:val="-2"/>
                <w:sz w:val="15"/>
              </w:rPr>
              <w:drawing>
                <wp:inline distT="0" distB="0" distL="0" distR="0" wp14:anchorId="29A16C5C" wp14:editId="30C6C689">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667" cy="99059"/>
                          </a:xfrm>
                          <a:prstGeom prst="rect">
                            <a:avLst/>
                          </a:prstGeom>
                        </pic:spPr>
                      </pic:pic>
                    </a:graphicData>
                  </a:graphic>
                </wp:inline>
              </w:drawing>
            </w:r>
          </w:p>
        </w:tc>
        <w:tc>
          <w:tcPr>
            <w:tcW w:w="8064" w:type="dxa"/>
          </w:tcPr>
          <w:p w14:paraId="7DB58CC0" w14:textId="77777777" w:rsidR="004D37AA" w:rsidRDefault="004D37AA">
            <w:pPr>
              <w:pStyle w:val="TableParagraph"/>
              <w:rPr>
                <w:sz w:val="5"/>
              </w:rPr>
            </w:pPr>
          </w:p>
          <w:p w14:paraId="38E593DE" w14:textId="77777777" w:rsidR="004D37AA" w:rsidRDefault="001A1F62">
            <w:pPr>
              <w:pStyle w:val="TableParagraph"/>
              <w:spacing w:line="202" w:lineRule="exact"/>
              <w:ind w:left="117"/>
              <w:rPr>
                <w:position w:val="-3"/>
                <w:sz w:val="20"/>
              </w:rPr>
            </w:pPr>
            <w:r>
              <w:rPr>
                <w:noProof/>
                <w:position w:val="-3"/>
                <w:sz w:val="20"/>
              </w:rPr>
              <w:drawing>
                <wp:inline distT="0" distB="0" distL="0" distR="0" wp14:anchorId="54BB49B0" wp14:editId="3006CF90">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10558D00" wp14:editId="3D0EE9A1">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79343" y="0"/>
                                  <a:ext cx="108489" cy="128206"/>
                                </a:xfrm>
                                <a:prstGeom prst="rect">
                                  <a:avLst/>
                                </a:prstGeom>
                              </pic:spPr>
                            </pic:pic>
                          </wpg:wgp>
                        </a:graphicData>
                      </a:graphic>
                    </wp:inline>
                  </w:drawing>
                </mc:Choice>
                <mc:Fallback>
                  <w:pict>
                    <v:group w14:anchorId="0744E89F"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4" o:title=""/>
                      </v:shape>
                      <w10:anchorlock/>
                    </v:group>
                  </w:pict>
                </mc:Fallback>
              </mc:AlternateContent>
            </w:r>
          </w:p>
        </w:tc>
      </w:tr>
      <w:tr w:rsidR="004D37AA" w14:paraId="1041C8DB" w14:textId="77777777">
        <w:trPr>
          <w:trHeight w:val="258"/>
        </w:trPr>
        <w:tc>
          <w:tcPr>
            <w:tcW w:w="2729" w:type="dxa"/>
          </w:tcPr>
          <w:p w14:paraId="280AF5E1" w14:textId="77777777" w:rsidR="004D37AA" w:rsidRDefault="004D37AA">
            <w:pPr>
              <w:pStyle w:val="TableParagraph"/>
              <w:spacing w:before="10"/>
              <w:rPr>
                <w:sz w:val="4"/>
              </w:rPr>
            </w:pPr>
          </w:p>
          <w:p w14:paraId="47878923" w14:textId="77777777" w:rsidR="004D37AA" w:rsidRDefault="001A1F62">
            <w:pPr>
              <w:pStyle w:val="TableParagraph"/>
              <w:spacing w:line="198" w:lineRule="exact"/>
              <w:ind w:left="122"/>
              <w:rPr>
                <w:position w:val="-3"/>
                <w:sz w:val="19"/>
              </w:rPr>
            </w:pPr>
            <w:r>
              <w:rPr>
                <w:noProof/>
                <w:position w:val="-3"/>
                <w:sz w:val="19"/>
              </w:rPr>
              <w:drawing>
                <wp:inline distT="0" distB="0" distL="0" distR="0" wp14:anchorId="00259AE9" wp14:editId="3DB492D1">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43537" cy="126015"/>
                          </a:xfrm>
                          <a:prstGeom prst="rect">
                            <a:avLst/>
                          </a:prstGeom>
                        </pic:spPr>
                      </pic:pic>
                    </a:graphicData>
                  </a:graphic>
                </wp:inline>
              </w:drawing>
            </w:r>
          </w:p>
        </w:tc>
        <w:tc>
          <w:tcPr>
            <w:tcW w:w="8064" w:type="dxa"/>
          </w:tcPr>
          <w:p w14:paraId="35A4D9BC" w14:textId="0AD8AA2A" w:rsidR="004D37AA" w:rsidRPr="00844AAD" w:rsidRDefault="003A0293">
            <w:pPr>
              <w:pStyle w:val="TableParagraph"/>
              <w:rPr>
                <w:sz w:val="20"/>
                <w:szCs w:val="20"/>
              </w:rPr>
            </w:pPr>
            <w:r>
              <w:rPr>
                <w:sz w:val="20"/>
                <w:szCs w:val="20"/>
              </w:rPr>
              <w:t xml:space="preserve"> Md Razia</w:t>
            </w:r>
          </w:p>
        </w:tc>
      </w:tr>
      <w:tr w:rsidR="004D37AA" w14:paraId="51D6053D" w14:textId="77777777">
        <w:trPr>
          <w:trHeight w:val="258"/>
        </w:trPr>
        <w:tc>
          <w:tcPr>
            <w:tcW w:w="2729" w:type="dxa"/>
          </w:tcPr>
          <w:p w14:paraId="46C33EF1" w14:textId="77777777" w:rsidR="004D37AA" w:rsidRDefault="004D37AA">
            <w:pPr>
              <w:pStyle w:val="TableParagraph"/>
              <w:spacing w:before="10"/>
              <w:rPr>
                <w:sz w:val="4"/>
              </w:rPr>
            </w:pPr>
          </w:p>
          <w:p w14:paraId="4B528508" w14:textId="77777777" w:rsidR="004D37AA" w:rsidRDefault="001A1F62">
            <w:pPr>
              <w:pStyle w:val="TableParagraph"/>
              <w:spacing w:line="157" w:lineRule="exact"/>
              <w:ind w:left="119"/>
              <w:rPr>
                <w:position w:val="-2"/>
                <w:sz w:val="15"/>
              </w:rPr>
            </w:pPr>
            <w:r>
              <w:rPr>
                <w:noProof/>
                <w:position w:val="-2"/>
                <w:sz w:val="15"/>
              </w:rPr>
              <w:drawing>
                <wp:inline distT="0" distB="0" distL="0" distR="0" wp14:anchorId="53714247" wp14:editId="3B088AAA">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897040" cy="100012"/>
                          </a:xfrm>
                          <a:prstGeom prst="rect">
                            <a:avLst/>
                          </a:prstGeom>
                        </pic:spPr>
                      </pic:pic>
                    </a:graphicData>
                  </a:graphic>
                </wp:inline>
              </w:drawing>
            </w:r>
          </w:p>
        </w:tc>
        <w:tc>
          <w:tcPr>
            <w:tcW w:w="8064" w:type="dxa"/>
          </w:tcPr>
          <w:p w14:paraId="37C669CF" w14:textId="52400AEA" w:rsidR="004D37AA" w:rsidRPr="00844AAD" w:rsidRDefault="00844AAD">
            <w:pPr>
              <w:pStyle w:val="TableParagraph"/>
              <w:rPr>
                <w:sz w:val="20"/>
                <w:szCs w:val="20"/>
              </w:rPr>
            </w:pPr>
            <w:r>
              <w:rPr>
                <w:sz w:val="20"/>
                <w:szCs w:val="20"/>
              </w:rPr>
              <w:t xml:space="preserve">  </w:t>
            </w:r>
            <w:r w:rsidR="003A0293">
              <w:rPr>
                <w:sz w:val="20"/>
                <w:szCs w:val="20"/>
              </w:rPr>
              <w:t>K.Swathi Sree</w:t>
            </w:r>
          </w:p>
        </w:tc>
      </w:tr>
      <w:tr w:rsidR="004D37AA" w14:paraId="6BFB16C3" w14:textId="77777777">
        <w:trPr>
          <w:trHeight w:val="254"/>
        </w:trPr>
        <w:tc>
          <w:tcPr>
            <w:tcW w:w="2729" w:type="dxa"/>
          </w:tcPr>
          <w:p w14:paraId="1A93C33D" w14:textId="77777777" w:rsidR="004D37AA" w:rsidRDefault="004D37AA">
            <w:pPr>
              <w:pStyle w:val="TableParagraph"/>
              <w:spacing w:before="6"/>
              <w:rPr>
                <w:sz w:val="4"/>
              </w:rPr>
            </w:pPr>
          </w:p>
          <w:p w14:paraId="31B5B8FA" w14:textId="77777777" w:rsidR="004D37AA" w:rsidRDefault="001A1F62">
            <w:pPr>
              <w:pStyle w:val="TableParagraph"/>
              <w:spacing w:line="156" w:lineRule="exact"/>
              <w:ind w:left="122"/>
              <w:rPr>
                <w:position w:val="-2"/>
                <w:sz w:val="15"/>
              </w:rPr>
            </w:pPr>
            <w:r>
              <w:rPr>
                <w:noProof/>
                <w:position w:val="-2"/>
                <w:sz w:val="15"/>
              </w:rPr>
              <w:drawing>
                <wp:inline distT="0" distB="0" distL="0" distR="0" wp14:anchorId="51BC72AD" wp14:editId="4588254C">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01701" cy="99059"/>
                          </a:xfrm>
                          <a:prstGeom prst="rect">
                            <a:avLst/>
                          </a:prstGeom>
                        </pic:spPr>
                      </pic:pic>
                    </a:graphicData>
                  </a:graphic>
                </wp:inline>
              </w:drawing>
            </w:r>
          </w:p>
        </w:tc>
        <w:tc>
          <w:tcPr>
            <w:tcW w:w="8064" w:type="dxa"/>
          </w:tcPr>
          <w:p w14:paraId="2386230B" w14:textId="19B3136F" w:rsidR="004D37AA" w:rsidRPr="00844AAD" w:rsidRDefault="00844AAD">
            <w:pPr>
              <w:pStyle w:val="TableParagraph"/>
              <w:rPr>
                <w:sz w:val="20"/>
                <w:szCs w:val="20"/>
              </w:rPr>
            </w:pPr>
            <w:r>
              <w:rPr>
                <w:sz w:val="20"/>
                <w:szCs w:val="20"/>
              </w:rPr>
              <w:t xml:space="preserve">  25200</w:t>
            </w:r>
            <w:r w:rsidR="003A0293">
              <w:rPr>
                <w:sz w:val="20"/>
                <w:szCs w:val="20"/>
              </w:rPr>
              <w:t>30410</w:t>
            </w:r>
          </w:p>
        </w:tc>
      </w:tr>
      <w:tr w:rsidR="004D37AA" w14:paraId="78E0EF42" w14:textId="77777777">
        <w:trPr>
          <w:trHeight w:val="257"/>
        </w:trPr>
        <w:tc>
          <w:tcPr>
            <w:tcW w:w="2729" w:type="dxa"/>
            <w:tcBorders>
              <w:bottom w:val="single" w:sz="6" w:space="0" w:color="000000"/>
            </w:tcBorders>
          </w:tcPr>
          <w:p w14:paraId="1AA538C5" w14:textId="77777777" w:rsidR="004D37AA" w:rsidRDefault="004D37AA">
            <w:pPr>
              <w:pStyle w:val="TableParagraph"/>
              <w:rPr>
                <w:sz w:val="5"/>
              </w:rPr>
            </w:pPr>
          </w:p>
          <w:p w14:paraId="4F7F8FD8" w14:textId="77777777" w:rsidR="004D37AA" w:rsidRDefault="001A1F62">
            <w:pPr>
              <w:pStyle w:val="TableParagraph"/>
              <w:spacing w:line="156" w:lineRule="exact"/>
              <w:ind w:left="122"/>
              <w:rPr>
                <w:position w:val="-2"/>
                <w:sz w:val="15"/>
              </w:rPr>
            </w:pPr>
            <w:r>
              <w:rPr>
                <w:noProof/>
                <w:position w:val="-2"/>
                <w:sz w:val="15"/>
              </w:rPr>
              <w:drawing>
                <wp:inline distT="0" distB="0" distL="0" distR="0" wp14:anchorId="130BB545" wp14:editId="4335D7AE">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6BBE26BC" w14:textId="4AD5C150" w:rsidR="004D37AA" w:rsidRPr="00844AAD" w:rsidRDefault="00844AAD">
            <w:pPr>
              <w:pStyle w:val="TableParagraph"/>
              <w:rPr>
                <w:sz w:val="20"/>
                <w:szCs w:val="20"/>
              </w:rPr>
            </w:pPr>
            <w:r>
              <w:rPr>
                <w:sz w:val="20"/>
                <w:szCs w:val="20"/>
              </w:rPr>
              <w:t xml:space="preserve">  </w:t>
            </w:r>
            <w:r w:rsidR="003A0293">
              <w:rPr>
                <w:sz w:val="20"/>
                <w:szCs w:val="20"/>
              </w:rPr>
              <w:t>CSE</w:t>
            </w:r>
          </w:p>
        </w:tc>
      </w:tr>
      <w:tr w:rsidR="004D37AA" w14:paraId="741ED9F0" w14:textId="77777777">
        <w:trPr>
          <w:trHeight w:val="257"/>
        </w:trPr>
        <w:tc>
          <w:tcPr>
            <w:tcW w:w="2729" w:type="dxa"/>
            <w:tcBorders>
              <w:top w:val="single" w:sz="6" w:space="0" w:color="000000"/>
            </w:tcBorders>
          </w:tcPr>
          <w:p w14:paraId="6847A5A5" w14:textId="77777777" w:rsidR="004D37AA" w:rsidRDefault="004D37AA">
            <w:pPr>
              <w:pStyle w:val="TableParagraph"/>
              <w:spacing w:before="4"/>
              <w:rPr>
                <w:sz w:val="5"/>
              </w:rPr>
            </w:pPr>
          </w:p>
          <w:p w14:paraId="1FAA8FB9" w14:textId="77777777" w:rsidR="004D37AA" w:rsidRDefault="001A1F62">
            <w:pPr>
              <w:pStyle w:val="TableParagraph"/>
              <w:spacing w:line="150" w:lineRule="exact"/>
              <w:ind w:left="122"/>
              <w:rPr>
                <w:position w:val="-2"/>
                <w:sz w:val="15"/>
              </w:rPr>
            </w:pPr>
            <w:r>
              <w:rPr>
                <w:noProof/>
                <w:position w:val="-2"/>
                <w:sz w:val="15"/>
              </w:rPr>
              <w:drawing>
                <wp:inline distT="0" distB="0" distL="0" distR="0" wp14:anchorId="03A01039" wp14:editId="2E9AFE4D">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0C364BB2" w14:textId="77777777" w:rsidR="004D37AA" w:rsidRDefault="00844AAD">
            <w:pPr>
              <w:pStyle w:val="TableParagraph"/>
              <w:rPr>
                <w:sz w:val="20"/>
                <w:szCs w:val="20"/>
              </w:rPr>
            </w:pPr>
            <w:r>
              <w:rPr>
                <w:sz w:val="20"/>
                <w:szCs w:val="20"/>
              </w:rPr>
              <w:t xml:space="preserve">  6</w:t>
            </w:r>
          </w:p>
          <w:p w14:paraId="6D586B72" w14:textId="192A074C" w:rsidR="00844AAD" w:rsidRPr="00844AAD" w:rsidRDefault="00844AAD">
            <w:pPr>
              <w:pStyle w:val="TableParagraph"/>
              <w:rPr>
                <w:sz w:val="20"/>
                <w:szCs w:val="20"/>
              </w:rPr>
            </w:pPr>
          </w:p>
        </w:tc>
      </w:tr>
    </w:tbl>
    <w:p w14:paraId="5E9BD12F" w14:textId="3ACD0E1B" w:rsidR="004D37AA" w:rsidRDefault="004D37AA">
      <w:pPr>
        <w:spacing w:before="61"/>
        <w:rPr>
          <w:rFonts w:ascii="Times New Roman"/>
          <w:noProof/>
          <w:sz w:val="20"/>
        </w:rPr>
      </w:pPr>
    </w:p>
    <w:p w14:paraId="72A2A0B7" w14:textId="7B60AE45" w:rsidR="00844AAD" w:rsidRDefault="00844AAD">
      <w:pPr>
        <w:spacing w:before="61"/>
        <w:rPr>
          <w:rFonts w:ascii="Times New Roman"/>
          <w:sz w:val="20"/>
        </w:rPr>
      </w:pPr>
      <w:r w:rsidRPr="00844AAD">
        <w:rPr>
          <w:rFonts w:ascii="Times New Roman"/>
          <w:b/>
          <w:bCs/>
          <w:sz w:val="24"/>
          <w:szCs w:val="24"/>
        </w:rPr>
        <w:t>Case Study Topic</w:t>
      </w:r>
      <w:r w:rsidRPr="00844AAD">
        <w:rPr>
          <w:rFonts w:ascii="Times New Roman"/>
          <w:b/>
          <w:bCs/>
          <w:sz w:val="20"/>
        </w:rPr>
        <w:t>:</w:t>
      </w:r>
      <w:r w:rsidRPr="00844AAD">
        <w:rPr>
          <w:rFonts w:ascii="Times New Roman"/>
          <w:sz w:val="20"/>
        </w:rPr>
        <w:t xml:space="preserve"> Conference Room Scheduling and Equipment Procurement</w:t>
      </w:r>
    </w:p>
    <w:p w14:paraId="18B89108" w14:textId="77777777" w:rsidR="00844AAD" w:rsidRDefault="00844AAD">
      <w:pPr>
        <w:spacing w:before="61"/>
        <w:rPr>
          <w:rFonts w:ascii="Times New Roman"/>
          <w:sz w:val="20"/>
        </w:rPr>
      </w:pPr>
    </w:p>
    <w:p w14:paraId="26B6FE57" w14:textId="77777777" w:rsidR="00844AAD" w:rsidRPr="00844AAD" w:rsidRDefault="00844AAD" w:rsidP="00844AAD">
      <w:pPr>
        <w:spacing w:before="61"/>
        <w:rPr>
          <w:rFonts w:ascii="Times New Roman"/>
          <w:b/>
          <w:bCs/>
          <w:sz w:val="24"/>
          <w:szCs w:val="24"/>
          <w:lang w:val="en-IN"/>
        </w:rPr>
      </w:pPr>
      <w:r w:rsidRPr="00844AAD">
        <w:rPr>
          <w:rFonts w:ascii="Times New Roman"/>
          <w:b/>
          <w:bCs/>
          <w:sz w:val="24"/>
          <w:szCs w:val="24"/>
          <w:lang w:val="en-IN"/>
        </w:rPr>
        <w:t>Work Done Summary:</w:t>
      </w:r>
    </w:p>
    <w:p w14:paraId="7126BEEC" w14:textId="77777777" w:rsidR="00844AAD" w:rsidRDefault="00844AAD" w:rsidP="00844AAD">
      <w:pPr>
        <w:spacing w:before="61"/>
        <w:rPr>
          <w:rFonts w:ascii="Times New Roman"/>
          <w:sz w:val="20"/>
          <w:lang w:val="en-IN"/>
        </w:rPr>
      </w:pPr>
      <w:r w:rsidRPr="00844AAD">
        <w:rPr>
          <w:rFonts w:ascii="Times New Roman"/>
          <w:sz w:val="20"/>
          <w:lang w:val="en-IN"/>
        </w:rPr>
        <w:t xml:space="preserve">In this case study, we solved two real-world optimization problems. The first was Conference Room Scheduling, solved using the </w:t>
      </w:r>
    </w:p>
    <w:p w14:paraId="17B8F297" w14:textId="6391F311" w:rsidR="00844AAD" w:rsidRPr="00844AAD" w:rsidRDefault="00844AAD" w:rsidP="00844AAD">
      <w:pPr>
        <w:spacing w:before="61"/>
        <w:rPr>
          <w:rFonts w:ascii="Times New Roman"/>
          <w:sz w:val="20"/>
          <w:lang w:val="en-IN"/>
        </w:rPr>
      </w:pPr>
      <w:r w:rsidRPr="00844AAD">
        <w:rPr>
          <w:rFonts w:ascii="Times New Roman"/>
          <w:sz w:val="20"/>
          <w:lang w:val="en-IN"/>
        </w:rPr>
        <w:t>Greedy Activity Selection algorithm. The second was Research Equipment Procurement, solved using 0/1 Knapsack with both Memoization (top-down DP) and Tabulation (bottom-up DP).</w:t>
      </w:r>
    </w:p>
    <w:p w14:paraId="2D3F3D95" w14:textId="5AE21DBB" w:rsidR="00844AAD" w:rsidRDefault="00844AAD" w:rsidP="00844AAD">
      <w:pPr>
        <w:spacing w:before="61"/>
        <w:rPr>
          <w:rFonts w:ascii="Times New Roman"/>
          <w:sz w:val="20"/>
          <w:lang w:val="en-IN"/>
        </w:rPr>
      </w:pPr>
      <w:r w:rsidRPr="00844AAD">
        <w:rPr>
          <w:rFonts w:ascii="Times New Roman"/>
          <w:sz w:val="20"/>
          <w:lang w:val="en-IN"/>
        </w:rPr>
        <w:t xml:space="preserve">For Activity Selection, a greedy approach of always selecting the activity with the earliest finish time was proven optimal using the exchange argument </w:t>
      </w:r>
      <w:r w:rsidRPr="00844AAD">
        <w:rPr>
          <w:rFonts w:ascii="Times New Roman"/>
          <w:sz w:val="20"/>
          <w:lang w:val="en-IN"/>
        </w:rPr>
        <w:t>—</w:t>
      </w:r>
      <w:r w:rsidRPr="00844AAD">
        <w:rPr>
          <w:rFonts w:ascii="Times New Roman"/>
          <w:sz w:val="20"/>
          <w:lang w:val="en-IN"/>
        </w:rPr>
        <w:t xml:space="preserve"> no other selection can include more non-overlapping activities. For the 0/1 Knapsack, the brute-force exponential approach (2</w:t>
      </w:r>
      <w:r w:rsidRPr="00844AAD">
        <w:rPr>
          <w:rFonts w:ascii="Times New Roman"/>
          <w:sz w:val="20"/>
          <w:lang w:val="en-IN"/>
        </w:rPr>
        <w:t>ⁿ</w:t>
      </w:r>
      <w:r w:rsidRPr="00844AAD">
        <w:rPr>
          <w:rFonts w:ascii="Times New Roman"/>
          <w:sz w:val="20"/>
          <w:lang w:val="en-IN"/>
        </w:rPr>
        <w:t xml:space="preserve"> subsets) was replaced with DP that exploits overlapping subproblems and optimal substructure to solve the problem in O(nW) time. We also implemented Longest Common Subsequence (LCS) to further demonstrate DP's effectiveness in DNA sequence analysis and document difference detection, confirming its optimal substructure property.</w:t>
      </w:r>
    </w:p>
    <w:p w14:paraId="58A734F5" w14:textId="77777777" w:rsidR="00844AAD" w:rsidRDefault="00844AAD" w:rsidP="00844AAD">
      <w:pPr>
        <w:spacing w:before="61"/>
        <w:rPr>
          <w:rFonts w:ascii="Times New Roman"/>
          <w:sz w:val="20"/>
          <w:lang w:val="en-IN"/>
        </w:rPr>
      </w:pPr>
    </w:p>
    <w:p w14:paraId="10D6CBF6" w14:textId="77777777" w:rsidR="00844AAD" w:rsidRPr="00844AAD" w:rsidRDefault="00844AAD" w:rsidP="00844AAD">
      <w:pPr>
        <w:spacing w:before="61"/>
        <w:rPr>
          <w:rFonts w:ascii="Times New Roman"/>
          <w:b/>
          <w:bCs/>
          <w:sz w:val="24"/>
          <w:szCs w:val="24"/>
          <w:lang w:val="en-IN"/>
        </w:rPr>
      </w:pPr>
      <w:r w:rsidRPr="00844AAD">
        <w:rPr>
          <w:rFonts w:ascii="Times New Roman"/>
          <w:b/>
          <w:bCs/>
          <w:sz w:val="24"/>
          <w:szCs w:val="24"/>
          <w:lang w:val="en-IN"/>
        </w:rPr>
        <w:t>Implementation Details:</w:t>
      </w:r>
    </w:p>
    <w:p w14:paraId="1B5B4894" w14:textId="77777777" w:rsidR="00844AAD" w:rsidRPr="00844AAD" w:rsidRDefault="00844AAD" w:rsidP="00844AAD">
      <w:pPr>
        <w:numPr>
          <w:ilvl w:val="0"/>
          <w:numId w:val="1"/>
        </w:numPr>
        <w:spacing w:before="61"/>
        <w:rPr>
          <w:rFonts w:ascii="Times New Roman"/>
          <w:sz w:val="20"/>
          <w:lang w:val="en-IN"/>
        </w:rPr>
      </w:pPr>
      <w:r w:rsidRPr="00844AAD">
        <w:rPr>
          <w:rFonts w:ascii="Times New Roman"/>
          <w:sz w:val="20"/>
          <w:lang w:val="en-IN"/>
        </w:rPr>
        <w:t>Greedy Activity Selection: sorted 12 conference activities by finish time; selected the maximum non-overlapping set.</w:t>
      </w:r>
    </w:p>
    <w:p w14:paraId="17FC0FB0" w14:textId="77777777" w:rsidR="00844AAD" w:rsidRPr="00844AAD" w:rsidRDefault="00844AAD" w:rsidP="00844AAD">
      <w:pPr>
        <w:numPr>
          <w:ilvl w:val="0"/>
          <w:numId w:val="1"/>
        </w:numPr>
        <w:spacing w:before="61"/>
        <w:rPr>
          <w:rFonts w:ascii="Times New Roman"/>
          <w:sz w:val="20"/>
          <w:lang w:val="en-IN"/>
        </w:rPr>
      </w:pPr>
      <w:r w:rsidRPr="00844AAD">
        <w:rPr>
          <w:rFonts w:ascii="Times New Roman"/>
          <w:sz w:val="20"/>
          <w:lang w:val="en-IN"/>
        </w:rPr>
        <w:t xml:space="preserve">Demonstrated with a counter-example that Greedy (earliest finish) fails on the 0/1 Knapsack </w:t>
      </w:r>
      <w:r w:rsidRPr="00844AAD">
        <w:rPr>
          <w:rFonts w:ascii="Times New Roman"/>
          <w:sz w:val="20"/>
          <w:lang w:val="en-IN"/>
        </w:rPr>
        <w:t>—</w:t>
      </w:r>
      <w:r w:rsidRPr="00844AAD">
        <w:rPr>
          <w:rFonts w:ascii="Times New Roman"/>
          <w:sz w:val="20"/>
          <w:lang w:val="en-IN"/>
        </w:rPr>
        <w:t xml:space="preserve"> proving DP is mandatory.</w:t>
      </w:r>
    </w:p>
    <w:p w14:paraId="3BF29613" w14:textId="77777777" w:rsidR="00844AAD" w:rsidRPr="00844AAD" w:rsidRDefault="00844AAD" w:rsidP="00844AAD">
      <w:pPr>
        <w:numPr>
          <w:ilvl w:val="0"/>
          <w:numId w:val="1"/>
        </w:numPr>
        <w:spacing w:before="61"/>
        <w:rPr>
          <w:rFonts w:ascii="Times New Roman"/>
          <w:sz w:val="20"/>
          <w:lang w:val="en-IN"/>
        </w:rPr>
      </w:pPr>
      <w:r w:rsidRPr="00844AAD">
        <w:rPr>
          <w:rFonts w:ascii="Times New Roman"/>
          <w:sz w:val="20"/>
          <w:lang w:val="en-IN"/>
        </w:rPr>
        <w:t>Implemented 0/1 Knapsack with memoisation (recursive + HashMap cache) for n = 20 items, capacity W = 50 kg.</w:t>
      </w:r>
    </w:p>
    <w:p w14:paraId="64742726" w14:textId="77777777" w:rsidR="00844AAD" w:rsidRPr="00844AAD" w:rsidRDefault="00844AAD" w:rsidP="00844AAD">
      <w:pPr>
        <w:numPr>
          <w:ilvl w:val="0"/>
          <w:numId w:val="1"/>
        </w:numPr>
        <w:spacing w:before="61"/>
        <w:rPr>
          <w:rFonts w:ascii="Times New Roman"/>
          <w:sz w:val="20"/>
          <w:lang w:val="en-IN"/>
        </w:rPr>
      </w:pPr>
      <w:r w:rsidRPr="00844AAD">
        <w:rPr>
          <w:rFonts w:ascii="Times New Roman"/>
          <w:sz w:val="20"/>
          <w:lang w:val="en-IN"/>
        </w:rPr>
        <w:t>Implemented 0/1 Knapsack with tabulation (bottom-up 2D DP table); back-tracked to recover the selected item set.</w:t>
      </w:r>
    </w:p>
    <w:p w14:paraId="570ECB3F" w14:textId="434C7EBB" w:rsidR="00844AAD" w:rsidRPr="00844AAD" w:rsidRDefault="00844AAD" w:rsidP="00844AAD">
      <w:pPr>
        <w:numPr>
          <w:ilvl w:val="0"/>
          <w:numId w:val="1"/>
        </w:numPr>
        <w:spacing w:before="61"/>
        <w:rPr>
          <w:rFonts w:ascii="Times New Roman"/>
          <w:sz w:val="20"/>
          <w:lang w:val="en-IN"/>
        </w:rPr>
      </w:pPr>
      <w:r w:rsidRPr="00844AAD">
        <w:rPr>
          <w:rFonts w:ascii="Times New Roman"/>
          <w:sz w:val="20"/>
          <w:lang w:val="en-IN"/>
        </w:rPr>
        <w:t>Compared brute-force O(2</w:t>
      </w:r>
      <w:r w:rsidRPr="00844AAD">
        <w:rPr>
          <w:rFonts w:ascii="Times New Roman"/>
          <w:sz w:val="20"/>
          <w:lang w:val="en-IN"/>
        </w:rPr>
        <w:t>ⁿ</w:t>
      </w:r>
      <w:r w:rsidRPr="00844AAD">
        <w:rPr>
          <w:rFonts w:ascii="Times New Roman"/>
          <w:sz w:val="20"/>
          <w:lang w:val="en-IN"/>
        </w:rPr>
        <w:t>), Greedy (incorrect for Knapsack), and DP O</w:t>
      </w:r>
      <w:r>
        <w:rPr>
          <w:rFonts w:ascii="Times New Roman"/>
          <w:sz w:val="20"/>
          <w:lang w:val="en-IN"/>
        </w:rPr>
        <w:t xml:space="preserve"> </w:t>
      </w:r>
      <w:r w:rsidRPr="00844AAD">
        <w:rPr>
          <w:rFonts w:ascii="Times New Roman"/>
          <w:sz w:val="20"/>
          <w:lang w:val="en-IN"/>
        </w:rPr>
        <w:t>(n</w:t>
      </w:r>
      <w:r>
        <w:rPr>
          <w:rFonts w:ascii="Times New Roman"/>
          <w:sz w:val="20"/>
          <w:lang w:val="en-IN"/>
        </w:rPr>
        <w:t xml:space="preserve"> </w:t>
      </w:r>
      <w:r w:rsidRPr="00844AAD">
        <w:rPr>
          <w:rFonts w:ascii="Times New Roman"/>
          <w:sz w:val="20"/>
          <w:lang w:val="en-IN"/>
        </w:rPr>
        <w:t xml:space="preserve">W) </w:t>
      </w:r>
      <w:r w:rsidRPr="00844AAD">
        <w:rPr>
          <w:rFonts w:ascii="Times New Roman"/>
          <w:sz w:val="20"/>
          <w:lang w:val="en-IN"/>
        </w:rPr>
        <w:t>—</w:t>
      </w:r>
      <w:r w:rsidRPr="00844AAD">
        <w:rPr>
          <w:rFonts w:ascii="Times New Roman"/>
          <w:sz w:val="20"/>
          <w:lang w:val="en-IN"/>
        </w:rPr>
        <w:t xml:space="preserve"> confirmed DP produces the optimal solution.</w:t>
      </w:r>
    </w:p>
    <w:p w14:paraId="3CAC3410" w14:textId="77777777" w:rsidR="00844AAD" w:rsidRDefault="00844AAD" w:rsidP="00844AAD">
      <w:pPr>
        <w:numPr>
          <w:ilvl w:val="0"/>
          <w:numId w:val="1"/>
        </w:numPr>
        <w:spacing w:before="61"/>
        <w:rPr>
          <w:rFonts w:ascii="Times New Roman"/>
          <w:sz w:val="20"/>
          <w:lang w:val="en-IN"/>
        </w:rPr>
      </w:pPr>
      <w:r w:rsidRPr="00844AAD">
        <w:rPr>
          <w:rFonts w:ascii="Times New Roman"/>
          <w:sz w:val="20"/>
          <w:lang w:val="en-IN"/>
        </w:rPr>
        <w:t xml:space="preserve">Implemented LCS for two DNA sequences of length 30; used traceback to recover the actual longest common subsequence </w:t>
      </w:r>
    </w:p>
    <w:p w14:paraId="6D98260C" w14:textId="25DA2438" w:rsidR="00844AAD" w:rsidRPr="00844AAD" w:rsidRDefault="00844AAD" w:rsidP="00844AAD">
      <w:pPr>
        <w:spacing w:before="61"/>
        <w:ind w:left="720"/>
        <w:rPr>
          <w:rFonts w:ascii="Times New Roman"/>
          <w:sz w:val="20"/>
          <w:lang w:val="en-IN"/>
        </w:rPr>
      </w:pPr>
      <w:r w:rsidRPr="00844AAD">
        <w:rPr>
          <w:rFonts w:ascii="Times New Roman"/>
          <w:sz w:val="20"/>
          <w:lang w:val="en-IN"/>
        </w:rPr>
        <w:t>string.</w:t>
      </w:r>
    </w:p>
    <w:p w14:paraId="317685EA" w14:textId="0E3AC15F" w:rsidR="00844AAD" w:rsidRPr="00844AAD" w:rsidRDefault="00844AAD" w:rsidP="00844AAD">
      <w:pPr>
        <w:spacing w:before="61"/>
        <w:rPr>
          <w:rFonts w:ascii="Times New Roman"/>
          <w:b/>
          <w:bCs/>
          <w:sz w:val="24"/>
          <w:szCs w:val="24"/>
          <w:lang w:val="en-IN"/>
        </w:rPr>
      </w:pPr>
      <w:r w:rsidRPr="00844AAD">
        <w:rPr>
          <w:rFonts w:ascii="Times New Roman"/>
          <w:b/>
          <w:bCs/>
          <w:sz w:val="24"/>
          <w:szCs w:val="24"/>
        </w:rPr>
        <w:t>Result / Output:</w:t>
      </w:r>
    </w:p>
    <w:p w14:paraId="598DD06B" w14:textId="77777777" w:rsidR="00844AAD" w:rsidRDefault="00844AAD">
      <w:pPr>
        <w:spacing w:before="61"/>
        <w:rPr>
          <w:rFonts w:ascii="Times New Roman"/>
          <w:sz w:val="20"/>
        </w:rPr>
      </w:pPr>
    </w:p>
    <w:p w14:paraId="28473444" w14:textId="1833DEE5" w:rsidR="004D37AA" w:rsidRDefault="00B54138">
      <w:pPr>
        <w:spacing w:before="33"/>
        <w:rPr>
          <w:rFonts w:ascii="Times New Roman"/>
          <w:sz w:val="20"/>
        </w:rPr>
      </w:pPr>
      <w:r w:rsidRPr="00B54138">
        <w:rPr>
          <w:rFonts w:ascii="Times New Roman"/>
          <w:noProof/>
          <w:sz w:val="20"/>
        </w:rPr>
        <w:lastRenderedPageBreak/>
        <w:drawing>
          <wp:inline distT="0" distB="0" distL="0" distR="0" wp14:anchorId="18FAC81E" wp14:editId="67DBE0F7">
            <wp:extent cx="6782747" cy="7716327"/>
            <wp:effectExtent l="0" t="0" r="0" b="0"/>
            <wp:docPr id="95330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02576" name=""/>
                    <pic:cNvPicPr/>
                  </pic:nvPicPr>
                  <pic:blipFill>
                    <a:blip r:embed="rId20"/>
                    <a:stretch>
                      <a:fillRect/>
                    </a:stretch>
                  </pic:blipFill>
                  <pic:spPr>
                    <a:xfrm>
                      <a:off x="0" y="0"/>
                      <a:ext cx="6782747" cy="7716327"/>
                    </a:xfrm>
                    <a:prstGeom prst="rect">
                      <a:avLst/>
                    </a:prstGeom>
                  </pic:spPr>
                </pic:pic>
              </a:graphicData>
            </a:graphic>
          </wp:inline>
        </w:drawing>
      </w:r>
    </w:p>
    <w:p w14:paraId="68AEC750" w14:textId="77777777" w:rsidR="00844AAD" w:rsidRDefault="00844AAD" w:rsidP="00844AAD">
      <w:pPr>
        <w:spacing w:before="27"/>
        <w:rPr>
          <w:rFonts w:ascii="Times New Roman"/>
          <w:sz w:val="20"/>
          <w:lang w:val="en-IN"/>
        </w:rPr>
      </w:pPr>
      <w:r w:rsidRPr="00844AAD">
        <w:rPr>
          <w:rFonts w:ascii="Times New Roman"/>
          <w:sz w:val="20"/>
          <w:lang w:val="en-IN"/>
        </w:rPr>
        <w:t xml:space="preserve">Greedy Activity Selection correctly maximised the number of non-overlapping conference sessions (6 out of 12). The 0/1 </w:t>
      </w:r>
    </w:p>
    <w:p w14:paraId="2609E68D" w14:textId="55102D82" w:rsidR="00844AAD" w:rsidRPr="00844AAD" w:rsidRDefault="00844AAD" w:rsidP="00844AAD">
      <w:pPr>
        <w:spacing w:before="27"/>
        <w:rPr>
          <w:rFonts w:ascii="Times New Roman"/>
          <w:sz w:val="20"/>
          <w:lang w:val="en-IN"/>
        </w:rPr>
      </w:pPr>
      <w:r w:rsidRPr="00844AAD">
        <w:rPr>
          <w:rFonts w:ascii="Times New Roman"/>
          <w:sz w:val="20"/>
          <w:lang w:val="en-IN"/>
        </w:rPr>
        <w:t xml:space="preserve">Knapsack DP achieved the optimal value of 312 units, while the Greedy approach produced only 298 </w:t>
      </w:r>
      <w:r w:rsidRPr="00844AAD">
        <w:rPr>
          <w:rFonts w:ascii="Times New Roman"/>
          <w:sz w:val="20"/>
          <w:lang w:val="en-IN"/>
        </w:rPr>
        <w:t>—</w:t>
      </w:r>
      <w:r w:rsidRPr="00844AAD">
        <w:rPr>
          <w:rFonts w:ascii="Times New Roman"/>
          <w:sz w:val="20"/>
          <w:lang w:val="en-IN"/>
        </w:rPr>
        <w:t xml:space="preserve"> confirming that Greedy is insufficient when item choices affect each other. Memoisation and Tabulation produced identical results; Tabulation avoids recursion overhead and is preferred in production. LCS successfully recovered a 22-character common subsequence from two 30-character DNA strings.</w:t>
      </w:r>
    </w:p>
    <w:p w14:paraId="64DE7BCC" w14:textId="21C67200" w:rsidR="00844AAD" w:rsidRDefault="00844AAD" w:rsidP="00844AAD">
      <w:pPr>
        <w:spacing w:before="27"/>
        <w:rPr>
          <w:rFonts w:ascii="Times New Roman"/>
          <w:sz w:val="20"/>
          <w:lang w:val="en-IN"/>
        </w:rPr>
      </w:pPr>
    </w:p>
    <w:p w14:paraId="4B3E739E" w14:textId="77777777" w:rsidR="00844AAD" w:rsidRDefault="00844AAD" w:rsidP="00844AAD">
      <w:pPr>
        <w:spacing w:before="27"/>
        <w:rPr>
          <w:rFonts w:ascii="Times New Roman"/>
          <w:sz w:val="20"/>
          <w:lang w:val="en-IN"/>
        </w:rPr>
      </w:pPr>
    </w:p>
    <w:p w14:paraId="5F5FCB50" w14:textId="77777777" w:rsidR="00844AAD" w:rsidRDefault="00844AAD" w:rsidP="00844AAD">
      <w:pPr>
        <w:spacing w:before="27"/>
        <w:rPr>
          <w:rFonts w:ascii="Times New Roman"/>
          <w:sz w:val="20"/>
          <w:lang w:val="en-IN"/>
        </w:rPr>
      </w:pPr>
    </w:p>
    <w:p w14:paraId="3644AB9B" w14:textId="77777777" w:rsidR="00844AAD" w:rsidRDefault="00844AAD" w:rsidP="00844AAD">
      <w:pPr>
        <w:spacing w:before="27"/>
        <w:rPr>
          <w:rFonts w:ascii="Times New Roman"/>
          <w:sz w:val="20"/>
          <w:lang w:val="en-IN"/>
        </w:rPr>
      </w:pPr>
    </w:p>
    <w:p w14:paraId="31163B1B" w14:textId="77777777" w:rsidR="00844AAD" w:rsidRDefault="00844AAD" w:rsidP="00844AAD">
      <w:pPr>
        <w:spacing w:before="27"/>
        <w:rPr>
          <w:rFonts w:ascii="Times New Roman"/>
          <w:sz w:val="20"/>
          <w:lang w:val="en-IN"/>
        </w:rPr>
      </w:pPr>
    </w:p>
    <w:p w14:paraId="67B81F1A" w14:textId="77777777" w:rsidR="00844AAD" w:rsidRDefault="00844AAD" w:rsidP="00844AAD">
      <w:pPr>
        <w:spacing w:before="27"/>
        <w:rPr>
          <w:rFonts w:ascii="Times New Roman"/>
          <w:sz w:val="20"/>
          <w:lang w:val="en-IN"/>
        </w:rPr>
      </w:pPr>
    </w:p>
    <w:p w14:paraId="6CD4F25C" w14:textId="77777777" w:rsidR="00844AAD" w:rsidRDefault="00844AAD" w:rsidP="00844AAD">
      <w:pPr>
        <w:spacing w:before="27"/>
        <w:rPr>
          <w:rFonts w:ascii="Times New Roman"/>
          <w:sz w:val="20"/>
          <w:lang w:val="en-IN"/>
        </w:rPr>
      </w:pPr>
    </w:p>
    <w:p w14:paraId="248F1E83" w14:textId="77777777" w:rsidR="00844AAD" w:rsidRDefault="00844AAD" w:rsidP="00844AAD">
      <w:pPr>
        <w:spacing w:before="27"/>
        <w:rPr>
          <w:rFonts w:ascii="Times New Roman"/>
          <w:sz w:val="20"/>
          <w:lang w:val="en-IN"/>
        </w:rPr>
      </w:pPr>
    </w:p>
    <w:p w14:paraId="06C1F55F" w14:textId="77777777" w:rsidR="00844AAD" w:rsidRDefault="00844AAD" w:rsidP="00844AAD">
      <w:pPr>
        <w:spacing w:before="27"/>
        <w:rPr>
          <w:rFonts w:ascii="Times New Roman"/>
          <w:sz w:val="20"/>
          <w:lang w:val="en-IN"/>
        </w:rPr>
      </w:pPr>
    </w:p>
    <w:p w14:paraId="3E1311EB" w14:textId="77777777" w:rsidR="00844AAD" w:rsidRDefault="00844AAD" w:rsidP="00844AAD">
      <w:pPr>
        <w:spacing w:before="27"/>
        <w:rPr>
          <w:rFonts w:ascii="Times New Roman"/>
          <w:sz w:val="20"/>
          <w:lang w:val="en-IN"/>
        </w:rPr>
      </w:pPr>
    </w:p>
    <w:p w14:paraId="1F093E9C" w14:textId="77777777" w:rsidR="00844AAD" w:rsidRPr="00844AAD" w:rsidRDefault="00844AAD" w:rsidP="00844AAD">
      <w:pPr>
        <w:spacing w:before="27"/>
        <w:rPr>
          <w:rFonts w:ascii="Times New Roman"/>
          <w:sz w:val="20"/>
          <w:lang w:val="en-IN"/>
        </w:rPr>
      </w:pPr>
    </w:p>
    <w:p w14:paraId="46403360" w14:textId="77777777" w:rsidR="00844AAD" w:rsidRPr="00844AAD" w:rsidRDefault="00844AAD" w:rsidP="00844AAD">
      <w:pPr>
        <w:spacing w:before="27"/>
        <w:rPr>
          <w:rFonts w:ascii="Times New Roman"/>
          <w:b/>
          <w:bCs/>
          <w:sz w:val="24"/>
          <w:szCs w:val="24"/>
          <w:lang w:val="en-IN"/>
        </w:rPr>
      </w:pPr>
      <w:r w:rsidRPr="00844AAD">
        <w:rPr>
          <w:rFonts w:ascii="Times New Roman"/>
          <w:b/>
          <w:bCs/>
          <w:sz w:val="24"/>
          <w:szCs w:val="24"/>
          <w:lang w:val="en-IN"/>
        </w:rPr>
        <w:t>Time Complexity:</w:t>
      </w:r>
    </w:p>
    <w:p w14:paraId="27FFC3CA" w14:textId="66E6143D" w:rsidR="00844AAD" w:rsidRPr="00844AAD" w:rsidRDefault="00844AAD" w:rsidP="00844AAD">
      <w:pPr>
        <w:numPr>
          <w:ilvl w:val="0"/>
          <w:numId w:val="2"/>
        </w:numPr>
        <w:spacing w:before="27"/>
        <w:rPr>
          <w:rFonts w:ascii="Times New Roman"/>
          <w:sz w:val="20"/>
          <w:lang w:val="en-IN"/>
        </w:rPr>
      </w:pPr>
      <w:r w:rsidRPr="00844AAD">
        <w:rPr>
          <w:rFonts w:ascii="Times New Roman"/>
          <w:b/>
          <w:bCs/>
          <w:sz w:val="20"/>
          <w:lang w:val="en-IN"/>
        </w:rPr>
        <w:t>Greedy Activity Selection:</w:t>
      </w:r>
      <w:r w:rsidRPr="00844AAD">
        <w:rPr>
          <w:rFonts w:ascii="Times New Roman"/>
          <w:sz w:val="20"/>
          <w:lang w:val="en-IN"/>
        </w:rPr>
        <w:t xml:space="preserve"> O</w:t>
      </w:r>
      <w:r>
        <w:rPr>
          <w:rFonts w:ascii="Times New Roman"/>
          <w:sz w:val="20"/>
          <w:lang w:val="en-IN"/>
        </w:rPr>
        <w:t xml:space="preserve"> </w:t>
      </w:r>
      <w:r w:rsidRPr="00844AAD">
        <w:rPr>
          <w:rFonts w:ascii="Times New Roman"/>
          <w:sz w:val="20"/>
          <w:lang w:val="en-IN"/>
        </w:rPr>
        <w:t xml:space="preserve">(n log n) </w:t>
      </w:r>
      <w:r w:rsidRPr="00844AAD">
        <w:rPr>
          <w:rFonts w:ascii="Times New Roman"/>
          <w:sz w:val="20"/>
          <w:lang w:val="en-IN"/>
        </w:rPr>
        <w:t>—</w:t>
      </w:r>
      <w:r w:rsidRPr="00844AAD">
        <w:rPr>
          <w:rFonts w:ascii="Times New Roman"/>
          <w:sz w:val="20"/>
          <w:lang w:val="en-IN"/>
        </w:rPr>
        <w:t xml:space="preserve"> optimal when greedy choice property and optimal substructure both hold</w:t>
      </w:r>
    </w:p>
    <w:p w14:paraId="1A06F507" w14:textId="09499502" w:rsidR="00844AAD" w:rsidRPr="00844AAD" w:rsidRDefault="00844AAD" w:rsidP="00844AAD">
      <w:pPr>
        <w:numPr>
          <w:ilvl w:val="0"/>
          <w:numId w:val="2"/>
        </w:numPr>
        <w:spacing w:before="27"/>
        <w:rPr>
          <w:rFonts w:ascii="Times New Roman"/>
          <w:sz w:val="20"/>
          <w:lang w:val="en-IN"/>
        </w:rPr>
      </w:pPr>
      <w:r w:rsidRPr="00844AAD">
        <w:rPr>
          <w:rFonts w:ascii="Times New Roman"/>
          <w:b/>
          <w:bCs/>
          <w:sz w:val="20"/>
          <w:lang w:val="en-IN"/>
        </w:rPr>
        <w:t>0/1 Knapsack (DP):</w:t>
      </w:r>
      <w:r w:rsidRPr="00844AAD">
        <w:rPr>
          <w:rFonts w:ascii="Times New Roman"/>
          <w:sz w:val="20"/>
          <w:lang w:val="en-IN"/>
        </w:rPr>
        <w:t xml:space="preserve"> O</w:t>
      </w:r>
      <w:r>
        <w:rPr>
          <w:rFonts w:ascii="Times New Roman"/>
          <w:sz w:val="20"/>
          <w:lang w:val="en-IN"/>
        </w:rPr>
        <w:t xml:space="preserve"> </w:t>
      </w:r>
      <w:r w:rsidRPr="00844AAD">
        <w:rPr>
          <w:rFonts w:ascii="Times New Roman"/>
          <w:sz w:val="20"/>
          <w:lang w:val="en-IN"/>
        </w:rPr>
        <w:t>(n</w:t>
      </w:r>
      <w:r>
        <w:rPr>
          <w:rFonts w:ascii="Times New Roman"/>
          <w:sz w:val="20"/>
          <w:lang w:val="en-IN"/>
        </w:rPr>
        <w:t xml:space="preserve"> </w:t>
      </w:r>
      <w:r w:rsidRPr="00844AAD">
        <w:rPr>
          <w:rFonts w:ascii="Times New Roman"/>
          <w:sz w:val="20"/>
          <w:lang w:val="en-IN"/>
        </w:rPr>
        <w:t>W) time, O</w:t>
      </w:r>
      <w:r>
        <w:rPr>
          <w:rFonts w:ascii="Times New Roman"/>
          <w:sz w:val="20"/>
          <w:lang w:val="en-IN"/>
        </w:rPr>
        <w:t xml:space="preserve"> </w:t>
      </w:r>
      <w:r w:rsidRPr="00844AAD">
        <w:rPr>
          <w:rFonts w:ascii="Times New Roman"/>
          <w:sz w:val="20"/>
          <w:lang w:val="en-IN"/>
        </w:rPr>
        <w:t>(</w:t>
      </w:r>
      <w:r>
        <w:rPr>
          <w:rFonts w:ascii="Times New Roman"/>
          <w:sz w:val="20"/>
          <w:lang w:val="en-IN"/>
        </w:rPr>
        <w:t xml:space="preserve">n </w:t>
      </w:r>
      <w:r w:rsidRPr="00844AAD">
        <w:rPr>
          <w:rFonts w:ascii="Times New Roman"/>
          <w:sz w:val="20"/>
          <w:lang w:val="en-IN"/>
        </w:rPr>
        <w:t>W) space; reducible to O(W) space using a 1D rolling array</w:t>
      </w:r>
    </w:p>
    <w:p w14:paraId="17F2BC73" w14:textId="79295148" w:rsidR="00844AAD" w:rsidRPr="00844AAD" w:rsidRDefault="00844AAD" w:rsidP="00844AAD">
      <w:pPr>
        <w:numPr>
          <w:ilvl w:val="0"/>
          <w:numId w:val="2"/>
        </w:numPr>
        <w:spacing w:before="27"/>
        <w:rPr>
          <w:rFonts w:ascii="Times New Roman"/>
          <w:sz w:val="20"/>
          <w:lang w:val="en-IN"/>
        </w:rPr>
      </w:pPr>
      <w:r w:rsidRPr="00844AAD">
        <w:rPr>
          <w:rFonts w:ascii="Times New Roman"/>
          <w:b/>
          <w:bCs/>
          <w:sz w:val="20"/>
          <w:lang w:val="en-IN"/>
        </w:rPr>
        <w:t>LCS:</w:t>
      </w:r>
      <w:r w:rsidRPr="00844AAD">
        <w:rPr>
          <w:rFonts w:ascii="Times New Roman"/>
          <w:sz w:val="20"/>
          <w:lang w:val="en-IN"/>
        </w:rPr>
        <w:t xml:space="preserve"> O</w:t>
      </w:r>
      <w:r>
        <w:rPr>
          <w:rFonts w:ascii="Times New Roman"/>
          <w:sz w:val="20"/>
          <w:lang w:val="en-IN"/>
        </w:rPr>
        <w:t xml:space="preserve"> </w:t>
      </w:r>
      <w:r w:rsidRPr="00844AAD">
        <w:rPr>
          <w:rFonts w:ascii="Times New Roman"/>
          <w:sz w:val="20"/>
          <w:lang w:val="en-IN"/>
        </w:rPr>
        <w:t xml:space="preserve">(m </w:t>
      </w:r>
      <w:r w:rsidRPr="00844AAD">
        <w:rPr>
          <w:rFonts w:ascii="Times New Roman"/>
          <w:sz w:val="20"/>
          <w:lang w:val="en-IN"/>
        </w:rPr>
        <w:t>×</w:t>
      </w:r>
      <w:r w:rsidRPr="00844AAD">
        <w:rPr>
          <w:rFonts w:ascii="Times New Roman"/>
          <w:sz w:val="20"/>
          <w:lang w:val="en-IN"/>
        </w:rPr>
        <w:t xml:space="preserve"> n) time and space; optimisable to O</w:t>
      </w:r>
      <w:r>
        <w:rPr>
          <w:rFonts w:ascii="Times New Roman"/>
          <w:sz w:val="20"/>
          <w:lang w:val="en-IN"/>
        </w:rPr>
        <w:t xml:space="preserve"> </w:t>
      </w:r>
      <w:r w:rsidRPr="00844AAD">
        <w:rPr>
          <w:rFonts w:ascii="Times New Roman"/>
          <w:sz w:val="20"/>
          <w:lang w:val="en-IN"/>
        </w:rPr>
        <w:t>(min</w:t>
      </w:r>
      <w:r>
        <w:rPr>
          <w:rFonts w:ascii="Times New Roman"/>
          <w:sz w:val="20"/>
          <w:lang w:val="en-IN"/>
        </w:rPr>
        <w:t xml:space="preserve"> </w:t>
      </w:r>
      <w:r w:rsidRPr="00844AAD">
        <w:rPr>
          <w:rFonts w:ascii="Times New Roman"/>
          <w:sz w:val="20"/>
          <w:lang w:val="en-IN"/>
        </w:rPr>
        <w:t>(m, n)) space</w:t>
      </w:r>
    </w:p>
    <w:p w14:paraId="56345660" w14:textId="77777777" w:rsidR="00844AAD" w:rsidRPr="00844AAD" w:rsidRDefault="00844AAD" w:rsidP="00844AAD">
      <w:pPr>
        <w:numPr>
          <w:ilvl w:val="0"/>
          <w:numId w:val="2"/>
        </w:numPr>
        <w:spacing w:before="27"/>
        <w:rPr>
          <w:rFonts w:ascii="Times New Roman"/>
          <w:sz w:val="20"/>
          <w:lang w:val="en-IN"/>
        </w:rPr>
      </w:pPr>
      <w:r w:rsidRPr="00844AAD">
        <w:rPr>
          <w:rFonts w:ascii="Times New Roman"/>
          <w:b/>
          <w:bCs/>
          <w:sz w:val="20"/>
          <w:lang w:val="en-IN"/>
        </w:rPr>
        <w:t>Brute-force Knapsack:</w:t>
      </w:r>
      <w:r w:rsidRPr="00844AAD">
        <w:rPr>
          <w:rFonts w:ascii="Times New Roman"/>
          <w:sz w:val="20"/>
          <w:lang w:val="en-IN"/>
        </w:rPr>
        <w:t xml:space="preserve"> O(2</w:t>
      </w:r>
      <w:r w:rsidRPr="00844AAD">
        <w:rPr>
          <w:rFonts w:ascii="Times New Roman"/>
          <w:sz w:val="20"/>
          <w:lang w:val="en-IN"/>
        </w:rPr>
        <w:t>ⁿ</w:t>
      </w:r>
      <w:r w:rsidRPr="00844AAD">
        <w:rPr>
          <w:rFonts w:ascii="Times New Roman"/>
          <w:sz w:val="20"/>
          <w:lang w:val="en-IN"/>
        </w:rPr>
        <w:t xml:space="preserve">) </w:t>
      </w:r>
      <w:r w:rsidRPr="00844AAD">
        <w:rPr>
          <w:rFonts w:ascii="Times New Roman"/>
          <w:sz w:val="20"/>
          <w:lang w:val="en-IN"/>
        </w:rPr>
        <w:t>—</w:t>
      </w:r>
      <w:r w:rsidRPr="00844AAD">
        <w:rPr>
          <w:rFonts w:ascii="Times New Roman"/>
          <w:sz w:val="20"/>
          <w:lang w:val="en-IN"/>
        </w:rPr>
        <w:t xml:space="preserve"> infeasible for large n</w:t>
      </w:r>
    </w:p>
    <w:p w14:paraId="30E28F78" w14:textId="77777777" w:rsidR="00844AAD" w:rsidRDefault="00844AAD" w:rsidP="00844AAD">
      <w:pPr>
        <w:numPr>
          <w:ilvl w:val="0"/>
          <w:numId w:val="2"/>
        </w:numPr>
        <w:spacing w:before="27"/>
        <w:rPr>
          <w:rFonts w:ascii="Times New Roman"/>
          <w:sz w:val="20"/>
          <w:lang w:val="en-IN"/>
        </w:rPr>
      </w:pPr>
      <w:r w:rsidRPr="00844AAD">
        <w:rPr>
          <w:rFonts w:ascii="Times New Roman"/>
          <w:sz w:val="20"/>
          <w:lang w:val="en-IN"/>
        </w:rPr>
        <w:t>Use Greedy when the problem has the greedy choice property (Activity Scheduling, Huffman Coding, MST). Use DP when overlapping subproblems exist and greedy produces suboptimal results (Knapsack, LCS, Matrix Chain Multiplication).</w:t>
      </w:r>
    </w:p>
    <w:p w14:paraId="45799966" w14:textId="77777777" w:rsidR="00D476E2" w:rsidRPr="00844AAD" w:rsidRDefault="00D476E2" w:rsidP="00D476E2">
      <w:pPr>
        <w:spacing w:before="27"/>
        <w:ind w:left="720"/>
        <w:rPr>
          <w:rFonts w:ascii="Times New Roman"/>
          <w:sz w:val="20"/>
          <w:lang w:val="en-IN"/>
        </w:rPr>
      </w:pPr>
    </w:p>
    <w:p w14:paraId="7EA6CC53" w14:textId="7F3D04C9" w:rsidR="00844AAD" w:rsidRPr="00EA4223" w:rsidRDefault="00844AAD" w:rsidP="00844AAD">
      <w:pPr>
        <w:spacing w:before="27"/>
        <w:rPr>
          <w:rFonts w:ascii="Times New Roman"/>
          <w:sz w:val="20"/>
          <w:szCs w:val="20"/>
          <w:lang w:val="en-IN"/>
        </w:rPr>
      </w:pPr>
      <w:r w:rsidRPr="00844AAD">
        <w:rPr>
          <w:rFonts w:ascii="Times New Roman"/>
          <w:b/>
          <w:bCs/>
          <w:sz w:val="24"/>
          <w:szCs w:val="24"/>
          <w:lang w:val="en-IN"/>
        </w:rPr>
        <w:t>GitHub Link:</w:t>
      </w:r>
      <w:r w:rsidR="00EA4223">
        <w:rPr>
          <w:rFonts w:ascii="Times New Roman"/>
          <w:b/>
          <w:bCs/>
          <w:sz w:val="24"/>
          <w:szCs w:val="24"/>
          <w:lang w:val="en-IN"/>
        </w:rPr>
        <w:t xml:space="preserve"> </w:t>
      </w:r>
      <w:r w:rsidR="003A0293" w:rsidRPr="003A0293">
        <w:rPr>
          <w:rFonts w:ascii="Times New Roman"/>
          <w:b/>
          <w:bCs/>
          <w:sz w:val="24"/>
          <w:szCs w:val="24"/>
          <w:lang w:val="en-IN"/>
        </w:rPr>
        <w:t>https://github.com/Swakshaya/Case-Study-Project</w:t>
      </w:r>
    </w:p>
    <w:p w14:paraId="4EACD06C" w14:textId="77777777" w:rsidR="004D37AA" w:rsidRDefault="004D37AA">
      <w:pPr>
        <w:spacing w:before="27"/>
        <w:rPr>
          <w:rFonts w:ascii="Times New Roman"/>
          <w:sz w:val="20"/>
        </w:rPr>
      </w:pPr>
    </w:p>
    <w:p w14:paraId="56C49028" w14:textId="77777777" w:rsidR="004D37AA" w:rsidRDefault="004D37AA">
      <w:pPr>
        <w:spacing w:before="8"/>
        <w:rPr>
          <w:rFonts w:ascii="Times New Roman"/>
          <w:sz w:val="8"/>
        </w:rPr>
      </w:pPr>
    </w:p>
    <w:p w14:paraId="4DDB2EF7" w14:textId="77777777" w:rsidR="004D37AA" w:rsidRDefault="004D37AA">
      <w:pPr>
        <w:spacing w:before="58"/>
        <w:rPr>
          <w:rFonts w:ascii="Times New Roman"/>
          <w:sz w:val="20"/>
        </w:rPr>
      </w:pPr>
    </w:p>
    <w:p w14:paraId="6CA58ACD" w14:textId="77777777" w:rsidR="004D37AA" w:rsidRDefault="004D37AA">
      <w:pPr>
        <w:spacing w:before="32"/>
        <w:rPr>
          <w:rFonts w:ascii="Times New Roman"/>
          <w:sz w:val="20"/>
        </w:rPr>
      </w:pPr>
    </w:p>
    <w:p w14:paraId="25CAC8D8" w14:textId="77777777" w:rsidR="004D37AA" w:rsidRDefault="004D37AA">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4D37AA" w14:paraId="18E416CE" w14:textId="77777777">
        <w:trPr>
          <w:trHeight w:val="258"/>
        </w:trPr>
        <w:tc>
          <w:tcPr>
            <w:tcW w:w="4849" w:type="dxa"/>
            <w:tcBorders>
              <w:left w:val="single" w:sz="6" w:space="0" w:color="000000"/>
            </w:tcBorders>
          </w:tcPr>
          <w:p w14:paraId="6F87CF5F" w14:textId="77777777" w:rsidR="004D37AA" w:rsidRDefault="004D37AA">
            <w:pPr>
              <w:pStyle w:val="TableParagraph"/>
              <w:spacing w:before="10"/>
              <w:rPr>
                <w:sz w:val="4"/>
              </w:rPr>
            </w:pPr>
          </w:p>
          <w:p w14:paraId="482B6599" w14:textId="77777777" w:rsidR="004D37AA" w:rsidRDefault="001A1F62">
            <w:pPr>
              <w:pStyle w:val="TableParagraph"/>
              <w:spacing w:line="202" w:lineRule="exact"/>
              <w:ind w:left="120"/>
              <w:rPr>
                <w:position w:val="-3"/>
                <w:sz w:val="20"/>
              </w:rPr>
            </w:pPr>
            <w:r>
              <w:rPr>
                <w:noProof/>
                <w:position w:val="-3"/>
                <w:sz w:val="20"/>
              </w:rPr>
              <w:drawing>
                <wp:inline distT="0" distB="0" distL="0" distR="0" wp14:anchorId="43FC0A2E" wp14:editId="371F71B6">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1" cstate="print"/>
                          <a:stretch>
                            <a:fillRect/>
                          </a:stretch>
                        </pic:blipFill>
                        <pic:spPr>
                          <a:xfrm>
                            <a:off x="0" y="0"/>
                            <a:ext cx="1062998" cy="128587"/>
                          </a:xfrm>
                          <a:prstGeom prst="rect">
                            <a:avLst/>
                          </a:prstGeom>
                        </pic:spPr>
                      </pic:pic>
                    </a:graphicData>
                  </a:graphic>
                </wp:inline>
              </w:drawing>
            </w:r>
          </w:p>
        </w:tc>
        <w:tc>
          <w:tcPr>
            <w:tcW w:w="4853" w:type="dxa"/>
          </w:tcPr>
          <w:p w14:paraId="43E5829D" w14:textId="77777777" w:rsidR="004D37AA" w:rsidRDefault="004D37AA">
            <w:pPr>
              <w:pStyle w:val="TableParagraph"/>
              <w:spacing w:before="10"/>
              <w:rPr>
                <w:sz w:val="4"/>
              </w:rPr>
            </w:pPr>
          </w:p>
          <w:p w14:paraId="56D08751" w14:textId="77777777" w:rsidR="004D37AA" w:rsidRDefault="001A1F62">
            <w:pPr>
              <w:pStyle w:val="TableParagraph"/>
              <w:spacing w:line="202" w:lineRule="exact"/>
              <w:ind w:left="124"/>
              <w:rPr>
                <w:position w:val="-3"/>
                <w:sz w:val="20"/>
              </w:rPr>
            </w:pPr>
            <w:r>
              <w:rPr>
                <w:noProof/>
                <w:position w:val="-3"/>
                <w:sz w:val="20"/>
              </w:rPr>
              <w:drawing>
                <wp:inline distT="0" distB="0" distL="0" distR="0" wp14:anchorId="4C5A1547" wp14:editId="36EF2D8B">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2" cstate="print"/>
                          <a:stretch>
                            <a:fillRect/>
                          </a:stretch>
                        </pic:blipFill>
                        <pic:spPr>
                          <a:xfrm>
                            <a:off x="0" y="0"/>
                            <a:ext cx="1035291" cy="128587"/>
                          </a:xfrm>
                          <a:prstGeom prst="rect">
                            <a:avLst/>
                          </a:prstGeom>
                        </pic:spPr>
                      </pic:pic>
                    </a:graphicData>
                  </a:graphic>
                </wp:inline>
              </w:drawing>
            </w:r>
          </w:p>
        </w:tc>
      </w:tr>
      <w:tr w:rsidR="004D37AA" w14:paraId="6B3B5D88" w14:textId="77777777">
        <w:trPr>
          <w:trHeight w:val="777"/>
        </w:trPr>
        <w:tc>
          <w:tcPr>
            <w:tcW w:w="4849" w:type="dxa"/>
            <w:tcBorders>
              <w:left w:val="single" w:sz="6" w:space="0" w:color="000000"/>
            </w:tcBorders>
          </w:tcPr>
          <w:p w14:paraId="014B914A" w14:textId="77777777" w:rsidR="004D37AA" w:rsidRDefault="004D37AA">
            <w:pPr>
              <w:pStyle w:val="TableParagraph"/>
              <w:rPr>
                <w:sz w:val="20"/>
              </w:rPr>
            </w:pPr>
          </w:p>
          <w:p w14:paraId="4B117D0E" w14:textId="77777777" w:rsidR="004D37AA" w:rsidRDefault="004D37AA">
            <w:pPr>
              <w:pStyle w:val="TableParagraph"/>
              <w:rPr>
                <w:sz w:val="20"/>
              </w:rPr>
            </w:pPr>
          </w:p>
          <w:p w14:paraId="78F74C43" w14:textId="77777777" w:rsidR="004D37AA" w:rsidRDefault="004D37AA">
            <w:pPr>
              <w:pStyle w:val="TableParagraph"/>
              <w:spacing w:before="51"/>
              <w:rPr>
                <w:sz w:val="20"/>
              </w:rPr>
            </w:pPr>
          </w:p>
          <w:p w14:paraId="4235AB43" w14:textId="77777777" w:rsidR="004D37AA" w:rsidRDefault="001A1F62">
            <w:pPr>
              <w:pStyle w:val="TableParagraph"/>
              <w:spacing w:line="20" w:lineRule="exact"/>
              <w:ind w:left="107"/>
              <w:rPr>
                <w:sz w:val="2"/>
              </w:rPr>
            </w:pPr>
            <w:r>
              <w:rPr>
                <w:noProof/>
                <w:sz w:val="2"/>
              </w:rPr>
              <mc:AlternateContent>
                <mc:Choice Requires="wpg">
                  <w:drawing>
                    <wp:inline distT="0" distB="0" distL="0" distR="0" wp14:anchorId="10B304CA" wp14:editId="3ECB8450">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2CE42D"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1FF80C2C" w14:textId="77777777" w:rsidR="004D37AA" w:rsidRDefault="004D37AA">
            <w:pPr>
              <w:pStyle w:val="TableParagraph"/>
              <w:rPr>
                <w:sz w:val="20"/>
              </w:rPr>
            </w:pPr>
          </w:p>
          <w:p w14:paraId="09F7BDDE" w14:textId="77777777" w:rsidR="004D37AA" w:rsidRDefault="004D37AA">
            <w:pPr>
              <w:pStyle w:val="TableParagraph"/>
              <w:rPr>
                <w:sz w:val="20"/>
              </w:rPr>
            </w:pPr>
          </w:p>
          <w:p w14:paraId="003BA4E0" w14:textId="77777777" w:rsidR="004D37AA" w:rsidRDefault="004D37AA">
            <w:pPr>
              <w:pStyle w:val="TableParagraph"/>
              <w:spacing w:before="51"/>
              <w:rPr>
                <w:sz w:val="20"/>
              </w:rPr>
            </w:pPr>
          </w:p>
          <w:p w14:paraId="0B30D3D6" w14:textId="77777777" w:rsidR="004D37AA" w:rsidRDefault="001A1F62">
            <w:pPr>
              <w:pStyle w:val="TableParagraph"/>
              <w:spacing w:line="20" w:lineRule="exact"/>
              <w:ind w:left="114"/>
              <w:rPr>
                <w:sz w:val="2"/>
              </w:rPr>
            </w:pPr>
            <w:r>
              <w:rPr>
                <w:noProof/>
                <w:sz w:val="2"/>
              </w:rPr>
              <mc:AlternateContent>
                <mc:Choice Requires="wpg">
                  <w:drawing>
                    <wp:inline distT="0" distB="0" distL="0" distR="0" wp14:anchorId="209FBD1E" wp14:editId="2B26E963">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961902B"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5F8019BD" w14:textId="77777777" w:rsidR="001A1F62" w:rsidRDefault="001A1F62"/>
    <w:sectPr w:rsidR="001A1F62">
      <w:type w:val="continuous"/>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B140F"/>
    <w:multiLevelType w:val="multilevel"/>
    <w:tmpl w:val="87703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506A4C"/>
    <w:multiLevelType w:val="multilevel"/>
    <w:tmpl w:val="5306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363496">
    <w:abstractNumId w:val="0"/>
  </w:num>
  <w:num w:numId="2" w16cid:durableId="1836918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7AA"/>
    <w:rsid w:val="001A1F62"/>
    <w:rsid w:val="003A0293"/>
    <w:rsid w:val="004D37AA"/>
    <w:rsid w:val="00844AAD"/>
    <w:rsid w:val="00941642"/>
    <w:rsid w:val="009B60E9"/>
    <w:rsid w:val="00A8200B"/>
    <w:rsid w:val="00B54138"/>
    <w:rsid w:val="00D476E2"/>
    <w:rsid w:val="00EA4223"/>
    <w:rsid w:val="00FA6D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E5A13"/>
  <w15:docId w15:val="{FFDF0559-D272-4EB8-82EB-4950744EC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454</Words>
  <Characters>2590</Characters>
  <Application>Microsoft Office Word</Application>
  <DocSecurity>0</DocSecurity>
  <Lines>21</Lines>
  <Paragraphs>6</Paragraphs>
  <ScaleCrop>false</ScaleCrop>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Veera Reddy</dc:creator>
  <cp:lastModifiedBy>Swathi Sree</cp:lastModifiedBy>
  <cp:revision>6</cp:revision>
  <dcterms:created xsi:type="dcterms:W3CDTF">2026-06-01T18:06:00Z</dcterms:created>
  <dcterms:modified xsi:type="dcterms:W3CDTF">2026-06-20T06:36:00Z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ies>
</file>