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CB4F" w14:textId="77777777" w:rsidR="00BB12D8" w:rsidRDefault="00000000">
      <w:pPr>
        <w:spacing w:after="0" w:line="259" w:lineRule="auto"/>
        <w:ind w:left="0" w:firstLine="0"/>
      </w:pPr>
      <w:r>
        <w:rPr>
          <w:rFonts w:ascii="Arial" w:eastAsia="Arial" w:hAnsi="Arial" w:cs="Arial"/>
          <w:b/>
          <w:sz w:val="24"/>
        </w:rPr>
        <w:t xml:space="preserve"> </w:t>
      </w:r>
    </w:p>
    <w:p w14:paraId="5CD642A8" w14:textId="77777777" w:rsidR="00BB12D8" w:rsidRDefault="00000000">
      <w:pPr>
        <w:spacing w:after="484" w:line="259" w:lineRule="auto"/>
        <w:ind w:left="-7" w:right="-381" w:firstLine="0"/>
      </w:pPr>
      <w:r>
        <w:rPr>
          <w:noProof/>
        </w:rPr>
        <w:drawing>
          <wp:inline distT="0" distB="0" distL="0" distR="0" wp14:anchorId="521C88C4" wp14:editId="2BB7ACCF">
            <wp:extent cx="5943601" cy="10541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
                    <a:stretch>
                      <a:fillRect/>
                    </a:stretch>
                  </pic:blipFill>
                  <pic:spPr>
                    <a:xfrm>
                      <a:off x="0" y="0"/>
                      <a:ext cx="5943601" cy="1054100"/>
                    </a:xfrm>
                    <a:prstGeom prst="rect">
                      <a:avLst/>
                    </a:prstGeom>
                  </pic:spPr>
                </pic:pic>
              </a:graphicData>
            </a:graphic>
          </wp:inline>
        </w:drawing>
      </w:r>
    </w:p>
    <w:tbl>
      <w:tblPr>
        <w:tblStyle w:val="TableGrid"/>
        <w:tblW w:w="10655" w:type="dxa"/>
        <w:tblInd w:w="-667" w:type="dxa"/>
        <w:tblCellMar>
          <w:top w:w="107" w:type="dxa"/>
          <w:left w:w="101" w:type="dxa"/>
          <w:right w:w="115" w:type="dxa"/>
        </w:tblCellMar>
        <w:tblLook w:val="04A0" w:firstRow="1" w:lastRow="0" w:firstColumn="1" w:lastColumn="0" w:noHBand="0" w:noVBand="1"/>
      </w:tblPr>
      <w:tblGrid>
        <w:gridCol w:w="2627"/>
        <w:gridCol w:w="8028"/>
      </w:tblGrid>
      <w:tr w:rsidR="00BB12D8" w14:paraId="5CAF8FD6" w14:textId="77777777">
        <w:trPr>
          <w:trHeight w:val="624"/>
        </w:trPr>
        <w:tc>
          <w:tcPr>
            <w:tcW w:w="2627" w:type="dxa"/>
            <w:tcBorders>
              <w:top w:val="single" w:sz="8" w:space="0" w:color="000000"/>
              <w:left w:val="single" w:sz="8" w:space="0" w:color="000000"/>
              <w:bottom w:val="single" w:sz="8" w:space="0" w:color="000000"/>
              <w:right w:val="single" w:sz="8" w:space="0" w:color="000000"/>
            </w:tcBorders>
          </w:tcPr>
          <w:p w14:paraId="22C80046" w14:textId="77777777" w:rsidR="00BB12D8" w:rsidRDefault="00000000">
            <w:pPr>
              <w:spacing w:after="0" w:line="259" w:lineRule="auto"/>
              <w:ind w:left="0" w:firstLine="0"/>
            </w:pPr>
            <w:r>
              <w:rPr>
                <w:rFonts w:ascii="Arial" w:eastAsia="Arial" w:hAnsi="Arial" w:cs="Arial"/>
                <w:b/>
                <w:sz w:val="22"/>
              </w:rPr>
              <w:t xml:space="preserve">Department </w:t>
            </w:r>
          </w:p>
        </w:tc>
        <w:tc>
          <w:tcPr>
            <w:tcW w:w="8029" w:type="dxa"/>
            <w:tcBorders>
              <w:top w:val="single" w:sz="8" w:space="0" w:color="000000"/>
              <w:left w:val="single" w:sz="8" w:space="0" w:color="000000"/>
              <w:bottom w:val="single" w:sz="8" w:space="0" w:color="000000"/>
              <w:right w:val="single" w:sz="8" w:space="0" w:color="000000"/>
            </w:tcBorders>
          </w:tcPr>
          <w:p w14:paraId="6DBF3DB7" w14:textId="77777777" w:rsidR="00BB12D8" w:rsidRDefault="00000000">
            <w:pPr>
              <w:spacing w:after="0" w:line="259" w:lineRule="auto"/>
              <w:ind w:left="0" w:firstLine="0"/>
            </w:pPr>
            <w:r>
              <w:rPr>
                <w:sz w:val="22"/>
              </w:rPr>
              <w:t xml:space="preserve">FED </w:t>
            </w:r>
          </w:p>
        </w:tc>
      </w:tr>
      <w:tr w:rsidR="00BB12D8" w14:paraId="52CEDA18" w14:textId="77777777">
        <w:trPr>
          <w:trHeight w:val="562"/>
        </w:trPr>
        <w:tc>
          <w:tcPr>
            <w:tcW w:w="2627" w:type="dxa"/>
            <w:tcBorders>
              <w:top w:val="single" w:sz="8" w:space="0" w:color="000000"/>
              <w:left w:val="single" w:sz="8" w:space="0" w:color="000000"/>
              <w:bottom w:val="single" w:sz="8" w:space="0" w:color="000000"/>
              <w:right w:val="single" w:sz="8" w:space="0" w:color="000000"/>
            </w:tcBorders>
          </w:tcPr>
          <w:p w14:paraId="562DF668" w14:textId="77777777" w:rsidR="00BB12D8" w:rsidRDefault="00000000">
            <w:pPr>
              <w:spacing w:after="0" w:line="259" w:lineRule="auto"/>
              <w:ind w:left="0" w:firstLine="0"/>
            </w:pPr>
            <w:r>
              <w:rPr>
                <w:rFonts w:ascii="Arial" w:eastAsia="Arial" w:hAnsi="Arial" w:cs="Arial"/>
                <w:b/>
                <w:sz w:val="22"/>
              </w:rPr>
              <w:t xml:space="preserve">Subject </w:t>
            </w:r>
          </w:p>
        </w:tc>
        <w:tc>
          <w:tcPr>
            <w:tcW w:w="8029" w:type="dxa"/>
            <w:tcBorders>
              <w:top w:val="single" w:sz="8" w:space="0" w:color="000000"/>
              <w:left w:val="single" w:sz="8" w:space="0" w:color="000000"/>
              <w:bottom w:val="single" w:sz="8" w:space="0" w:color="000000"/>
              <w:right w:val="single" w:sz="8" w:space="0" w:color="000000"/>
            </w:tcBorders>
            <w:vAlign w:val="center"/>
          </w:tcPr>
          <w:p w14:paraId="3C52E2AD" w14:textId="77777777" w:rsidR="00BB12D8" w:rsidRDefault="00000000">
            <w:pPr>
              <w:spacing w:after="0" w:line="259" w:lineRule="auto"/>
              <w:ind w:left="0" w:firstLine="0"/>
            </w:pPr>
            <w:r>
              <w:rPr>
                <w:rFonts w:ascii="Arial" w:eastAsia="Arial" w:hAnsi="Arial" w:cs="Arial"/>
                <w:sz w:val="22"/>
              </w:rPr>
              <w:t xml:space="preserve">DSA-2 </w:t>
            </w:r>
          </w:p>
        </w:tc>
      </w:tr>
      <w:tr w:rsidR="00BB12D8" w14:paraId="62958D31" w14:textId="77777777">
        <w:trPr>
          <w:trHeight w:val="470"/>
        </w:trPr>
        <w:tc>
          <w:tcPr>
            <w:tcW w:w="2627" w:type="dxa"/>
            <w:tcBorders>
              <w:top w:val="single" w:sz="8" w:space="0" w:color="000000"/>
              <w:left w:val="single" w:sz="8" w:space="0" w:color="000000"/>
              <w:bottom w:val="single" w:sz="8" w:space="0" w:color="000000"/>
              <w:right w:val="single" w:sz="8" w:space="0" w:color="000000"/>
            </w:tcBorders>
            <w:vAlign w:val="center"/>
          </w:tcPr>
          <w:p w14:paraId="64919CFD" w14:textId="77777777" w:rsidR="00BB12D8" w:rsidRDefault="00000000">
            <w:pPr>
              <w:spacing w:after="0" w:line="259" w:lineRule="auto"/>
              <w:ind w:left="0" w:firstLine="0"/>
            </w:pPr>
            <w:r>
              <w:rPr>
                <w:rFonts w:ascii="Arial" w:eastAsia="Arial" w:hAnsi="Arial" w:cs="Arial"/>
                <w:b/>
                <w:sz w:val="22"/>
              </w:rPr>
              <w:t xml:space="preserve">Academic Year </w:t>
            </w:r>
          </w:p>
        </w:tc>
        <w:tc>
          <w:tcPr>
            <w:tcW w:w="8029" w:type="dxa"/>
            <w:tcBorders>
              <w:top w:val="single" w:sz="8" w:space="0" w:color="000000"/>
              <w:left w:val="single" w:sz="8" w:space="0" w:color="000000"/>
              <w:bottom w:val="single" w:sz="8" w:space="0" w:color="000000"/>
              <w:right w:val="single" w:sz="8" w:space="0" w:color="000000"/>
            </w:tcBorders>
            <w:vAlign w:val="center"/>
          </w:tcPr>
          <w:p w14:paraId="414080AF" w14:textId="77777777" w:rsidR="00BB12D8" w:rsidRDefault="00000000">
            <w:pPr>
              <w:spacing w:after="0" w:line="259" w:lineRule="auto"/>
              <w:ind w:left="0" w:firstLine="0"/>
            </w:pPr>
            <w:r>
              <w:rPr>
                <w:rFonts w:ascii="MS Gothic" w:eastAsia="MS Gothic" w:hAnsi="MS Gothic" w:cs="MS Gothic"/>
                <w:sz w:val="22"/>
              </w:rPr>
              <w:t>Ⅰ</w:t>
            </w:r>
            <w:r>
              <w:rPr>
                <w:rFonts w:ascii="Arial" w:eastAsia="Arial" w:hAnsi="Arial" w:cs="Arial"/>
                <w:sz w:val="22"/>
              </w:rPr>
              <w:t>-</w:t>
            </w:r>
            <w:r>
              <w:rPr>
                <w:rFonts w:ascii="MS Gothic" w:eastAsia="MS Gothic" w:hAnsi="MS Gothic" w:cs="MS Gothic"/>
                <w:sz w:val="22"/>
              </w:rPr>
              <w:t>Ⅲ</w:t>
            </w:r>
            <w:r>
              <w:rPr>
                <w:rFonts w:ascii="Arial" w:eastAsia="Arial" w:hAnsi="Arial" w:cs="Arial"/>
                <w:sz w:val="22"/>
              </w:rPr>
              <w:t xml:space="preserve"> Semester(2025-26) </w:t>
            </w:r>
          </w:p>
        </w:tc>
      </w:tr>
      <w:tr w:rsidR="00BB12D8" w14:paraId="04E3EBD8" w14:textId="77777777">
        <w:trPr>
          <w:trHeight w:val="476"/>
        </w:trPr>
        <w:tc>
          <w:tcPr>
            <w:tcW w:w="2627" w:type="dxa"/>
            <w:tcBorders>
              <w:top w:val="single" w:sz="8" w:space="0" w:color="000000"/>
              <w:left w:val="single" w:sz="8" w:space="0" w:color="000000"/>
              <w:bottom w:val="single" w:sz="8" w:space="0" w:color="000000"/>
              <w:right w:val="single" w:sz="8" w:space="0" w:color="000000"/>
            </w:tcBorders>
            <w:vAlign w:val="center"/>
          </w:tcPr>
          <w:p w14:paraId="1E5685EB" w14:textId="77777777" w:rsidR="00BB12D8" w:rsidRDefault="00000000">
            <w:pPr>
              <w:spacing w:after="0" w:line="259" w:lineRule="auto"/>
              <w:ind w:left="0" w:firstLine="0"/>
            </w:pPr>
            <w:r>
              <w:rPr>
                <w:rFonts w:ascii="Arial" w:eastAsia="Arial" w:hAnsi="Arial" w:cs="Arial"/>
                <w:b/>
                <w:sz w:val="22"/>
              </w:rPr>
              <w:t xml:space="preserve">Faculty Name </w:t>
            </w:r>
          </w:p>
        </w:tc>
        <w:tc>
          <w:tcPr>
            <w:tcW w:w="8029" w:type="dxa"/>
            <w:tcBorders>
              <w:top w:val="single" w:sz="8" w:space="0" w:color="000000"/>
              <w:left w:val="single" w:sz="8" w:space="0" w:color="000000"/>
              <w:bottom w:val="single" w:sz="8" w:space="0" w:color="000000"/>
              <w:right w:val="single" w:sz="8" w:space="0" w:color="000000"/>
            </w:tcBorders>
            <w:vAlign w:val="center"/>
          </w:tcPr>
          <w:p w14:paraId="785C382C" w14:textId="3CE4A42C" w:rsidR="00BB12D8" w:rsidRDefault="00DD7FD7">
            <w:pPr>
              <w:spacing w:after="0" w:line="259" w:lineRule="auto"/>
              <w:ind w:left="0" w:firstLine="0"/>
            </w:pPr>
            <w:r>
              <w:t>Md Razia</w:t>
            </w:r>
          </w:p>
        </w:tc>
      </w:tr>
      <w:tr w:rsidR="00BB12D8" w14:paraId="68D2AAAA" w14:textId="77777777">
        <w:trPr>
          <w:trHeight w:val="470"/>
        </w:trPr>
        <w:tc>
          <w:tcPr>
            <w:tcW w:w="2627" w:type="dxa"/>
            <w:tcBorders>
              <w:top w:val="single" w:sz="8" w:space="0" w:color="000000"/>
              <w:left w:val="single" w:sz="8" w:space="0" w:color="000000"/>
              <w:bottom w:val="single" w:sz="8" w:space="0" w:color="000000"/>
              <w:right w:val="single" w:sz="8" w:space="0" w:color="000000"/>
            </w:tcBorders>
            <w:vAlign w:val="center"/>
          </w:tcPr>
          <w:p w14:paraId="36DB7AB0" w14:textId="77777777" w:rsidR="00BB12D8" w:rsidRDefault="00000000">
            <w:pPr>
              <w:spacing w:after="0" w:line="259" w:lineRule="auto"/>
              <w:ind w:left="0" w:firstLine="0"/>
            </w:pPr>
            <w:r>
              <w:rPr>
                <w:rFonts w:ascii="Arial" w:eastAsia="Arial" w:hAnsi="Arial" w:cs="Arial"/>
                <w:b/>
                <w:sz w:val="22"/>
              </w:rPr>
              <w:t xml:space="preserve">Student Name </w:t>
            </w:r>
          </w:p>
        </w:tc>
        <w:tc>
          <w:tcPr>
            <w:tcW w:w="8029" w:type="dxa"/>
            <w:tcBorders>
              <w:top w:val="single" w:sz="8" w:space="0" w:color="000000"/>
              <w:left w:val="single" w:sz="8" w:space="0" w:color="000000"/>
              <w:bottom w:val="single" w:sz="8" w:space="0" w:color="000000"/>
              <w:right w:val="single" w:sz="8" w:space="0" w:color="000000"/>
            </w:tcBorders>
            <w:vAlign w:val="center"/>
          </w:tcPr>
          <w:p w14:paraId="1CFE74C7" w14:textId="6B2A08A5" w:rsidR="00BB12D8" w:rsidRDefault="00DD7FD7">
            <w:pPr>
              <w:spacing w:after="0" w:line="259" w:lineRule="auto"/>
              <w:ind w:left="0" w:firstLine="0"/>
            </w:pPr>
            <w:r>
              <w:t>Kolla Swathi Sree</w:t>
            </w:r>
          </w:p>
        </w:tc>
      </w:tr>
      <w:tr w:rsidR="00BB12D8" w14:paraId="47DF36F5" w14:textId="77777777">
        <w:trPr>
          <w:trHeight w:val="475"/>
        </w:trPr>
        <w:tc>
          <w:tcPr>
            <w:tcW w:w="2627" w:type="dxa"/>
            <w:tcBorders>
              <w:top w:val="single" w:sz="8" w:space="0" w:color="000000"/>
              <w:left w:val="single" w:sz="8" w:space="0" w:color="000000"/>
              <w:bottom w:val="single" w:sz="8" w:space="0" w:color="000000"/>
              <w:right w:val="single" w:sz="8" w:space="0" w:color="000000"/>
            </w:tcBorders>
            <w:vAlign w:val="center"/>
          </w:tcPr>
          <w:p w14:paraId="74EA3AAF" w14:textId="77777777" w:rsidR="00BB12D8" w:rsidRDefault="00000000">
            <w:pPr>
              <w:spacing w:after="0" w:line="259" w:lineRule="auto"/>
              <w:ind w:left="0" w:firstLine="0"/>
            </w:pPr>
            <w:r>
              <w:rPr>
                <w:rFonts w:ascii="Arial" w:eastAsia="Arial" w:hAnsi="Arial" w:cs="Arial"/>
                <w:b/>
                <w:sz w:val="22"/>
              </w:rPr>
              <w:t xml:space="preserve">Roll Number </w:t>
            </w:r>
          </w:p>
        </w:tc>
        <w:tc>
          <w:tcPr>
            <w:tcW w:w="8029" w:type="dxa"/>
            <w:tcBorders>
              <w:top w:val="single" w:sz="8" w:space="0" w:color="000000"/>
              <w:left w:val="single" w:sz="8" w:space="0" w:color="000000"/>
              <w:bottom w:val="single" w:sz="8" w:space="0" w:color="000000"/>
              <w:right w:val="single" w:sz="8" w:space="0" w:color="000000"/>
            </w:tcBorders>
            <w:vAlign w:val="center"/>
          </w:tcPr>
          <w:p w14:paraId="58DA403D" w14:textId="3D50F7C0" w:rsidR="00BB12D8" w:rsidRDefault="00000000">
            <w:pPr>
              <w:spacing w:after="0" w:line="259" w:lineRule="auto"/>
              <w:ind w:left="0" w:firstLine="0"/>
            </w:pPr>
            <w:r>
              <w:rPr>
                <w:rFonts w:ascii="Arial" w:eastAsia="Arial" w:hAnsi="Arial" w:cs="Arial"/>
                <w:sz w:val="22"/>
              </w:rPr>
              <w:t>25200</w:t>
            </w:r>
            <w:r w:rsidR="00DD7FD7">
              <w:rPr>
                <w:rFonts w:ascii="Arial" w:eastAsia="Arial" w:hAnsi="Arial" w:cs="Arial"/>
                <w:sz w:val="22"/>
              </w:rPr>
              <w:t>30410</w:t>
            </w:r>
          </w:p>
        </w:tc>
      </w:tr>
      <w:tr w:rsidR="00BB12D8" w14:paraId="09F3FE8B" w14:textId="77777777">
        <w:trPr>
          <w:trHeight w:val="476"/>
        </w:trPr>
        <w:tc>
          <w:tcPr>
            <w:tcW w:w="2627" w:type="dxa"/>
            <w:tcBorders>
              <w:top w:val="single" w:sz="8" w:space="0" w:color="000000"/>
              <w:left w:val="single" w:sz="8" w:space="0" w:color="000000"/>
              <w:bottom w:val="single" w:sz="8" w:space="0" w:color="000000"/>
              <w:right w:val="single" w:sz="8" w:space="0" w:color="000000"/>
            </w:tcBorders>
            <w:vAlign w:val="center"/>
          </w:tcPr>
          <w:p w14:paraId="594C23D4" w14:textId="77777777" w:rsidR="00BB12D8" w:rsidRDefault="00000000">
            <w:pPr>
              <w:spacing w:after="0" w:line="259" w:lineRule="auto"/>
              <w:ind w:left="0" w:firstLine="0"/>
            </w:pPr>
            <w:r>
              <w:rPr>
                <w:rFonts w:ascii="Arial" w:eastAsia="Arial" w:hAnsi="Arial" w:cs="Arial"/>
                <w:b/>
                <w:sz w:val="22"/>
              </w:rPr>
              <w:t xml:space="preserve">Branch </w:t>
            </w:r>
          </w:p>
        </w:tc>
        <w:tc>
          <w:tcPr>
            <w:tcW w:w="8029" w:type="dxa"/>
            <w:tcBorders>
              <w:top w:val="single" w:sz="8" w:space="0" w:color="000000"/>
              <w:left w:val="single" w:sz="8" w:space="0" w:color="000000"/>
              <w:bottom w:val="single" w:sz="8" w:space="0" w:color="000000"/>
              <w:right w:val="single" w:sz="8" w:space="0" w:color="000000"/>
            </w:tcBorders>
            <w:vAlign w:val="center"/>
          </w:tcPr>
          <w:p w14:paraId="59075926" w14:textId="4ED88EC4" w:rsidR="00BB12D8" w:rsidRDefault="00DD7FD7">
            <w:pPr>
              <w:spacing w:after="0" w:line="259" w:lineRule="auto"/>
              <w:ind w:left="0" w:firstLine="0"/>
            </w:pPr>
            <w:r>
              <w:t>CSE</w:t>
            </w:r>
          </w:p>
        </w:tc>
      </w:tr>
      <w:tr w:rsidR="00BB12D8" w14:paraId="176187BB" w14:textId="77777777">
        <w:trPr>
          <w:trHeight w:val="470"/>
        </w:trPr>
        <w:tc>
          <w:tcPr>
            <w:tcW w:w="2627" w:type="dxa"/>
            <w:tcBorders>
              <w:top w:val="single" w:sz="8" w:space="0" w:color="000000"/>
              <w:left w:val="single" w:sz="8" w:space="0" w:color="000000"/>
              <w:bottom w:val="single" w:sz="8" w:space="0" w:color="000000"/>
              <w:right w:val="single" w:sz="8" w:space="0" w:color="000000"/>
            </w:tcBorders>
            <w:vAlign w:val="center"/>
          </w:tcPr>
          <w:p w14:paraId="7078D802" w14:textId="77777777" w:rsidR="00BB12D8" w:rsidRDefault="00000000">
            <w:pPr>
              <w:spacing w:after="0" w:line="259" w:lineRule="auto"/>
              <w:ind w:left="0" w:firstLine="0"/>
            </w:pPr>
            <w:r>
              <w:rPr>
                <w:rFonts w:ascii="Arial" w:eastAsia="Arial" w:hAnsi="Arial" w:cs="Arial"/>
                <w:b/>
                <w:sz w:val="22"/>
              </w:rPr>
              <w:t xml:space="preserve">Course Outcome </w:t>
            </w:r>
          </w:p>
        </w:tc>
        <w:tc>
          <w:tcPr>
            <w:tcW w:w="8029" w:type="dxa"/>
            <w:tcBorders>
              <w:top w:val="single" w:sz="8" w:space="0" w:color="000000"/>
              <w:left w:val="single" w:sz="8" w:space="0" w:color="000000"/>
              <w:bottom w:val="single" w:sz="8" w:space="0" w:color="000000"/>
              <w:right w:val="single" w:sz="8" w:space="0" w:color="000000"/>
            </w:tcBorders>
            <w:vAlign w:val="center"/>
          </w:tcPr>
          <w:p w14:paraId="6703C9CC" w14:textId="77777777" w:rsidR="00BB12D8" w:rsidRDefault="00000000">
            <w:pPr>
              <w:spacing w:after="0" w:line="259" w:lineRule="auto"/>
              <w:ind w:left="0" w:firstLine="0"/>
            </w:pPr>
            <w:r>
              <w:rPr>
                <w:rFonts w:ascii="Arial" w:eastAsia="Arial" w:hAnsi="Arial" w:cs="Arial"/>
                <w:sz w:val="22"/>
              </w:rPr>
              <w:t xml:space="preserve">1 </w:t>
            </w:r>
          </w:p>
        </w:tc>
      </w:tr>
    </w:tbl>
    <w:p w14:paraId="13A0C4A3" w14:textId="77777777" w:rsidR="00BB12D8" w:rsidRDefault="00000000">
      <w:pPr>
        <w:spacing w:after="80" w:line="259" w:lineRule="auto"/>
        <w:ind w:left="0" w:firstLine="0"/>
      </w:pPr>
      <w:r>
        <w:rPr>
          <w:rFonts w:ascii="Arial" w:eastAsia="Arial" w:hAnsi="Arial" w:cs="Arial"/>
          <w:sz w:val="22"/>
        </w:rPr>
        <w:t xml:space="preserve"> </w:t>
      </w:r>
    </w:p>
    <w:p w14:paraId="19A4616E" w14:textId="77777777" w:rsidR="00BB12D8" w:rsidRDefault="00000000">
      <w:pPr>
        <w:ind w:left="-5"/>
      </w:pPr>
      <w:r>
        <w:rPr>
          <w:b/>
          <w:sz w:val="28"/>
        </w:rPr>
        <w:t>Case Study Topic:</w:t>
      </w:r>
      <w:r>
        <w:rPr>
          <w:rFonts w:ascii="Arial" w:eastAsia="Arial" w:hAnsi="Arial" w:cs="Arial"/>
          <w:b/>
        </w:rPr>
        <w:t xml:space="preserve"> </w:t>
      </w:r>
      <w:r>
        <w:t xml:space="preserve">CampusFlow </w:t>
      </w:r>
      <w:r>
        <w:rPr>
          <w:b/>
        </w:rPr>
        <w:t xml:space="preserve">– </w:t>
      </w:r>
      <w:r>
        <w:t xml:space="preserve">University Campus Resource Management System </w:t>
      </w:r>
    </w:p>
    <w:p w14:paraId="523A85FD" w14:textId="77777777" w:rsidR="00BB12D8" w:rsidRDefault="00000000">
      <w:pPr>
        <w:spacing w:after="57" w:line="259" w:lineRule="auto"/>
        <w:ind w:left="0" w:firstLine="0"/>
      </w:pPr>
      <w:r>
        <w:rPr>
          <w:rFonts w:ascii="Arial" w:eastAsia="Arial" w:hAnsi="Arial" w:cs="Arial"/>
          <w:sz w:val="24"/>
        </w:rPr>
        <w:t xml:space="preserve"> </w:t>
      </w:r>
    </w:p>
    <w:p w14:paraId="2A330A43" w14:textId="77777777" w:rsidR="00BB12D8" w:rsidRDefault="00000000">
      <w:pPr>
        <w:spacing w:after="2" w:line="259" w:lineRule="auto"/>
        <w:ind w:left="-5"/>
      </w:pPr>
      <w:r>
        <w:rPr>
          <w:b/>
          <w:sz w:val="28"/>
        </w:rPr>
        <w:t>Work Done Summary:</w:t>
      </w:r>
      <w:r>
        <w:rPr>
          <w:sz w:val="28"/>
        </w:rPr>
        <w:t xml:space="preserve"> </w:t>
      </w:r>
    </w:p>
    <w:p w14:paraId="031D6D88" w14:textId="77777777" w:rsidR="00BB12D8" w:rsidRDefault="00000000">
      <w:pPr>
        <w:ind w:left="-5"/>
      </w:pPr>
      <w:r>
        <w:t xml:space="preserve">Implemented a Binary Search Tree (BST) in Java keyed by roomId / bookingId / scheduleId. Inserted multiple classroom, laboratory, faculty allocation, and student booking records into the BST. Implemented classroom scheduling, faculty allocation, laboratory booking, student service request handling, campus resource management, and infrastructure analytics operations. Deleted invalid or duplicate booking records and maintained proper BST structure. Implemented traversal methods for displaying campus schedules and resource allocations in sorted order. Added methods for searching classroom availability quickly and generating campus utilization statistics. Compared BST performance with ArrayList – BST provides faster searching and organized data handling for university campus management systems.  </w:t>
      </w:r>
    </w:p>
    <w:p w14:paraId="1AFFAEEF" w14:textId="77777777" w:rsidR="00BB12D8" w:rsidRDefault="00000000">
      <w:pPr>
        <w:spacing w:after="60" w:line="259" w:lineRule="auto"/>
        <w:ind w:left="0" w:firstLine="0"/>
      </w:pPr>
      <w:r>
        <w:rPr>
          <w:sz w:val="24"/>
        </w:rPr>
        <w:t xml:space="preserve"> </w:t>
      </w:r>
    </w:p>
    <w:p w14:paraId="5DE6C6F7" w14:textId="77777777" w:rsidR="00BB12D8" w:rsidRDefault="00000000">
      <w:pPr>
        <w:spacing w:after="2" w:line="259" w:lineRule="auto"/>
        <w:ind w:left="-5"/>
      </w:pPr>
      <w:r>
        <w:rPr>
          <w:b/>
          <w:sz w:val="28"/>
        </w:rPr>
        <w:t xml:space="preserve">Implementation Details : </w:t>
      </w:r>
    </w:p>
    <w:p w14:paraId="796BCECA" w14:textId="77777777" w:rsidR="00BB12D8" w:rsidRDefault="00000000">
      <w:pPr>
        <w:numPr>
          <w:ilvl w:val="0"/>
          <w:numId w:val="1"/>
        </w:numPr>
        <w:ind w:hanging="330"/>
      </w:pPr>
      <w:r>
        <w:lastRenderedPageBreak/>
        <w:t xml:space="preserve">Created BST Node class with fields: key, roomId, facilityName, bookingDetails, left, right. </w:t>
      </w:r>
    </w:p>
    <w:p w14:paraId="37E90C27" w14:textId="77777777" w:rsidR="00BB12D8" w:rsidRDefault="00000000">
      <w:pPr>
        <w:numPr>
          <w:ilvl w:val="0"/>
          <w:numId w:val="1"/>
        </w:numPr>
        <w:ind w:hanging="330"/>
      </w:pPr>
      <w:r>
        <w:t xml:space="preserve">Insert() recursively inserts new classroom, laboratory, and booking records into the BST. </w:t>
      </w:r>
    </w:p>
    <w:p w14:paraId="0283F5E2" w14:textId="77777777" w:rsidR="00BB12D8" w:rsidRDefault="00000000">
      <w:pPr>
        <w:numPr>
          <w:ilvl w:val="0"/>
          <w:numId w:val="1"/>
        </w:numPr>
        <w:ind w:hanging="330"/>
      </w:pPr>
      <w:r>
        <w:t xml:space="preserve">Search() finds classroom availability, faculty schedules, and student booking details. </w:t>
      </w:r>
    </w:p>
    <w:p w14:paraId="1B7C9E0B" w14:textId="77777777" w:rsidR="00BB12D8" w:rsidRDefault="00000000">
      <w:pPr>
        <w:numPr>
          <w:ilvl w:val="0"/>
          <w:numId w:val="1"/>
        </w:numPr>
        <w:ind w:hanging="330"/>
      </w:pPr>
      <w:r>
        <w:t xml:space="preserve">Delete() removes cancelled or duplicate booking records. </w:t>
      </w:r>
    </w:p>
    <w:p w14:paraId="16C7D5A8" w14:textId="77777777" w:rsidR="00BB12D8" w:rsidRDefault="00000000">
      <w:pPr>
        <w:numPr>
          <w:ilvl w:val="0"/>
          <w:numId w:val="1"/>
        </w:numPr>
        <w:ind w:hanging="330"/>
      </w:pPr>
      <w:r>
        <w:t xml:space="preserve">InorderTraversal() displays classrooms, schedules, and bookings in sorted order. </w:t>
      </w:r>
    </w:p>
    <w:p w14:paraId="0B5C475B" w14:textId="77777777" w:rsidR="00BB12D8" w:rsidRDefault="00000000">
      <w:pPr>
        <w:numPr>
          <w:ilvl w:val="0"/>
          <w:numId w:val="1"/>
        </w:numPr>
        <w:ind w:hanging="330"/>
      </w:pPr>
      <w:r>
        <w:t xml:space="preserve">ResourceAllocation() manages classroom and laboratory allocation efficiently. </w:t>
      </w:r>
    </w:p>
    <w:p w14:paraId="6E2A1FCF" w14:textId="77777777" w:rsidR="00BB12D8" w:rsidRDefault="00000000">
      <w:pPr>
        <w:numPr>
          <w:ilvl w:val="0"/>
          <w:numId w:val="1"/>
        </w:numPr>
        <w:ind w:hanging="330"/>
      </w:pPr>
      <w:r>
        <w:t xml:space="preserve">UtilizationAnalytics() calculates campus resource usage statistics. </w:t>
      </w:r>
    </w:p>
    <w:p w14:paraId="6113396A" w14:textId="77777777" w:rsidR="00BB12D8" w:rsidRDefault="00000000">
      <w:pPr>
        <w:numPr>
          <w:ilvl w:val="0"/>
          <w:numId w:val="1"/>
        </w:numPr>
        <w:ind w:hanging="330"/>
      </w:pPr>
      <w:r>
        <w:t>The main method demonstrated classroom booking, faculty allocation, searching, deletion, analytics, and campus schedule reporting.</w:t>
      </w:r>
      <w:r>
        <w:rPr>
          <w:rFonts w:ascii="Calibri" w:eastAsia="Calibri" w:hAnsi="Calibri" w:cs="Calibri"/>
          <w:b/>
          <w:sz w:val="24"/>
        </w:rPr>
        <w:t xml:space="preserve"> </w:t>
      </w:r>
    </w:p>
    <w:p w14:paraId="398E8308" w14:textId="77777777" w:rsidR="00BB12D8" w:rsidRDefault="00000000">
      <w:pPr>
        <w:spacing w:after="15" w:line="259" w:lineRule="auto"/>
        <w:ind w:left="0" w:firstLine="0"/>
      </w:pPr>
      <w:r>
        <w:rPr>
          <w:rFonts w:ascii="Calibri" w:eastAsia="Calibri" w:hAnsi="Calibri" w:cs="Calibri"/>
          <w:b/>
          <w:sz w:val="24"/>
        </w:rPr>
        <w:t xml:space="preserve"> </w:t>
      </w:r>
    </w:p>
    <w:p w14:paraId="2B45967C" w14:textId="77777777" w:rsidR="00BB12D8" w:rsidRDefault="00000000">
      <w:pPr>
        <w:spacing w:after="0" w:line="259" w:lineRule="auto"/>
        <w:ind w:left="0" w:firstLine="0"/>
      </w:pPr>
      <w:r>
        <w:rPr>
          <w:rFonts w:ascii="Calibri" w:eastAsia="Calibri" w:hAnsi="Calibri" w:cs="Calibri"/>
          <w:b/>
          <w:sz w:val="24"/>
        </w:rPr>
        <w:t xml:space="preserve"> </w:t>
      </w:r>
    </w:p>
    <w:p w14:paraId="27AADEF3" w14:textId="77777777" w:rsidR="00BB12D8"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406D405D" wp14:editId="3A4B0E58">
                <wp:extent cx="4657827" cy="6290421"/>
                <wp:effectExtent l="0" t="0" r="0" b="0"/>
                <wp:docPr id="1982" name="Group 1982"/>
                <wp:cNvGraphicFramePr/>
                <a:graphic xmlns:a="http://schemas.openxmlformats.org/drawingml/2006/main">
                  <a:graphicData uri="http://schemas.microsoft.com/office/word/2010/wordprocessingGroup">
                    <wpg:wgp>
                      <wpg:cNvGrpSpPr/>
                      <wpg:grpSpPr>
                        <a:xfrm>
                          <a:off x="0" y="0"/>
                          <a:ext cx="4657827" cy="6290421"/>
                          <a:chOff x="0" y="0"/>
                          <a:chExt cx="4657827" cy="6290421"/>
                        </a:xfrm>
                      </wpg:grpSpPr>
                      <wps:wsp>
                        <wps:cNvPr id="208" name="Rectangle 208"/>
                        <wps:cNvSpPr/>
                        <wps:spPr>
                          <a:xfrm>
                            <a:off x="305" y="0"/>
                            <a:ext cx="2909409" cy="260281"/>
                          </a:xfrm>
                          <a:prstGeom prst="rect">
                            <a:avLst/>
                          </a:prstGeom>
                          <a:ln>
                            <a:noFill/>
                          </a:ln>
                        </wps:spPr>
                        <wps:txbx>
                          <w:txbxContent>
                            <w:p w14:paraId="6BD2B51B" w14:textId="77777777" w:rsidR="00BB12D8" w:rsidRDefault="00000000">
                              <w:pPr>
                                <w:spacing w:after="160" w:line="259" w:lineRule="auto"/>
                                <w:ind w:left="0" w:firstLine="0"/>
                              </w:pPr>
                              <w:r>
                                <w:rPr>
                                  <w:b/>
                                  <w:sz w:val="28"/>
                                  <w:shd w:val="clear" w:color="auto" w:fill="F9FAFB"/>
                                </w:rPr>
                                <w:t>Result : Screenshots/Output:</w:t>
                              </w:r>
                            </w:p>
                          </w:txbxContent>
                        </wps:txbx>
                        <wps:bodyPr horzOverflow="overflow" vert="horz" lIns="0" tIns="0" rIns="0" bIns="0" rtlCol="0">
                          <a:noAutofit/>
                        </wps:bodyPr>
                      </wps:wsp>
                      <wps:wsp>
                        <wps:cNvPr id="209" name="Rectangle 209"/>
                        <wps:cNvSpPr/>
                        <wps:spPr>
                          <a:xfrm>
                            <a:off x="2192782" y="0"/>
                            <a:ext cx="58781" cy="260281"/>
                          </a:xfrm>
                          <a:prstGeom prst="rect">
                            <a:avLst/>
                          </a:prstGeom>
                          <a:ln>
                            <a:noFill/>
                          </a:ln>
                        </wps:spPr>
                        <wps:txbx>
                          <w:txbxContent>
                            <w:p w14:paraId="363835F7" w14:textId="77777777" w:rsidR="00BB12D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210" name="Rectangle 210"/>
                        <wps:cNvSpPr/>
                        <wps:spPr>
                          <a:xfrm>
                            <a:off x="305" y="235077"/>
                            <a:ext cx="58781" cy="260281"/>
                          </a:xfrm>
                          <a:prstGeom prst="rect">
                            <a:avLst/>
                          </a:prstGeom>
                          <a:ln>
                            <a:noFill/>
                          </a:ln>
                        </wps:spPr>
                        <wps:txbx>
                          <w:txbxContent>
                            <w:p w14:paraId="7E1D068C" w14:textId="77777777" w:rsidR="00BB12D8"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2643" name="Shape 2643"/>
                        <wps:cNvSpPr/>
                        <wps:spPr>
                          <a:xfrm>
                            <a:off x="305" y="465693"/>
                            <a:ext cx="4619498" cy="5786628"/>
                          </a:xfrm>
                          <a:custGeom>
                            <a:avLst/>
                            <a:gdLst/>
                            <a:ahLst/>
                            <a:cxnLst/>
                            <a:rect l="0" t="0" r="0" b="0"/>
                            <a:pathLst>
                              <a:path w="4619498" h="5786628">
                                <a:moveTo>
                                  <a:pt x="0" y="0"/>
                                </a:moveTo>
                                <a:lnTo>
                                  <a:pt x="4619498" y="0"/>
                                </a:lnTo>
                                <a:lnTo>
                                  <a:pt x="4619498" y="5786628"/>
                                </a:lnTo>
                                <a:lnTo>
                                  <a:pt x="0" y="5786628"/>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12" name="Rectangle 212"/>
                        <wps:cNvSpPr/>
                        <wps:spPr>
                          <a:xfrm>
                            <a:off x="4619879" y="6138021"/>
                            <a:ext cx="50470" cy="202692"/>
                          </a:xfrm>
                          <a:prstGeom prst="rect">
                            <a:avLst/>
                          </a:prstGeom>
                          <a:ln>
                            <a:noFill/>
                          </a:ln>
                        </wps:spPr>
                        <wps:txbx>
                          <w:txbxContent>
                            <w:p w14:paraId="6AE75EE7" w14:textId="77777777" w:rsidR="00BB12D8" w:rsidRDefault="00000000">
                              <w:pPr>
                                <w:spacing w:after="160" w:line="259" w:lineRule="auto"/>
                                <w:ind w:left="0" w:firstLine="0"/>
                              </w:pPr>
                              <w:r>
                                <w:rPr>
                                  <w:rFonts w:ascii="Calibri" w:eastAsia="Calibri" w:hAnsi="Calibri" w:cs="Calibri"/>
                                  <w:b/>
                                  <w:sz w:val="24"/>
                                </w:rPr>
                                <w:t xml:space="preserve"> </w:t>
                              </w:r>
                            </w:p>
                          </w:txbxContent>
                        </wps:txbx>
                        <wps:bodyPr horzOverflow="overflow" vert="horz" lIns="0" tIns="0" rIns="0" bIns="0" rtlCol="0">
                          <a:noAutofit/>
                        </wps:bodyPr>
                      </wps:wsp>
                      <pic:pic xmlns:pic="http://schemas.openxmlformats.org/drawingml/2006/picture">
                        <pic:nvPicPr>
                          <pic:cNvPr id="214" name="Picture 214"/>
                          <pic:cNvPicPr/>
                        </pic:nvPicPr>
                        <pic:blipFill>
                          <a:blip r:embed="rId6"/>
                          <a:stretch>
                            <a:fillRect/>
                          </a:stretch>
                        </pic:blipFill>
                        <pic:spPr>
                          <a:xfrm>
                            <a:off x="0" y="463178"/>
                            <a:ext cx="4619371" cy="5786120"/>
                          </a:xfrm>
                          <a:prstGeom prst="rect">
                            <a:avLst/>
                          </a:prstGeom>
                        </pic:spPr>
                      </pic:pic>
                    </wpg:wgp>
                  </a:graphicData>
                </a:graphic>
              </wp:inline>
            </w:drawing>
          </mc:Choice>
          <mc:Fallback xmlns:a="http://schemas.openxmlformats.org/drawingml/2006/main">
            <w:pict>
              <v:group id="Group 1982" style="width:366.758pt;height:495.309pt;mso-position-horizontal-relative:char;mso-position-vertical-relative:line" coordsize="46578,62904">
                <v:rect id="Rectangle 208" style="position:absolute;width:29094;height:2602;left:3;top:0;" filled="f" stroked="f">
                  <v:textbox inset="0,0,0,0">
                    <w:txbxContent>
                      <w:p>
                        <w:pPr>
                          <w:spacing w:before="0" w:after="160" w:line="259" w:lineRule="auto"/>
                          <w:ind w:left="0" w:firstLine="0"/>
                        </w:pPr>
                        <w:r>
                          <w:rPr>
                            <w:rFonts w:cs="Times New Roman" w:hAnsi="Times New Roman" w:eastAsia="Times New Roman" w:ascii="Times New Roman"/>
                            <w:b w:val="1"/>
                            <w:sz w:val="28"/>
                            <w:shd w:val="clear" w:color="auto" w:fill="f9fafb"/>
                          </w:rPr>
                          <w:t xml:space="preserve">Result : Screenshots/Output:</w:t>
                        </w:r>
                      </w:p>
                    </w:txbxContent>
                  </v:textbox>
                </v:rect>
                <v:rect id="Rectangle 209" style="position:absolute;width:587;height:2602;left:21927;top: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210" style="position:absolute;width:587;height:2602;left:3;top:235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shape id="Shape 2644" style="position:absolute;width:46194;height:57866;left:3;top:4656;" coordsize="4619498,5786628" path="m0,0l4619498,0l4619498,5786628l0,5786628l0,0">
                  <v:stroke weight="0pt" endcap="flat" joinstyle="miter" miterlimit="10" on="false" color="#000000" opacity="0"/>
                  <v:fill on="true" color="#f9fafb"/>
                </v:shape>
                <v:rect id="Rectangle 212" style="position:absolute;width:504;height:2026;left:46198;top:61380;"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shape id="Picture 214" style="position:absolute;width:46193;height:57861;left:0;top:4631;" filled="f">
                  <v:imagedata r:id="rId7"/>
                </v:shape>
              </v:group>
            </w:pict>
          </mc:Fallback>
        </mc:AlternateContent>
      </w:r>
    </w:p>
    <w:p w14:paraId="6137EA31" w14:textId="77777777" w:rsidR="00BB12D8" w:rsidRDefault="00000000">
      <w:pPr>
        <w:spacing w:after="0" w:line="259" w:lineRule="auto"/>
        <w:ind w:left="0" w:firstLine="0"/>
      </w:pPr>
      <w:r>
        <w:rPr>
          <w:rFonts w:ascii="Calibri" w:eastAsia="Calibri" w:hAnsi="Calibri" w:cs="Calibri"/>
          <w:b/>
          <w:sz w:val="24"/>
        </w:rPr>
        <w:t xml:space="preserve"> </w:t>
      </w:r>
    </w:p>
    <w:p w14:paraId="39203271" w14:textId="77777777" w:rsidR="00BB12D8" w:rsidRDefault="00000000">
      <w:pPr>
        <w:spacing w:after="66" w:line="259" w:lineRule="auto"/>
        <w:ind w:left="0" w:firstLine="0"/>
      </w:pPr>
      <w:r>
        <w:rPr>
          <w:rFonts w:ascii="Calibri" w:eastAsia="Calibri" w:hAnsi="Calibri" w:cs="Calibri"/>
          <w:noProof/>
          <w:sz w:val="22"/>
        </w:rPr>
        <w:lastRenderedPageBreak/>
        <mc:AlternateContent>
          <mc:Choice Requires="wpg">
            <w:drawing>
              <wp:inline distT="0" distB="0" distL="0" distR="0" wp14:anchorId="6C7228A6" wp14:editId="728E4A9C">
                <wp:extent cx="5240249" cy="5169748"/>
                <wp:effectExtent l="0" t="0" r="0" b="0"/>
                <wp:docPr id="2103" name="Group 2103"/>
                <wp:cNvGraphicFramePr/>
                <a:graphic xmlns:a="http://schemas.openxmlformats.org/drawingml/2006/main">
                  <a:graphicData uri="http://schemas.microsoft.com/office/word/2010/wordprocessingGroup">
                    <wpg:wgp>
                      <wpg:cNvGrpSpPr/>
                      <wpg:grpSpPr>
                        <a:xfrm>
                          <a:off x="0" y="0"/>
                          <a:ext cx="5240249" cy="5169748"/>
                          <a:chOff x="0" y="0"/>
                          <a:chExt cx="5240249" cy="5169748"/>
                        </a:xfrm>
                      </wpg:grpSpPr>
                      <wps:wsp>
                        <wps:cNvPr id="2645" name="Shape 2645"/>
                        <wps:cNvSpPr/>
                        <wps:spPr>
                          <a:xfrm>
                            <a:off x="305" y="255"/>
                            <a:ext cx="5202047" cy="4728972"/>
                          </a:xfrm>
                          <a:custGeom>
                            <a:avLst/>
                            <a:gdLst/>
                            <a:ahLst/>
                            <a:cxnLst/>
                            <a:rect l="0" t="0" r="0" b="0"/>
                            <a:pathLst>
                              <a:path w="5202047" h="4728972">
                                <a:moveTo>
                                  <a:pt x="0" y="0"/>
                                </a:moveTo>
                                <a:lnTo>
                                  <a:pt x="5202047" y="0"/>
                                </a:lnTo>
                                <a:lnTo>
                                  <a:pt x="5202047" y="4728972"/>
                                </a:lnTo>
                                <a:lnTo>
                                  <a:pt x="0" y="4728972"/>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33" name="Rectangle 233"/>
                        <wps:cNvSpPr/>
                        <wps:spPr>
                          <a:xfrm>
                            <a:off x="5202301" y="4614927"/>
                            <a:ext cx="50470" cy="202692"/>
                          </a:xfrm>
                          <a:prstGeom prst="rect">
                            <a:avLst/>
                          </a:prstGeom>
                          <a:ln>
                            <a:noFill/>
                          </a:ln>
                        </wps:spPr>
                        <wps:txbx>
                          <w:txbxContent>
                            <w:p w14:paraId="6DD5571C" w14:textId="77777777" w:rsidR="00BB12D8" w:rsidRDefault="00000000">
                              <w:pPr>
                                <w:spacing w:after="160" w:line="259" w:lineRule="auto"/>
                                <w:ind w:left="0" w:firstLine="0"/>
                              </w:pPr>
                              <w:r>
                                <w:rPr>
                                  <w:rFonts w:ascii="Calibri" w:eastAsia="Calibri" w:hAnsi="Calibri" w:cs="Calibri"/>
                                  <w:b/>
                                  <w:sz w:val="24"/>
                                </w:rPr>
                                <w:t xml:space="preserve"> </w:t>
                              </w:r>
                            </w:p>
                          </w:txbxContent>
                        </wps:txbx>
                        <wps:bodyPr horzOverflow="overflow" vert="horz" lIns="0" tIns="0" rIns="0" bIns="0" rtlCol="0">
                          <a:noAutofit/>
                        </wps:bodyPr>
                      </wps:wsp>
                      <wps:wsp>
                        <wps:cNvPr id="234" name="Rectangle 234"/>
                        <wps:cNvSpPr/>
                        <wps:spPr>
                          <a:xfrm>
                            <a:off x="305" y="4785615"/>
                            <a:ext cx="50470" cy="202692"/>
                          </a:xfrm>
                          <a:prstGeom prst="rect">
                            <a:avLst/>
                          </a:prstGeom>
                          <a:ln>
                            <a:noFill/>
                          </a:ln>
                        </wps:spPr>
                        <wps:txbx>
                          <w:txbxContent>
                            <w:p w14:paraId="20B9F948" w14:textId="77777777" w:rsidR="00BB12D8" w:rsidRDefault="00000000">
                              <w:pPr>
                                <w:spacing w:after="160" w:line="259" w:lineRule="auto"/>
                                <w:ind w:left="0" w:firstLine="0"/>
                              </w:pPr>
                              <w:r>
                                <w:rPr>
                                  <w:rFonts w:ascii="Calibri" w:eastAsia="Calibri" w:hAnsi="Calibri" w:cs="Calibri"/>
                                  <w:b/>
                                  <w:sz w:val="24"/>
                                </w:rPr>
                                <w:t xml:space="preserve"> </w:t>
                              </w:r>
                            </w:p>
                          </w:txbxContent>
                        </wps:txbx>
                        <wps:bodyPr horzOverflow="overflow" vert="horz" lIns="0" tIns="0" rIns="0" bIns="0" rtlCol="0">
                          <a:noAutofit/>
                        </wps:bodyPr>
                      </wps:wsp>
                      <wps:wsp>
                        <wps:cNvPr id="235" name="Rectangle 235"/>
                        <wps:cNvSpPr/>
                        <wps:spPr>
                          <a:xfrm>
                            <a:off x="305" y="4974049"/>
                            <a:ext cx="1828080" cy="260281"/>
                          </a:xfrm>
                          <a:prstGeom prst="rect">
                            <a:avLst/>
                          </a:prstGeom>
                          <a:ln>
                            <a:noFill/>
                          </a:ln>
                        </wps:spPr>
                        <wps:txbx>
                          <w:txbxContent>
                            <w:p w14:paraId="38427DED" w14:textId="77777777" w:rsidR="00BB12D8" w:rsidRDefault="00000000">
                              <w:pPr>
                                <w:spacing w:after="160" w:line="259" w:lineRule="auto"/>
                                <w:ind w:left="0" w:firstLine="0"/>
                              </w:pPr>
                              <w:r>
                                <w:rPr>
                                  <w:b/>
                                  <w:sz w:val="28"/>
                                </w:rPr>
                                <w:t>Time Complexity:</w:t>
                              </w:r>
                            </w:p>
                          </w:txbxContent>
                        </wps:txbx>
                        <wps:bodyPr horzOverflow="overflow" vert="horz" lIns="0" tIns="0" rIns="0" bIns="0" rtlCol="0">
                          <a:noAutofit/>
                        </wps:bodyPr>
                      </wps:wsp>
                      <wps:wsp>
                        <wps:cNvPr id="236" name="Rectangle 236"/>
                        <wps:cNvSpPr/>
                        <wps:spPr>
                          <a:xfrm>
                            <a:off x="1378585" y="4974049"/>
                            <a:ext cx="58781" cy="260281"/>
                          </a:xfrm>
                          <a:prstGeom prst="rect">
                            <a:avLst/>
                          </a:prstGeom>
                          <a:ln>
                            <a:noFill/>
                          </a:ln>
                        </wps:spPr>
                        <wps:txbx>
                          <w:txbxContent>
                            <w:p w14:paraId="2CAF3226" w14:textId="77777777" w:rsidR="00BB12D8" w:rsidRDefault="00000000">
                              <w:pPr>
                                <w:spacing w:after="160" w:line="259" w:lineRule="auto"/>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295" name="Picture 295"/>
                          <pic:cNvPicPr/>
                        </pic:nvPicPr>
                        <pic:blipFill>
                          <a:blip r:embed="rId8"/>
                          <a:stretch>
                            <a:fillRect/>
                          </a:stretch>
                        </pic:blipFill>
                        <pic:spPr>
                          <a:xfrm>
                            <a:off x="0" y="0"/>
                            <a:ext cx="5200269" cy="4728846"/>
                          </a:xfrm>
                          <a:prstGeom prst="rect">
                            <a:avLst/>
                          </a:prstGeom>
                        </pic:spPr>
                      </pic:pic>
                    </wpg:wgp>
                  </a:graphicData>
                </a:graphic>
              </wp:inline>
            </w:drawing>
          </mc:Choice>
          <mc:Fallback xmlns:a="http://schemas.openxmlformats.org/drawingml/2006/main">
            <w:pict>
              <v:group id="Group 2103" style="width:412.618pt;height:407.067pt;mso-position-horizontal-relative:char;mso-position-vertical-relative:line" coordsize="52402,51697">
                <v:shape id="Shape 2646" style="position:absolute;width:52020;height:47289;left:3;top:2;" coordsize="5202047,4728972" path="m0,0l5202047,0l5202047,4728972l0,4728972l0,0">
                  <v:stroke weight="0pt" endcap="flat" joinstyle="miter" miterlimit="10" on="false" color="#000000" opacity="0"/>
                  <v:fill on="true" color="#f9fafb"/>
                </v:shape>
                <v:rect id="Rectangle 233" style="position:absolute;width:504;height:2026;left:52023;top:46149;"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34" style="position:absolute;width:504;height:2026;left:3;top:47856;"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35" style="position:absolute;width:18280;height:2602;left:3;top:4974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Time Complexity:</w:t>
                        </w:r>
                      </w:p>
                    </w:txbxContent>
                  </v:textbox>
                </v:rect>
                <v:rect id="Rectangle 236" style="position:absolute;width:587;height:2602;left:13785;top:4974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shape id="Picture 295" style="position:absolute;width:52002;height:47288;left:0;top:0;" filled="f">
                  <v:imagedata r:id="rId9"/>
                </v:shape>
              </v:group>
            </w:pict>
          </mc:Fallback>
        </mc:AlternateContent>
      </w:r>
    </w:p>
    <w:p w14:paraId="233BEE52" w14:textId="77777777" w:rsidR="00BB12D8" w:rsidRDefault="00000000">
      <w:pPr>
        <w:numPr>
          <w:ilvl w:val="1"/>
          <w:numId w:val="1"/>
        </w:numPr>
        <w:ind w:hanging="361"/>
      </w:pPr>
      <w:r>
        <w:t xml:space="preserve">BST Insert/Delete/Search: O(log n) (average case) </w:t>
      </w:r>
    </w:p>
    <w:p w14:paraId="4D328E63" w14:textId="77777777" w:rsidR="00BB12D8" w:rsidRDefault="00000000">
      <w:pPr>
        <w:numPr>
          <w:ilvl w:val="1"/>
          <w:numId w:val="1"/>
        </w:numPr>
        <w:ind w:hanging="361"/>
      </w:pPr>
      <w:r>
        <w:t xml:space="preserve">Resource Allocation Traversal: O(n) </w:t>
      </w:r>
    </w:p>
    <w:p w14:paraId="278D5A90" w14:textId="77777777" w:rsidR="00BB12D8" w:rsidRDefault="00000000">
      <w:pPr>
        <w:numPr>
          <w:ilvl w:val="1"/>
          <w:numId w:val="1"/>
        </w:numPr>
        <w:ind w:hanging="361"/>
      </w:pPr>
      <w:r>
        <w:t xml:space="preserve">Compared to ArrayList searching O(n), BST performs better for large-scale campus resource management. </w:t>
      </w:r>
    </w:p>
    <w:p w14:paraId="74D7FDAE" w14:textId="77777777" w:rsidR="00BB12D8" w:rsidRDefault="00000000">
      <w:pPr>
        <w:spacing w:after="55" w:line="259" w:lineRule="auto"/>
        <w:ind w:left="0" w:firstLine="0"/>
      </w:pPr>
      <w:r>
        <w:rPr>
          <w:sz w:val="24"/>
        </w:rPr>
        <w:t xml:space="preserve"> </w:t>
      </w:r>
    </w:p>
    <w:p w14:paraId="1D2C0555" w14:textId="6FC14E8D" w:rsidR="00BB12D8" w:rsidRDefault="00000000">
      <w:pPr>
        <w:spacing w:after="0" w:line="259" w:lineRule="auto"/>
        <w:ind w:left="0" w:firstLine="0"/>
      </w:pPr>
      <w:r>
        <w:rPr>
          <w:b/>
          <w:sz w:val="28"/>
        </w:rPr>
        <w:t>GitHub Link :</w:t>
      </w:r>
      <w:r>
        <w:rPr>
          <w:rFonts w:ascii="Arial" w:eastAsia="Arial" w:hAnsi="Arial" w:cs="Arial"/>
          <w:sz w:val="22"/>
        </w:rPr>
        <w:t xml:space="preserve"> </w:t>
      </w:r>
      <w:r w:rsidR="00DD7FD7" w:rsidRPr="00DD7FD7">
        <w:rPr>
          <w:rFonts w:ascii="Arial" w:eastAsia="Arial" w:hAnsi="Arial" w:cs="Arial"/>
          <w:sz w:val="22"/>
        </w:rPr>
        <w:t>https://github.com/Swakshaya/Case-Study-Project</w:t>
      </w:r>
    </w:p>
    <w:tbl>
      <w:tblPr>
        <w:tblStyle w:val="TableGrid"/>
        <w:tblW w:w="9032" w:type="dxa"/>
        <w:tblInd w:w="10" w:type="dxa"/>
        <w:tblCellMar>
          <w:left w:w="101" w:type="dxa"/>
          <w:right w:w="115" w:type="dxa"/>
        </w:tblCellMar>
        <w:tblLook w:val="04A0" w:firstRow="1" w:lastRow="0" w:firstColumn="1" w:lastColumn="0" w:noHBand="0" w:noVBand="1"/>
      </w:tblPr>
      <w:tblGrid>
        <w:gridCol w:w="4514"/>
        <w:gridCol w:w="4518"/>
      </w:tblGrid>
      <w:tr w:rsidR="00BB12D8" w14:paraId="2DA01595" w14:textId="77777777">
        <w:trPr>
          <w:trHeight w:val="518"/>
        </w:trPr>
        <w:tc>
          <w:tcPr>
            <w:tcW w:w="4514" w:type="dxa"/>
            <w:tcBorders>
              <w:top w:val="single" w:sz="8" w:space="0" w:color="000000"/>
              <w:left w:val="single" w:sz="8" w:space="0" w:color="000000"/>
              <w:bottom w:val="single" w:sz="8" w:space="0" w:color="000000"/>
              <w:right w:val="single" w:sz="8" w:space="0" w:color="000000"/>
            </w:tcBorders>
            <w:vAlign w:val="center"/>
          </w:tcPr>
          <w:p w14:paraId="3CD550F1" w14:textId="77777777" w:rsidR="00BB12D8" w:rsidRDefault="00000000">
            <w:pPr>
              <w:spacing w:after="0" w:line="259" w:lineRule="auto"/>
              <w:ind w:left="0" w:firstLine="0"/>
            </w:pPr>
            <w:r>
              <w:rPr>
                <w:b/>
              </w:rPr>
              <w:t xml:space="preserve">Student Signature </w:t>
            </w:r>
          </w:p>
        </w:tc>
        <w:tc>
          <w:tcPr>
            <w:tcW w:w="4518" w:type="dxa"/>
            <w:tcBorders>
              <w:top w:val="single" w:sz="8" w:space="0" w:color="000000"/>
              <w:left w:val="single" w:sz="8" w:space="0" w:color="000000"/>
              <w:bottom w:val="single" w:sz="8" w:space="0" w:color="000000"/>
              <w:right w:val="single" w:sz="8" w:space="0" w:color="000000"/>
            </w:tcBorders>
            <w:vAlign w:val="center"/>
          </w:tcPr>
          <w:p w14:paraId="5E8EF6D4" w14:textId="77777777" w:rsidR="00BB12D8" w:rsidRDefault="00000000">
            <w:pPr>
              <w:spacing w:after="0" w:line="259" w:lineRule="auto"/>
              <w:ind w:left="0" w:firstLine="0"/>
            </w:pPr>
            <w:r>
              <w:rPr>
                <w:b/>
              </w:rPr>
              <w:t xml:space="preserve">Faculty Signature </w:t>
            </w:r>
          </w:p>
        </w:tc>
      </w:tr>
      <w:tr w:rsidR="00BB12D8" w14:paraId="24B8A6DE" w14:textId="77777777">
        <w:trPr>
          <w:trHeight w:val="509"/>
        </w:trPr>
        <w:tc>
          <w:tcPr>
            <w:tcW w:w="4514" w:type="dxa"/>
            <w:tcBorders>
              <w:top w:val="single" w:sz="8" w:space="0" w:color="000000"/>
              <w:left w:val="single" w:sz="8" w:space="0" w:color="000000"/>
              <w:bottom w:val="single" w:sz="8" w:space="0" w:color="000000"/>
              <w:right w:val="single" w:sz="8" w:space="0" w:color="000000"/>
            </w:tcBorders>
            <w:vAlign w:val="center"/>
          </w:tcPr>
          <w:p w14:paraId="7168C48D" w14:textId="77777777" w:rsidR="00BB12D8" w:rsidRDefault="00000000">
            <w:pPr>
              <w:spacing w:after="0" w:line="259" w:lineRule="auto"/>
              <w:ind w:left="0" w:firstLine="0"/>
            </w:pPr>
            <w:r>
              <w:rPr>
                <w:rFonts w:ascii="Calibri" w:eastAsia="Calibri" w:hAnsi="Calibri" w:cs="Calibri"/>
                <w:b/>
                <w:sz w:val="24"/>
              </w:rPr>
              <w:t xml:space="preserve"> </w:t>
            </w:r>
          </w:p>
        </w:tc>
        <w:tc>
          <w:tcPr>
            <w:tcW w:w="4518" w:type="dxa"/>
            <w:tcBorders>
              <w:top w:val="single" w:sz="8" w:space="0" w:color="000000"/>
              <w:left w:val="single" w:sz="8" w:space="0" w:color="000000"/>
              <w:bottom w:val="single" w:sz="8" w:space="0" w:color="000000"/>
              <w:right w:val="single" w:sz="8" w:space="0" w:color="000000"/>
            </w:tcBorders>
            <w:vAlign w:val="center"/>
          </w:tcPr>
          <w:p w14:paraId="5B4943BE" w14:textId="77777777" w:rsidR="00BB12D8" w:rsidRDefault="00000000">
            <w:pPr>
              <w:spacing w:after="0" w:line="259" w:lineRule="auto"/>
              <w:ind w:left="0" w:firstLine="0"/>
            </w:pPr>
            <w:r>
              <w:rPr>
                <w:rFonts w:ascii="Calibri" w:eastAsia="Calibri" w:hAnsi="Calibri" w:cs="Calibri"/>
                <w:b/>
                <w:sz w:val="24"/>
              </w:rPr>
              <w:t xml:space="preserve"> </w:t>
            </w:r>
          </w:p>
        </w:tc>
      </w:tr>
    </w:tbl>
    <w:p w14:paraId="5AE65A21" w14:textId="77777777" w:rsidR="00BB12D8" w:rsidRDefault="00000000">
      <w:pPr>
        <w:spacing w:after="0" w:line="259" w:lineRule="auto"/>
        <w:ind w:left="0" w:firstLine="0"/>
      </w:pPr>
      <w:r>
        <w:rPr>
          <w:rFonts w:ascii="Calibri" w:eastAsia="Calibri" w:hAnsi="Calibri" w:cs="Calibri"/>
          <w:b/>
          <w:sz w:val="24"/>
        </w:rPr>
        <w:t xml:space="preserve"> </w:t>
      </w:r>
    </w:p>
    <w:sectPr w:rsidR="00BB12D8">
      <w:pgSz w:w="11904" w:h="16838"/>
      <w:pgMar w:top="1439" w:right="1492" w:bottom="13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2BE"/>
    <w:multiLevelType w:val="hybridMultilevel"/>
    <w:tmpl w:val="F67CBB0C"/>
    <w:lvl w:ilvl="0" w:tplc="30406C5C">
      <w:start w:val="1"/>
      <w:numFmt w:val="decimal"/>
      <w:lvlText w:val="%1."/>
      <w:lvlJc w:val="left"/>
      <w:pPr>
        <w:ind w:left="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F4BF72">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2B4C0DE">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72D15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961C5E">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8A7770">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4BE3AF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0EE2E8">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BA7DB4">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6407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2D8"/>
    <w:rsid w:val="00225E8A"/>
    <w:rsid w:val="004E363B"/>
    <w:rsid w:val="00583BE0"/>
    <w:rsid w:val="007566BC"/>
    <w:rsid w:val="008666CD"/>
    <w:rsid w:val="00BB12D8"/>
    <w:rsid w:val="00D3520D"/>
    <w:rsid w:val="00DD7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3BEF"/>
  <w15:docId w15:val="{1AE6629C-1BE8-4224-9EEB-0B765FA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1" w:lineRule="auto"/>
      <w:ind w:left="10"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Kommurolla Padma</dc:creator>
  <cp:keywords/>
  <cp:lastModifiedBy>Swathi Sree</cp:lastModifiedBy>
  <cp:revision>6</cp:revision>
  <dcterms:created xsi:type="dcterms:W3CDTF">2026-05-31T15:03:00Z</dcterms:created>
  <dcterms:modified xsi:type="dcterms:W3CDTF">2026-06-03T13:33:00Z</dcterms:modified>
</cp:coreProperties>
</file>