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Transcriptor Whatsapp de Alloxentric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rPr/>
            </w:pPr>
            <w:r w:rsidDel="00000000" w:rsidR="00000000" w:rsidRPr="00000000">
              <w:rPr>
                <w:rtl w:val="0"/>
              </w:rPr>
              <w:t xml:space="preserve">Programación Web</w:t>
            </w:r>
          </w:p>
          <w:p w:rsidR="00000000" w:rsidDel="00000000" w:rsidP="00000000" w:rsidRDefault="00000000" w:rsidRPr="00000000" w14:paraId="00000012">
            <w:pPr>
              <w:spacing w:after="0" w:line="240" w:lineRule="auto"/>
              <w:rPr/>
            </w:pPr>
            <w:r w:rsidDel="00000000" w:rsidR="00000000" w:rsidRPr="00000000">
              <w:rPr>
                <w:rtl w:val="0"/>
              </w:rPr>
              <w:t xml:space="preserve">Base de datos</w:t>
            </w:r>
          </w:p>
          <w:p w:rsidR="00000000" w:rsidDel="00000000" w:rsidP="00000000" w:rsidRDefault="00000000" w:rsidRPr="00000000" w14:paraId="00000013">
            <w:pPr>
              <w:spacing w:after="0" w:line="240" w:lineRule="auto"/>
              <w:rPr/>
            </w:pPr>
            <w:r w:rsidDel="00000000" w:rsidR="00000000" w:rsidRPr="00000000">
              <w:rPr>
                <w:rtl w:val="0"/>
              </w:rPr>
              <w:t xml:space="preserve">Deep Learning</w:t>
            </w:r>
          </w:p>
          <w:p w:rsidR="00000000" w:rsidDel="00000000" w:rsidP="00000000" w:rsidRDefault="00000000" w:rsidRPr="00000000" w14:paraId="00000014">
            <w:pPr>
              <w:spacing w:after="0" w:line="240" w:lineRule="auto"/>
              <w:rPr/>
            </w:pPr>
            <w:r w:rsidDel="00000000" w:rsidR="00000000" w:rsidRPr="00000000">
              <w:rPr>
                <w:rtl w:val="0"/>
              </w:rPr>
              <w:t xml:space="preserve">Gestión de proyecto</w:t>
            </w:r>
          </w:p>
          <w:p w:rsidR="00000000" w:rsidDel="00000000" w:rsidP="00000000" w:rsidRDefault="00000000" w:rsidRPr="00000000" w14:paraId="00000015">
            <w:pPr>
              <w:spacing w:after="0" w:line="240" w:lineRule="auto"/>
              <w:rPr>
                <w:i w:val="1"/>
                <w:color w:val="548dd4"/>
                <w:sz w:val="20"/>
                <w:szCs w:val="20"/>
              </w:rPr>
            </w:pPr>
            <w:r w:rsidDel="00000000" w:rsidR="00000000" w:rsidRPr="00000000">
              <w:rPr>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1"/>
              </w:numPr>
              <w:spacing w:after="0" w:line="240" w:lineRule="auto"/>
              <w:ind w:left="720" w:hanging="360"/>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9">
            <w:pPr>
              <w:numPr>
                <w:ilvl w:val="0"/>
                <w:numId w:val="1"/>
              </w:numPr>
              <w:spacing w:after="0" w:line="240" w:lineRule="auto"/>
              <w:ind w:left="720" w:hanging="360"/>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A">
            <w:pPr>
              <w:numPr>
                <w:ilvl w:val="0"/>
                <w:numId w:val="1"/>
              </w:numPr>
              <w:spacing w:after="0" w:line="240" w:lineRule="auto"/>
              <w:ind w:left="720" w:hanging="360"/>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Este tema fue relevante para el campo laboral de nuestra carrera porque se propone una nueva solución tecnológica analizando, diseñando y desarrollando esta plataforma web y Bot.</w:t>
            </w:r>
          </w:p>
          <w:p w:rsidR="00000000" w:rsidDel="00000000" w:rsidP="00000000" w:rsidRDefault="00000000" w:rsidRPr="00000000" w14:paraId="00000020">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sz w:val="20"/>
                <w:szCs w:val="20"/>
                <w:rtl w:val="0"/>
              </w:rPr>
              <w:t xml:space="preserve">El proyecto busca abordar la necesidad de transcribir automáticamente audios de WhatsApp a texto, facilitando la gestión y organización de comunicaciones. Este tema fue sugerido por un profesor que tenía un contacto necesitando esta herramienta específica. Es relevante porque utiliza la ciencia de datos, un área fundamental en la Ingeniería en Informática y una de las áreas de nuestro interés. La solución es completamente online, sin una ubicación geográfica específica. Afecta a usuarios de WhatsApp que necesitan transcribir sus audios de manera eficiente, como profesionales, estudiantes, empresas y hasta para su uso cotidiano.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Objetivo General: Los objetivos generales de nuestro proyecto, es desarrollar una página web que aloje planes, ventas y usuarios de nuestro cliente. Con una generación de informes para las ventas realizadas. También se busca implementar un bot para whatsapp que haga de intermediario con un modelo transcriptor el cual </w:t>
            </w:r>
            <w:r w:rsidDel="00000000" w:rsidR="00000000" w:rsidRPr="00000000">
              <w:rPr>
                <w:sz w:val="20"/>
                <w:szCs w:val="20"/>
                <w:rtl w:val="0"/>
              </w:rPr>
              <w:t xml:space="preserve">realize</w:t>
            </w:r>
            <w:r w:rsidDel="00000000" w:rsidR="00000000" w:rsidRPr="00000000">
              <w:rPr>
                <w:sz w:val="20"/>
                <w:szCs w:val="20"/>
                <w:rtl w:val="0"/>
              </w:rPr>
              <w:t xml:space="preserve"> transcripciones de audio a texto en base al plan contratado previamente.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Objetivos Específicos: Página Web con catálogo, CRUD, generación de informes, filtrado de ventas, creación de cuentas e inicio de sesión, con historial de transcripciones del usuario, opciones para gestionar la suscripción del usuario, y validar las suscripciones del sistema con stripe según el status que posea.</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Modelo transcriptor de audio</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Bot de Whatsapp que haga de intermediario entre el cliente y el modelo transcriptor de audio a texto</w:t>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Para este proyecto en concreto utilizaremos la metodología ágil SCRUM, en la que trabajaremos por sprints, los integrantes se dividirán las funciones y tareas.</w:t>
              <w:br w:type="textWrapping"/>
              <w:t xml:space="preserve">Las fases de este proyecto se dividirán en 3 sprints en los cuales corresponden a la fase de planificación y  diseño (Sprint 1), fase de desarrollo (Sprint 2), por último  fase de pruebas y despliegue (Sprint 3).</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Esta metodología es pertinente para cumplir nuestros objetivos planteados dado que se trabaja por iteraciones, mostrando los resultados al cliente y adaptando el proyecto. También se priorizan los artefactos según cuales tienen más valor para nuestro cliente y para el proyecto.</w:t>
            </w:r>
          </w:p>
        </w:tc>
      </w:tr>
      <w:tr>
        <w:trPr>
          <w:cantSplit w:val="0"/>
          <w:trHeight w:val="211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Las etapas que se desarrollaron en este proyecto APT consisten en 5 fases divididas en 3 sprints, estas son:</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Fase de Planificación: Documentación inicial del proyecto que consiste en Visión del proyecto, planilla de requerimientos, documento de épicas, historias de usuario, product backlog y sprint backlog, Burndown chart, sprint planning.</w:t>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Fase de Diseño: Documentación que consiste en Definición de modelos de BD, Definición de Endpoints, Definición de APIS, Prototipado de la Solución, Diagramas de flujo, Vistas 4+1.</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Fase de Desarrollo: Vistas y Backend de la solución, implementación API Stripe y Keycloak, Programación Bot e Implementación de transcriptor.</w:t>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Fase de Pruebas: Documentación que consiste en el Plan de Pruebas, Pruebas Unitarias y Pruebas de Integración.</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Fase de Despliegue: Documentación final del proyecto que consiste en: Plan de Despliegue, Marcha Blanca y Acta de Cierre.</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Los elementos que nos ayudaron a abordar el desarrollo de este proyecto son las capacitaciones en formato de video otorgados, </w:t>
            </w:r>
            <w:r w:rsidDel="00000000" w:rsidR="00000000" w:rsidRPr="00000000">
              <w:rPr>
                <w:sz w:val="20"/>
                <w:szCs w:val="20"/>
                <w:rtl w:val="0"/>
              </w:rPr>
              <w:t xml:space="preserve">los modelos de lenguaje largo</w:t>
            </w:r>
            <w:r w:rsidDel="00000000" w:rsidR="00000000" w:rsidRPr="00000000">
              <w:rPr>
                <w:sz w:val="20"/>
                <w:szCs w:val="20"/>
                <w:rtl w:val="0"/>
              </w:rPr>
              <w:t xml:space="preserve"> y la documentación de las herramientas.</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Las dificultades que nos enfrentamos como equipo de trabajo son la utilización de nuevas tecnologías y herramientas de las que no poseemos conocimiento, para abordar este problema se hizo uso de las capacitaciones, videos y documentación.</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Ajustes realizados:</w:t>
            </w:r>
          </w:p>
        </w:tc>
      </w:tr>
      <w:tr>
        <w:trPr>
          <w:cantSplit w:val="0"/>
          <w:trHeight w:val="1112"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4">
            <w:pPr>
              <w:ind w:left="0" w:firstLine="0"/>
              <w:rPr>
                <w:sz w:val="18"/>
                <w:szCs w:val="18"/>
              </w:rPr>
            </w:pPr>
            <w:r w:rsidDel="00000000" w:rsidR="00000000" w:rsidRPr="00000000">
              <w:rPr>
                <w:sz w:val="18"/>
                <w:szCs w:val="18"/>
                <w:rtl w:val="0"/>
              </w:rPr>
              <w:t xml:space="preserve">La evidencia de nuestro proyecto APT y las distintas etapas se encuentran en el trello, donde se fue registrando todas las etapas, así también el github donde está alojado el código del proyecto y la documentación APT.</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APT nos permitió mejorar nuestros conocimientos en programación web, base de datos, y principalmente en la lógica de programación. Nuestros intereses se siguen manteniendo a los que planteamos al principio de nuestro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Los intereses profesionales que nos gustaría seguir profundizando son la programación web, el análisis de datos y la ciberseguridad.</w:t>
            </w:r>
          </w:p>
        </w:tc>
      </w:tr>
    </w:tbl>
    <w:p w:rsidR="00000000" w:rsidDel="00000000" w:rsidP="00000000" w:rsidRDefault="00000000" w:rsidRPr="00000000" w14:paraId="00000038">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39">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3A">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3B">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3C">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3D">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3E">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3F">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40">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41">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43">
      <w:pPr>
        <w:spacing w:after="0" w:line="276" w:lineRule="auto"/>
        <w:ind w:left="-426" w:right="-568" w:firstLine="0"/>
        <w:jc w:val="both"/>
        <w:rPr>
          <w:b w:val="1"/>
        </w:rPr>
      </w:pPr>
      <w:r w:rsidDel="00000000" w:rsidR="00000000" w:rsidRPr="00000000">
        <w:rPr>
          <w:rtl w:val="0"/>
        </w:rPr>
      </w:r>
    </w:p>
    <w:p w:rsidR="00000000" w:rsidDel="00000000" w:rsidP="00000000" w:rsidRDefault="00000000" w:rsidRPr="00000000" w14:paraId="00000044">
      <w:pPr>
        <w:spacing w:after="0" w:line="276" w:lineRule="auto"/>
        <w:ind w:left="-426" w:right="-568" w:firstLine="0"/>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45">
      <w:pPr>
        <w:spacing w:after="0" w:line="276" w:lineRule="auto"/>
        <w:ind w:left="-426" w:right="-568" w:firstLine="0"/>
        <w:jc w:val="both"/>
        <w:rPr/>
      </w:pPr>
      <w:r w:rsidDel="00000000" w:rsidR="00000000" w:rsidRPr="00000000">
        <w:rPr>
          <w:rtl w:val="0"/>
        </w:rPr>
        <w:t xml:space="preserve">a continuación se detallan las referencias a los recursos utilizados de apoyo para el desarrollo del proyecto:</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 xml:space="preserve">Keycloak. (s. f.)</w:t>
      </w:r>
      <w:r w:rsidDel="00000000" w:rsidR="00000000" w:rsidRPr="00000000">
        <w:rPr>
          <w:rFonts w:ascii="Arial" w:cs="Arial" w:eastAsia="Arial" w:hAnsi="Arial"/>
          <w:i w:val="1"/>
          <w:rtl w:val="0"/>
        </w:rPr>
        <w:t xml:space="preserve">. Keycloak guías</w:t>
      </w:r>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color w:val="1155cc"/>
            <w:u w:val="single"/>
            <w:rtl w:val="0"/>
          </w:rPr>
          <w:t xml:space="preserve">https://www.keycloak.org/guides</w:t>
        </w:r>
      </w:hyperlink>
      <w:r w:rsidDel="00000000" w:rsidR="00000000" w:rsidRPr="00000000">
        <w:rPr>
          <w:rFonts w:ascii="Arial" w:cs="Arial" w:eastAsia="Arial" w:hAnsi="Arial"/>
          <w:rtl w:val="0"/>
        </w:rPr>
        <w:tab/>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 xml:space="preserve">Groq. (s. f.). </w:t>
      </w:r>
      <w:r w:rsidDel="00000000" w:rsidR="00000000" w:rsidRPr="00000000">
        <w:rPr>
          <w:rFonts w:ascii="Arial" w:cs="Arial" w:eastAsia="Arial" w:hAnsi="Arial"/>
          <w:i w:val="1"/>
          <w:rtl w:val="0"/>
        </w:rPr>
        <w:t xml:space="preserve">Documentación </w:t>
      </w:r>
      <w:r w:rsidDel="00000000" w:rsidR="00000000" w:rsidRPr="00000000">
        <w:rPr>
          <w:rFonts w:ascii="Arial" w:cs="Arial" w:eastAsia="Arial" w:hAnsi="Arial"/>
          <w:i w:val="1"/>
          <w:rtl w:val="0"/>
        </w:rPr>
        <w:t xml:space="preserve">Groq</w:t>
      </w:r>
      <w:r w:rsidDel="00000000" w:rsidR="00000000" w:rsidRPr="00000000">
        <w:rPr>
          <w:rFonts w:ascii="Arial" w:cs="Arial" w:eastAsia="Arial" w:hAnsi="Arial"/>
          <w:i w:val="1"/>
          <w:rtl w:val="0"/>
        </w:rPr>
        <w:t xml:space="preserve"> Speech to text</w:t>
      </w:r>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color w:val="1155cc"/>
            <w:u w:val="single"/>
            <w:rtl w:val="0"/>
          </w:rPr>
          <w:t xml:space="preserve">https://console.groq.com/docs/speech-text</w:t>
        </w:r>
      </w:hyperlink>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rtl w:val="0"/>
        </w:rPr>
        <w:t xml:space="preserve">ChatScript. (s. f.). </w:t>
      </w:r>
      <w:r w:rsidDel="00000000" w:rsidR="00000000" w:rsidRPr="00000000">
        <w:rPr>
          <w:rFonts w:ascii="Arial" w:cs="Arial" w:eastAsia="Arial" w:hAnsi="Arial"/>
          <w:i w:val="1"/>
          <w:rtl w:val="0"/>
        </w:rPr>
        <w:t xml:space="preserve">Documentación de chatscript. </w:t>
      </w:r>
      <w:hyperlink r:id="rId10">
        <w:r w:rsidDel="00000000" w:rsidR="00000000" w:rsidRPr="00000000">
          <w:rPr>
            <w:rFonts w:ascii="Arial" w:cs="Arial" w:eastAsia="Arial" w:hAnsi="Arial"/>
            <w:color w:val="1155cc"/>
            <w:u w:val="single"/>
            <w:rtl w:val="0"/>
          </w:rPr>
          <w:t xml:space="preserve">https://github.com/ChatScript/ChatScript/tree/master/PDFDOCUMENTATION</w:t>
        </w:r>
      </w:hyperlink>
      <w:r w:rsidDel="00000000" w:rsidR="00000000" w:rsidRPr="00000000">
        <w:rPr>
          <w:rFonts w:ascii="Arial" w:cs="Arial" w:eastAsia="Arial" w:hAnsi="Arial"/>
          <w:rtl w:val="0"/>
        </w:rPr>
        <w:t xml:space="preserve"> </w:t>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 xml:space="preserve">Alloxentric</w:t>
      </w:r>
      <w:r w:rsidDel="00000000" w:rsidR="00000000" w:rsidRPr="00000000">
        <w:rPr>
          <w:rFonts w:ascii="Arial" w:cs="Arial" w:eastAsia="Arial" w:hAnsi="Arial"/>
          <w:rtl w:val="0"/>
        </w:rPr>
        <w:t xml:space="preserve">. (2023, 6 Octubre). </w:t>
      </w:r>
      <w:r w:rsidDel="00000000" w:rsidR="00000000" w:rsidRPr="00000000">
        <w:rPr>
          <w:rFonts w:ascii="Arial" w:cs="Arial" w:eastAsia="Arial" w:hAnsi="Arial"/>
          <w:i w:val="1"/>
          <w:rtl w:val="0"/>
        </w:rPr>
        <w:t xml:space="preserve">chatscript guia</w:t>
      </w:r>
      <w:r w:rsidDel="00000000" w:rsidR="00000000" w:rsidRPr="00000000">
        <w:rPr>
          <w:rFonts w:ascii="Arial" w:cs="Arial" w:eastAsia="Arial" w:hAnsi="Arial"/>
          <w:rtl w:val="0"/>
        </w:rPr>
        <w:t xml:space="preserve">. YouTube. </w:t>
      </w:r>
      <w:hyperlink r:id="rId11">
        <w:r w:rsidDel="00000000" w:rsidR="00000000" w:rsidRPr="00000000">
          <w:rPr>
            <w:rFonts w:ascii="Arial" w:cs="Arial" w:eastAsia="Arial" w:hAnsi="Arial"/>
            <w:color w:val="1155cc"/>
            <w:u w:val="single"/>
            <w:rtl w:val="0"/>
          </w:rPr>
          <w:t xml:space="preserve">Capacitación de ChatScript</w:t>
        </w:r>
      </w:hyperlink>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 xml:space="preserve">Alloxentric</w:t>
      </w:r>
      <w:r w:rsidDel="00000000" w:rsidR="00000000" w:rsidRPr="00000000">
        <w:rPr>
          <w:rFonts w:ascii="Arial" w:cs="Arial" w:eastAsia="Arial" w:hAnsi="Arial"/>
          <w:rtl w:val="0"/>
        </w:rPr>
        <w:t xml:space="preserve">. (2023, 2 Octubre).</w:t>
      </w:r>
      <w:r w:rsidDel="00000000" w:rsidR="00000000" w:rsidRPr="00000000">
        <w:rPr>
          <w:rFonts w:ascii="Arial" w:cs="Arial" w:eastAsia="Arial" w:hAnsi="Arial"/>
          <w:i w:val="1"/>
          <w:rtl w:val="0"/>
        </w:rPr>
        <w:t xml:space="preserve"> Introducción y Caso de Uso de Keycloack.</w:t>
      </w:r>
      <w:r w:rsidDel="00000000" w:rsidR="00000000" w:rsidRPr="00000000">
        <w:rPr>
          <w:rFonts w:ascii="Arial" w:cs="Arial" w:eastAsia="Arial" w:hAnsi="Arial"/>
          <w:rtl w:val="0"/>
        </w:rPr>
        <w:t xml:space="preserve"> YouTube. </w:t>
      </w:r>
      <w:hyperlink r:id="rId12">
        <w:r w:rsidDel="00000000" w:rsidR="00000000" w:rsidRPr="00000000">
          <w:rPr>
            <w:rFonts w:ascii="Arial" w:cs="Arial" w:eastAsia="Arial" w:hAnsi="Arial"/>
            <w:color w:val="1155cc"/>
            <w:u w:val="single"/>
            <w:rtl w:val="0"/>
          </w:rPr>
          <w:t xml:space="preserve">https://www.youtube.com/watch?v=AGU0DxHoTS0&amp;ab_channel=Alloxentric</w:t>
        </w:r>
      </w:hyperlink>
      <w:r w:rsidDel="00000000" w:rsidR="00000000" w:rsidRPr="00000000">
        <w:rPr>
          <w:rFonts w:ascii="Arial" w:cs="Arial" w:eastAsia="Arial" w:hAnsi="Arial"/>
          <w:rtl w:val="0"/>
        </w:rPr>
        <w:tab/>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Alloxentric</w:t>
      </w:r>
      <w:r w:rsidDel="00000000" w:rsidR="00000000" w:rsidRPr="00000000">
        <w:rPr>
          <w:rFonts w:ascii="Arial" w:cs="Arial" w:eastAsia="Arial" w:hAnsi="Arial"/>
          <w:rtl w:val="0"/>
        </w:rPr>
        <w:t xml:space="preserve">. (2023, 28 </w:t>
      </w:r>
      <w:r w:rsidDel="00000000" w:rsidR="00000000" w:rsidRPr="00000000">
        <w:rPr>
          <w:rFonts w:ascii="Arial" w:cs="Arial" w:eastAsia="Arial" w:hAnsi="Arial"/>
          <w:rtl w:val="0"/>
        </w:rPr>
        <w:t xml:space="preserve">Septiembre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Cómo utilizar Docker para los proyectos. </w:t>
      </w:r>
      <w:r w:rsidDel="00000000" w:rsidR="00000000" w:rsidRPr="00000000">
        <w:rPr>
          <w:rFonts w:ascii="Arial" w:cs="Arial" w:eastAsia="Arial" w:hAnsi="Arial"/>
          <w:rtl w:val="0"/>
        </w:rPr>
        <w:t xml:space="preserve">YouTube. </w:t>
      </w:r>
      <w:hyperlink r:id="rId13">
        <w:r w:rsidDel="00000000" w:rsidR="00000000" w:rsidRPr="00000000">
          <w:rPr>
            <w:rFonts w:ascii="Arial" w:cs="Arial" w:eastAsia="Arial" w:hAnsi="Arial"/>
            <w:color w:val="1155cc"/>
            <w:u w:val="single"/>
            <w:rtl w:val="0"/>
          </w:rPr>
          <w:t xml:space="preserve">https://www.youtube.com/watch?v=xxJTRDkS2W0&amp;ab_channel=</w:t>
        </w:r>
      </w:hyperlink>
      <w:hyperlink r:id="rId14">
        <w:r w:rsidDel="00000000" w:rsidR="00000000" w:rsidRPr="00000000">
          <w:rPr>
            <w:rFonts w:ascii="Arial" w:cs="Arial" w:eastAsia="Arial" w:hAnsi="Arial"/>
            <w:color w:val="1155cc"/>
            <w:u w:val="single"/>
            <w:rtl w:val="0"/>
          </w:rPr>
          <w:t xml:space="preserve">Alloxentric</w:t>
        </w:r>
      </w:hyperlink>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 xml:space="preserve">Alloxentric</w:t>
      </w:r>
      <w:r w:rsidDel="00000000" w:rsidR="00000000" w:rsidRPr="00000000">
        <w:rPr>
          <w:rFonts w:ascii="Arial" w:cs="Arial" w:eastAsia="Arial" w:hAnsi="Arial"/>
          <w:rtl w:val="0"/>
        </w:rPr>
        <w:t xml:space="preserve">. (2023, 28 </w:t>
      </w:r>
      <w:r w:rsidDel="00000000" w:rsidR="00000000" w:rsidRPr="00000000">
        <w:rPr>
          <w:rFonts w:ascii="Arial" w:cs="Arial" w:eastAsia="Arial" w:hAnsi="Arial"/>
          <w:rtl w:val="0"/>
        </w:rPr>
        <w:t xml:space="preserve">Septiembre</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Presentación Frontend. </w:t>
      </w:r>
      <w:r w:rsidDel="00000000" w:rsidR="00000000" w:rsidRPr="00000000">
        <w:rPr>
          <w:rFonts w:ascii="Arial" w:cs="Arial" w:eastAsia="Arial" w:hAnsi="Arial"/>
          <w:rtl w:val="0"/>
        </w:rPr>
        <w:t xml:space="preserve">YouTube. </w:t>
      </w:r>
      <w:hyperlink r:id="rId15">
        <w:r w:rsidDel="00000000" w:rsidR="00000000" w:rsidRPr="00000000">
          <w:rPr>
            <w:rFonts w:ascii="Arial" w:cs="Arial" w:eastAsia="Arial" w:hAnsi="Arial"/>
            <w:color w:val="1155cc"/>
            <w:u w:val="single"/>
            <w:rtl w:val="0"/>
          </w:rPr>
          <w:t xml:space="preserve">https://www.youtube.com/watch?v=JND_iOhWwqM&amp;ab_channel=Alloxentric</w:t>
        </w:r>
      </w:hyperlink>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tl w:val="0"/>
        </w:rPr>
        <w:t xml:space="preserve">FastAPI. (s. f.). </w:t>
      </w:r>
      <w:r w:rsidDel="00000000" w:rsidR="00000000" w:rsidRPr="00000000">
        <w:rPr>
          <w:rFonts w:ascii="Arial" w:cs="Arial" w:eastAsia="Arial" w:hAnsi="Arial"/>
          <w:i w:val="1"/>
          <w:rtl w:val="0"/>
        </w:rPr>
        <w:t xml:space="preserve">Documentación FastAPI.</w:t>
      </w:r>
      <w:r w:rsidDel="00000000" w:rsidR="00000000" w:rsidRPr="00000000">
        <w:rPr>
          <w:rFonts w:ascii="Arial" w:cs="Arial" w:eastAsia="Arial" w:hAnsi="Arial"/>
          <w:rtl w:val="0"/>
        </w:rPr>
        <w:t xml:space="preserve"> </w:t>
      </w:r>
      <w:hyperlink r:id="rId16">
        <w:r w:rsidDel="00000000" w:rsidR="00000000" w:rsidRPr="00000000">
          <w:rPr>
            <w:rFonts w:ascii="Arial" w:cs="Arial" w:eastAsia="Arial" w:hAnsi="Arial"/>
            <w:color w:val="1155cc"/>
            <w:u w:val="single"/>
            <w:rtl w:val="0"/>
          </w:rPr>
          <w:t xml:space="preserve">https://fastapi.tiangolo.com/</w:t>
        </w:r>
      </w:hyperlink>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rtl w:val="0"/>
        </w:rPr>
        <w:t xml:space="preserve">FastAPI. (s. f.). </w:t>
      </w:r>
      <w:r w:rsidDel="00000000" w:rsidR="00000000" w:rsidRPr="00000000">
        <w:rPr>
          <w:rFonts w:ascii="Arial" w:cs="Arial" w:eastAsia="Arial" w:hAnsi="Arial"/>
          <w:i w:val="1"/>
          <w:rtl w:val="0"/>
        </w:rPr>
        <w:t xml:space="preserve">Documentación de pruebas con FastAPI. </w:t>
      </w:r>
      <w:hyperlink r:id="rId17">
        <w:r w:rsidDel="00000000" w:rsidR="00000000" w:rsidRPr="00000000">
          <w:rPr>
            <w:rFonts w:ascii="Arial" w:cs="Arial" w:eastAsia="Arial" w:hAnsi="Arial"/>
            <w:color w:val="1155cc"/>
            <w:u w:val="single"/>
            <w:rtl w:val="0"/>
          </w:rPr>
          <w:t xml:space="preserve">https://fastapi.tiangolo.com/tutorial/testing/</w:t>
        </w:r>
      </w:hyperlink>
      <w:r w:rsidDel="00000000" w:rsidR="00000000" w:rsidRPr="00000000">
        <w:rPr>
          <w:rFonts w:ascii="Arial" w:cs="Arial" w:eastAsia="Arial" w:hAnsi="Arial"/>
          <w:rtl w:val="0"/>
        </w:rPr>
        <w:tab/>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Fonts w:ascii="Arial" w:cs="Arial" w:eastAsia="Arial" w:hAnsi="Arial"/>
          <w:rtl w:val="0"/>
        </w:rPr>
        <w:t xml:space="preserve">Stripe.(s. f.). </w:t>
      </w:r>
      <w:r w:rsidDel="00000000" w:rsidR="00000000" w:rsidRPr="00000000">
        <w:rPr>
          <w:rFonts w:ascii="Arial" w:cs="Arial" w:eastAsia="Arial" w:hAnsi="Arial"/>
          <w:i w:val="1"/>
          <w:rtl w:val="0"/>
        </w:rPr>
        <w:t xml:space="preserve">Documentación API Stripe.</w:t>
      </w:r>
      <w:r w:rsidDel="00000000" w:rsidR="00000000" w:rsidRPr="00000000">
        <w:rPr>
          <w:rFonts w:ascii="Arial" w:cs="Arial" w:eastAsia="Arial" w:hAnsi="Arial"/>
          <w:rtl w:val="0"/>
        </w:rPr>
        <w:t xml:space="preserve"> </w:t>
      </w:r>
      <w:hyperlink r:id="rId18">
        <w:r w:rsidDel="00000000" w:rsidR="00000000" w:rsidRPr="00000000">
          <w:rPr>
            <w:rFonts w:ascii="Arial" w:cs="Arial" w:eastAsia="Arial" w:hAnsi="Arial"/>
            <w:color w:val="1155cc"/>
            <w:u w:val="single"/>
            <w:rtl w:val="0"/>
          </w:rPr>
          <w:t xml:space="preserve">https://docs.stripe.com/api</w:t>
        </w:r>
      </w:hyperlink>
      <w:r w:rsidDel="00000000" w:rsidR="00000000" w:rsidRPr="00000000">
        <w:rPr>
          <w:rFonts w:ascii="Arial" w:cs="Arial" w:eastAsia="Arial" w:hAnsi="Arial"/>
          <w:rtl w:val="0"/>
        </w:rPr>
        <w:tab/>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480" w:lineRule="auto"/>
        <w:ind w:left="720"/>
        <w:rPr>
          <w:rFonts w:ascii="Arial" w:cs="Arial" w:eastAsia="Arial" w:hAnsi="Arial"/>
          <w:sz w:val="20"/>
          <w:szCs w:val="20"/>
        </w:rPr>
      </w:pPr>
      <w:r w:rsidDel="00000000" w:rsidR="00000000" w:rsidRPr="00000000">
        <w:rPr>
          <w:rFonts w:ascii="Arial" w:cs="Arial" w:eastAsia="Arial" w:hAnsi="Arial"/>
          <w:i w:val="1"/>
          <w:rtl w:val="0"/>
        </w:rPr>
        <w:t xml:space="preserve">VueTify</w:t>
      </w:r>
      <w:r w:rsidDel="00000000" w:rsidR="00000000" w:rsidRPr="00000000">
        <w:rPr>
          <w:rFonts w:ascii="Arial" w:cs="Arial" w:eastAsia="Arial" w:hAnsi="Arial"/>
          <w:rtl w:val="0"/>
        </w:rPr>
        <w:t xml:space="preserve">(s. f.). </w:t>
      </w:r>
      <w:r w:rsidDel="00000000" w:rsidR="00000000" w:rsidRPr="00000000">
        <w:rPr>
          <w:rFonts w:ascii="Arial" w:cs="Arial" w:eastAsia="Arial" w:hAnsi="Arial"/>
          <w:i w:val="1"/>
          <w:rtl w:val="0"/>
        </w:rPr>
        <w:t xml:space="preserve">a vue component framework.</w:t>
      </w:r>
      <w:r w:rsidDel="00000000" w:rsidR="00000000" w:rsidRPr="00000000">
        <w:rPr>
          <w:rFonts w:ascii="Arial" w:cs="Arial" w:eastAsia="Arial" w:hAnsi="Arial"/>
          <w:rtl w:val="0"/>
        </w:rPr>
        <w:t xml:space="preserve"> </w:t>
      </w:r>
      <w:hyperlink r:id="rId19">
        <w:r w:rsidDel="00000000" w:rsidR="00000000" w:rsidRPr="00000000">
          <w:rPr>
            <w:rFonts w:ascii="Arial" w:cs="Arial" w:eastAsia="Arial" w:hAnsi="Arial"/>
            <w:color w:val="1155cc"/>
            <w:u w:val="single"/>
            <w:rtl w:val="0"/>
          </w:rPr>
          <w:t xml:space="preserve">https://vuetifyjs.com/en/</w:t>
        </w:r>
      </w:hyperlink>
      <w:r w:rsidDel="00000000" w:rsidR="00000000" w:rsidRPr="00000000">
        <w:rPr>
          <w:rFonts w:ascii="Arial" w:cs="Arial" w:eastAsia="Arial" w:hAnsi="Arial"/>
          <w:sz w:val="20"/>
          <w:szCs w:val="20"/>
          <w:rtl w:val="0"/>
        </w:rPr>
        <w:tab/>
      </w:r>
    </w:p>
    <w:p w:rsidR="00000000" w:rsidDel="00000000" w:rsidP="00000000" w:rsidRDefault="00000000" w:rsidRPr="00000000" w14:paraId="0000005B">
      <w:pPr>
        <w:spacing w:after="0" w:line="480" w:lineRule="auto"/>
        <w:ind w:left="720"/>
        <w:rPr/>
      </w:pPr>
      <w:r w:rsidDel="00000000" w:rsidR="00000000" w:rsidRPr="00000000">
        <w:rPr>
          <w:rFonts w:ascii="Arial" w:cs="Arial" w:eastAsia="Arial" w:hAnsi="Arial"/>
          <w:i w:val="1"/>
          <w:rtl w:val="0"/>
        </w:rPr>
        <w:t xml:space="preserve">Vue.js</w:t>
      </w:r>
      <w:r w:rsidDel="00000000" w:rsidR="00000000" w:rsidRPr="00000000">
        <w:rPr>
          <w:rFonts w:ascii="Arial" w:cs="Arial" w:eastAsia="Arial" w:hAnsi="Arial"/>
          <w:rtl w:val="0"/>
        </w:rPr>
        <w:t xml:space="preserve">. (s. f.).</w:t>
      </w:r>
      <w:r w:rsidDel="00000000" w:rsidR="00000000" w:rsidRPr="00000000">
        <w:rPr>
          <w:rFonts w:ascii="Arial" w:cs="Arial" w:eastAsia="Arial" w:hAnsi="Arial"/>
          <w:i w:val="1"/>
          <w:rtl w:val="0"/>
        </w:rPr>
        <w:t xml:space="preserve"> Documentacion Vue</w:t>
      </w:r>
      <w:r w:rsidDel="00000000" w:rsidR="00000000" w:rsidRPr="00000000">
        <w:rPr>
          <w:rFonts w:ascii="Arial" w:cs="Arial" w:eastAsia="Arial" w:hAnsi="Arial"/>
          <w:rtl w:val="0"/>
        </w:rPr>
        <w:t xml:space="preserve">  </w:t>
      </w:r>
      <w:hyperlink r:id="rId20">
        <w:r w:rsidDel="00000000" w:rsidR="00000000" w:rsidRPr="00000000">
          <w:rPr>
            <w:rFonts w:ascii="Arial" w:cs="Arial" w:eastAsia="Arial" w:hAnsi="Arial"/>
            <w:color w:val="1155cc"/>
            <w:u w:val="single"/>
            <w:rtl w:val="0"/>
          </w:rPr>
          <w:t xml:space="preserve">https://vuejs.org/guide/introduction.html</w:t>
        </w:r>
      </w:hyperlink>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5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2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vuejs.org/guide/introduction.html" TargetMode="External"/><Relationship Id="rId11" Type="http://schemas.openxmlformats.org/officeDocument/2006/relationships/hyperlink" Target="https://youtu.be/qf-54V5HDLc?si=FLivDTcnC96g3CQ8" TargetMode="External"/><Relationship Id="rId10" Type="http://schemas.openxmlformats.org/officeDocument/2006/relationships/hyperlink" Target="https://github.com/ChatScript/ChatScript/tree/master/PDFDOCUMENTATION" TargetMode="External"/><Relationship Id="rId21" Type="http://schemas.openxmlformats.org/officeDocument/2006/relationships/header" Target="header1.xml"/><Relationship Id="rId13" Type="http://schemas.openxmlformats.org/officeDocument/2006/relationships/hyperlink" Target="https://www.youtube.com/watch?v=xxJTRDkS2W0&amp;ab_channel=Alloxentric" TargetMode="External"/><Relationship Id="rId12" Type="http://schemas.openxmlformats.org/officeDocument/2006/relationships/hyperlink" Target="https://www.youtube.com/watch?v=AGU0DxHoTS0&amp;ab_channel=Alloxentr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groq.com/docs/speech-text" TargetMode="External"/><Relationship Id="rId15" Type="http://schemas.openxmlformats.org/officeDocument/2006/relationships/hyperlink" Target="https://www.youtube.com/watch?v=JND_iOhWwqM&amp;ab_channel=Alloxentric" TargetMode="External"/><Relationship Id="rId14" Type="http://schemas.openxmlformats.org/officeDocument/2006/relationships/hyperlink" Target="https://www.youtube.com/watch?v=xxJTRDkS2W0&amp;ab_channel=Alloxentric" TargetMode="External"/><Relationship Id="rId17" Type="http://schemas.openxmlformats.org/officeDocument/2006/relationships/hyperlink" Target="https://fastapi.tiangolo.com/tutorial/testing/" TargetMode="External"/><Relationship Id="rId16" Type="http://schemas.openxmlformats.org/officeDocument/2006/relationships/hyperlink" Target="https://fastapi.tiangolo.com/" TargetMode="External"/><Relationship Id="rId5" Type="http://schemas.openxmlformats.org/officeDocument/2006/relationships/styles" Target="styles.xml"/><Relationship Id="rId19" Type="http://schemas.openxmlformats.org/officeDocument/2006/relationships/hyperlink" Target="https://vuetifyjs.com/en/" TargetMode="External"/><Relationship Id="rId6" Type="http://schemas.openxmlformats.org/officeDocument/2006/relationships/customXml" Target="../customXML/item1.xml"/><Relationship Id="rId18" Type="http://schemas.openxmlformats.org/officeDocument/2006/relationships/hyperlink" Target="https://docs.stripe.com/api" TargetMode="External"/><Relationship Id="rId7" Type="http://schemas.openxmlformats.org/officeDocument/2006/relationships/image" Target="media/image2.png"/><Relationship Id="rId8" Type="http://schemas.openxmlformats.org/officeDocument/2006/relationships/hyperlink" Target="https://www.keycloak.org/guid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BoWLzFpksUSHEzl3WPmzDlsBA==">CgMxLjA4AHIhMTQ4QlYwYUsyaXY1UHJZakhsUDU1emJ5Q1lmMER1RS12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