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Luego de haber realizado mi proyecto APT mis intereses profesionales en base a la fase 1 se mantuvieron, pero también se agregaron otros intereses, sigo interesado en ciberseguridad y todo lo relacionado al análisis de datos, también parte de mi interés actualmente es la programación web, esto debido a que me generó interés la tecnología NodeJS y Fastapi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Afectó de forma que generó interés en mi la programación web, así como se mantuvieron los otros intereses.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se han mantenido, pero también siento que las he fortalecido aún más, y siento más seguridad cuando debo realizar este tipo de tareas, respecto a mis debilidades la gestión de proyectos no la he podido fortalecer, y se ha mantenido como una de mis debilidades.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seguir desarrollando mis fortalezas es seguir ganando experiencia en los próximos proyectos que realizaré ya sea personal o en el trabajo.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mejorar mis debilidades, es aprender de mis errores, de los que cometí en este proyecto APT, y evitarlos en próximos proyectos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haber realizado el Proyecto APT mis proyecciones laborales se han ampliado ya no solo para ciencia de datos y ciberseguridad, sino también para programación.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me imagino trabajando como analista de datos o programador senior.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Los aspectos positivos que he identificado en este grupo, son el trabajo realizado sin problemas, la excelente comunicación y responsabilidad. como aspecto negativo sería no seguir la metodología como se debía.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Yo creo que podría mejorar en seguir la metodología como se plantea realmente, y en documentar todo lo que se va realizando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2j6VTdjTPL/P8s89WbrSn3KNQ==">CgMxLjAyCGguZ2pkZ3hzOAByITFuZDRzVzFTYTRJdUVIc1FMcmlQMmJkNlVfaHZKSlJEeA==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