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A6" w:rsidRDefault="000231A6" w:rsidP="000231A6">
      <w:pPr>
        <w:pStyle w:val="a3"/>
        <w:numPr>
          <w:ilvl w:val="0"/>
          <w:numId w:val="2"/>
        </w:numPr>
        <w:ind w:leftChars="0"/>
      </w:pPr>
    </w:p>
    <w:p w:rsidR="004F01E3" w:rsidRDefault="000231A6">
      <w:r>
        <w:rPr>
          <w:noProof/>
        </w:rPr>
        <w:drawing>
          <wp:inline distT="0" distB="0" distL="0" distR="0" wp14:anchorId="599CC864" wp14:editId="6EC078E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6D" w:rsidRDefault="006E5A6D">
      <w:r>
        <w:rPr>
          <w:rFonts w:hint="eastAsia"/>
        </w:rPr>
        <w:t>半減器的增值表：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</w:tblGrid>
      <w:tr w:rsidR="006E5A6D" w:rsidTr="003D506B">
        <w:trPr>
          <w:trHeight w:val="360"/>
        </w:trPr>
        <w:tc>
          <w:tcPr>
            <w:tcW w:w="4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6E5A6D" w:rsidRDefault="002B326F">
            <w:r>
              <w:rPr>
                <w:rFonts w:hint="eastAsia"/>
              </w:rPr>
              <w:t>x</w:t>
            </w:r>
          </w:p>
        </w:tc>
        <w:tc>
          <w:tcPr>
            <w:tcW w:w="424" w:type="dxa"/>
            <w:tcBorders>
              <w:top w:val="double" w:sz="4" w:space="0" w:color="auto"/>
              <w:bottom w:val="double" w:sz="4" w:space="0" w:color="auto"/>
            </w:tcBorders>
          </w:tcPr>
          <w:p w:rsidR="006E5A6D" w:rsidRDefault="002B326F"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tcBorders>
              <w:top w:val="double" w:sz="4" w:space="0" w:color="auto"/>
              <w:bottom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B</w:t>
            </w:r>
          </w:p>
        </w:tc>
        <w:tc>
          <w:tcPr>
            <w:tcW w:w="42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D</w:t>
            </w:r>
          </w:p>
        </w:tc>
      </w:tr>
      <w:tr w:rsidR="006E5A6D" w:rsidTr="003D506B">
        <w:trPr>
          <w:trHeight w:val="360"/>
        </w:trPr>
        <w:tc>
          <w:tcPr>
            <w:tcW w:w="424" w:type="dxa"/>
            <w:tcBorders>
              <w:top w:val="double" w:sz="4" w:space="0" w:color="auto"/>
              <w:left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0</w:t>
            </w:r>
          </w:p>
        </w:tc>
        <w:tc>
          <w:tcPr>
            <w:tcW w:w="424" w:type="dxa"/>
            <w:tcBorders>
              <w:top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0</w:t>
            </w:r>
          </w:p>
        </w:tc>
        <w:tc>
          <w:tcPr>
            <w:tcW w:w="424" w:type="dxa"/>
            <w:tcBorders>
              <w:top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0</w:t>
            </w:r>
          </w:p>
        </w:tc>
        <w:tc>
          <w:tcPr>
            <w:tcW w:w="424" w:type="dxa"/>
            <w:tcBorders>
              <w:top w:val="double" w:sz="4" w:space="0" w:color="auto"/>
              <w:right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0</w:t>
            </w:r>
          </w:p>
        </w:tc>
      </w:tr>
      <w:tr w:rsidR="006E5A6D" w:rsidTr="003D506B">
        <w:trPr>
          <w:trHeight w:val="360"/>
        </w:trPr>
        <w:tc>
          <w:tcPr>
            <w:tcW w:w="424" w:type="dxa"/>
            <w:tcBorders>
              <w:left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0</w:t>
            </w:r>
          </w:p>
        </w:tc>
        <w:tc>
          <w:tcPr>
            <w:tcW w:w="424" w:type="dxa"/>
          </w:tcPr>
          <w:p w:rsidR="006E5A6D" w:rsidRDefault="006E5A6D">
            <w:r>
              <w:rPr>
                <w:rFonts w:hint="eastAsia"/>
              </w:rPr>
              <w:t>1</w:t>
            </w:r>
          </w:p>
        </w:tc>
        <w:tc>
          <w:tcPr>
            <w:tcW w:w="424" w:type="dxa"/>
          </w:tcPr>
          <w:p w:rsidR="006E5A6D" w:rsidRDefault="006E5A6D">
            <w:r>
              <w:rPr>
                <w:rFonts w:hint="eastAsia"/>
              </w:rPr>
              <w:t>1</w:t>
            </w:r>
          </w:p>
        </w:tc>
        <w:tc>
          <w:tcPr>
            <w:tcW w:w="424" w:type="dxa"/>
            <w:tcBorders>
              <w:right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1</w:t>
            </w:r>
          </w:p>
        </w:tc>
      </w:tr>
      <w:tr w:rsidR="006E5A6D" w:rsidTr="003D506B">
        <w:trPr>
          <w:trHeight w:val="360"/>
        </w:trPr>
        <w:tc>
          <w:tcPr>
            <w:tcW w:w="424" w:type="dxa"/>
            <w:tcBorders>
              <w:left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1</w:t>
            </w:r>
          </w:p>
        </w:tc>
        <w:tc>
          <w:tcPr>
            <w:tcW w:w="424" w:type="dxa"/>
          </w:tcPr>
          <w:p w:rsidR="006E5A6D" w:rsidRDefault="006E5A6D">
            <w:r>
              <w:rPr>
                <w:rFonts w:hint="eastAsia"/>
              </w:rPr>
              <w:t>0</w:t>
            </w:r>
          </w:p>
        </w:tc>
        <w:tc>
          <w:tcPr>
            <w:tcW w:w="424" w:type="dxa"/>
          </w:tcPr>
          <w:p w:rsidR="006E5A6D" w:rsidRDefault="006E5A6D">
            <w:r>
              <w:rPr>
                <w:rFonts w:hint="eastAsia"/>
              </w:rPr>
              <w:t>0</w:t>
            </w:r>
          </w:p>
        </w:tc>
        <w:tc>
          <w:tcPr>
            <w:tcW w:w="424" w:type="dxa"/>
            <w:tcBorders>
              <w:right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1</w:t>
            </w:r>
          </w:p>
        </w:tc>
      </w:tr>
      <w:tr w:rsidR="006E5A6D" w:rsidTr="003D506B">
        <w:trPr>
          <w:trHeight w:val="360"/>
        </w:trPr>
        <w:tc>
          <w:tcPr>
            <w:tcW w:w="424" w:type="dxa"/>
            <w:tcBorders>
              <w:left w:val="double" w:sz="4" w:space="0" w:color="auto"/>
              <w:bottom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1</w:t>
            </w:r>
          </w:p>
        </w:tc>
        <w:tc>
          <w:tcPr>
            <w:tcW w:w="424" w:type="dxa"/>
            <w:tcBorders>
              <w:bottom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1</w:t>
            </w:r>
          </w:p>
        </w:tc>
        <w:tc>
          <w:tcPr>
            <w:tcW w:w="424" w:type="dxa"/>
            <w:tcBorders>
              <w:bottom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0</w:t>
            </w:r>
          </w:p>
        </w:tc>
        <w:tc>
          <w:tcPr>
            <w:tcW w:w="424" w:type="dxa"/>
            <w:tcBorders>
              <w:bottom w:val="double" w:sz="4" w:space="0" w:color="auto"/>
              <w:right w:val="double" w:sz="4" w:space="0" w:color="auto"/>
            </w:tcBorders>
          </w:tcPr>
          <w:p w:rsidR="006E5A6D" w:rsidRDefault="006E5A6D">
            <w:r>
              <w:rPr>
                <w:rFonts w:hint="eastAsia"/>
              </w:rPr>
              <w:t>0</w:t>
            </w:r>
          </w:p>
        </w:tc>
      </w:tr>
    </w:tbl>
    <w:p w:rsidR="006E5A6D" w:rsidRDefault="003D506B">
      <w:r>
        <w:rPr>
          <w:rFonts w:hint="eastAsia"/>
        </w:rPr>
        <w:t>三種方式撰寫的半減器的波形圖皆相同，</w:t>
      </w:r>
      <w:r w:rsidR="006E5A6D">
        <w:rPr>
          <w:rFonts w:hint="eastAsia"/>
        </w:rPr>
        <w:t>其結果</w:t>
      </w:r>
      <w:r>
        <w:rPr>
          <w:rFonts w:hint="eastAsia"/>
        </w:rPr>
        <w:t>也</w:t>
      </w:r>
      <w:r w:rsidR="006E5A6D">
        <w:rPr>
          <w:rFonts w:hint="eastAsia"/>
        </w:rPr>
        <w:t>與增值表的結果相同，故正確</w:t>
      </w:r>
      <w:r>
        <w:rPr>
          <w:rFonts w:hint="eastAsia"/>
        </w:rPr>
        <w:t>。</w:t>
      </w:r>
      <w:r w:rsidR="00FD3881">
        <w:br w:type="page"/>
      </w:r>
    </w:p>
    <w:p w:rsidR="000231A6" w:rsidRDefault="000231A6">
      <w:r>
        <w:rPr>
          <w:rFonts w:hint="eastAsia"/>
        </w:rPr>
        <w:lastRenderedPageBreak/>
        <w:t>(2)</w:t>
      </w:r>
    </w:p>
    <w:p w:rsidR="000231A6" w:rsidRDefault="000231A6">
      <w:r>
        <w:rPr>
          <w:noProof/>
        </w:rPr>
        <w:drawing>
          <wp:inline distT="0" distB="0" distL="0" distR="0" wp14:anchorId="10274D9F" wp14:editId="6608C537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A6" w:rsidRDefault="006E5A6D">
      <w:r>
        <w:rPr>
          <w:rFonts w:hint="eastAsia"/>
        </w:rPr>
        <w:t>全減器的增值表：</w:t>
      </w:r>
    </w:p>
    <w:tbl>
      <w:tblPr>
        <w:tblStyle w:val="a4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</w:tblGrid>
      <w:tr w:rsidR="00FD3881" w:rsidTr="003D506B">
        <w:tc>
          <w:tcPr>
            <w:tcW w:w="5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B</w:t>
            </w:r>
            <w:r w:rsidRPr="00FD3881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top w:val="double" w:sz="4" w:space="0" w:color="auto"/>
              <w:bottom w:val="double" w:sz="4" w:space="0" w:color="auto"/>
            </w:tcBorders>
          </w:tcPr>
          <w:p w:rsidR="00FD3881" w:rsidRDefault="002B326F" w:rsidP="00FD3881">
            <w:r>
              <w:rPr>
                <w:rFonts w:hint="eastAsia"/>
              </w:rPr>
              <w:t>x</w:t>
            </w:r>
          </w:p>
        </w:tc>
        <w:tc>
          <w:tcPr>
            <w:tcW w:w="566" w:type="dxa"/>
            <w:tcBorders>
              <w:top w:val="double" w:sz="4" w:space="0" w:color="auto"/>
              <w:bottom w:val="double" w:sz="4" w:space="0" w:color="auto"/>
            </w:tcBorders>
          </w:tcPr>
          <w:p w:rsidR="00FD3881" w:rsidRDefault="002B326F" w:rsidP="00FD3881">
            <w:r>
              <w:t>y</w:t>
            </w:r>
          </w:p>
        </w:tc>
        <w:tc>
          <w:tcPr>
            <w:tcW w:w="566" w:type="dxa"/>
            <w:tcBorders>
              <w:top w:val="double" w:sz="4" w:space="0" w:color="auto"/>
              <w:bottom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B</w:t>
            </w:r>
          </w:p>
        </w:tc>
        <w:tc>
          <w:tcPr>
            <w:tcW w:w="56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D</w:t>
            </w:r>
          </w:p>
        </w:tc>
      </w:tr>
      <w:tr w:rsidR="00FD3881" w:rsidTr="003D506B">
        <w:tc>
          <w:tcPr>
            <w:tcW w:w="566" w:type="dxa"/>
            <w:tcBorders>
              <w:top w:val="double" w:sz="4" w:space="0" w:color="auto"/>
              <w:lef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tcBorders>
              <w:top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tcBorders>
              <w:top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tcBorders>
              <w:top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tcBorders>
              <w:top w:val="double" w:sz="4" w:space="0" w:color="auto"/>
              <w:righ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</w:tr>
      <w:tr w:rsidR="00FD3881" w:rsidTr="003D506B">
        <w:tc>
          <w:tcPr>
            <w:tcW w:w="566" w:type="dxa"/>
            <w:tcBorders>
              <w:lef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  <w:tcBorders>
              <w:righ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</w:tr>
      <w:tr w:rsidR="00FD3881" w:rsidTr="003D506B">
        <w:tc>
          <w:tcPr>
            <w:tcW w:w="566" w:type="dxa"/>
            <w:tcBorders>
              <w:lef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  <w:tcBorders>
              <w:righ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</w:tr>
      <w:tr w:rsidR="00FD3881" w:rsidTr="003D506B">
        <w:tc>
          <w:tcPr>
            <w:tcW w:w="566" w:type="dxa"/>
            <w:tcBorders>
              <w:lef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  <w:tcBorders>
              <w:righ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</w:tr>
      <w:tr w:rsidR="00FD3881" w:rsidTr="003D506B">
        <w:tc>
          <w:tcPr>
            <w:tcW w:w="566" w:type="dxa"/>
            <w:tcBorders>
              <w:lef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tcBorders>
              <w:righ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</w:tr>
      <w:tr w:rsidR="00FD3881" w:rsidTr="003D506B">
        <w:tc>
          <w:tcPr>
            <w:tcW w:w="566" w:type="dxa"/>
            <w:tcBorders>
              <w:lef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tcBorders>
              <w:righ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</w:tr>
      <w:tr w:rsidR="00FD3881" w:rsidTr="003D506B">
        <w:tc>
          <w:tcPr>
            <w:tcW w:w="566" w:type="dxa"/>
            <w:tcBorders>
              <w:lef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tcBorders>
              <w:right w:val="double" w:sz="4" w:space="0" w:color="auto"/>
            </w:tcBorders>
          </w:tcPr>
          <w:p w:rsidR="00FD3881" w:rsidRDefault="00FD3881" w:rsidP="00FD3881">
            <w:r>
              <w:rPr>
                <w:rFonts w:hint="eastAsia"/>
              </w:rPr>
              <w:t>0</w:t>
            </w:r>
          </w:p>
        </w:tc>
      </w:tr>
      <w:tr w:rsidR="003D506B" w:rsidTr="003D506B">
        <w:tc>
          <w:tcPr>
            <w:tcW w:w="566" w:type="dxa"/>
            <w:tcBorders>
              <w:left w:val="double" w:sz="4" w:space="0" w:color="auto"/>
              <w:bottom w:val="double" w:sz="4" w:space="0" w:color="auto"/>
            </w:tcBorders>
          </w:tcPr>
          <w:p w:rsidR="003D506B" w:rsidRDefault="003D506B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  <w:tcBorders>
              <w:bottom w:val="double" w:sz="4" w:space="0" w:color="auto"/>
            </w:tcBorders>
          </w:tcPr>
          <w:p w:rsidR="003D506B" w:rsidRDefault="003D506B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  <w:tcBorders>
              <w:bottom w:val="double" w:sz="4" w:space="0" w:color="auto"/>
            </w:tcBorders>
          </w:tcPr>
          <w:p w:rsidR="003D506B" w:rsidRDefault="003D506B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  <w:tcBorders>
              <w:bottom w:val="double" w:sz="4" w:space="0" w:color="auto"/>
            </w:tcBorders>
          </w:tcPr>
          <w:p w:rsidR="003D506B" w:rsidRDefault="003D506B" w:rsidP="00FD3881">
            <w:r>
              <w:rPr>
                <w:rFonts w:hint="eastAsia"/>
              </w:rPr>
              <w:t>1</w:t>
            </w:r>
          </w:p>
        </w:tc>
        <w:tc>
          <w:tcPr>
            <w:tcW w:w="566" w:type="dxa"/>
            <w:tcBorders>
              <w:bottom w:val="double" w:sz="4" w:space="0" w:color="auto"/>
              <w:right w:val="double" w:sz="4" w:space="0" w:color="auto"/>
            </w:tcBorders>
          </w:tcPr>
          <w:p w:rsidR="003D506B" w:rsidRDefault="003D506B" w:rsidP="00FD3881">
            <w:r>
              <w:rPr>
                <w:rFonts w:hint="eastAsia"/>
              </w:rPr>
              <w:t>1</w:t>
            </w:r>
          </w:p>
        </w:tc>
      </w:tr>
    </w:tbl>
    <w:p w:rsidR="000231A6" w:rsidRDefault="000231A6"/>
    <w:p w:rsidR="000231A6" w:rsidRDefault="000231A6"/>
    <w:p w:rsidR="000231A6" w:rsidRDefault="000231A6"/>
    <w:p w:rsidR="000231A6" w:rsidRDefault="000231A6"/>
    <w:p w:rsidR="000231A6" w:rsidRDefault="000231A6"/>
    <w:p w:rsidR="000231A6" w:rsidRDefault="000231A6"/>
    <w:p w:rsidR="000231A6" w:rsidRDefault="000231A6"/>
    <w:p w:rsidR="000231A6" w:rsidRDefault="000231A6"/>
    <w:p w:rsidR="003D506B" w:rsidRDefault="003D506B"/>
    <w:p w:rsidR="003D506B" w:rsidRDefault="003D506B"/>
    <w:p w:rsidR="000231A6" w:rsidRDefault="003D506B">
      <w:r>
        <w:rPr>
          <w:rFonts w:hint="eastAsia"/>
        </w:rPr>
        <w:t>其結果與增值表相同，故正確。</w:t>
      </w:r>
      <w:r w:rsidR="00FD3881">
        <w:br w:type="page"/>
      </w:r>
    </w:p>
    <w:p w:rsidR="000231A6" w:rsidRDefault="000231A6">
      <w:r>
        <w:rPr>
          <w:rFonts w:hint="eastAsia"/>
        </w:rPr>
        <w:lastRenderedPageBreak/>
        <w:t>(3)</w:t>
      </w:r>
    </w:p>
    <w:p w:rsidR="002B326F" w:rsidRDefault="000231A6">
      <w:r>
        <w:rPr>
          <w:noProof/>
        </w:rPr>
        <w:drawing>
          <wp:inline distT="0" distB="0" distL="0" distR="0" wp14:anchorId="5ED4B62A" wp14:editId="69F10BD8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6F" w:rsidRDefault="002B326F">
      <w:pPr>
        <w:rPr>
          <w:rFonts w:hint="eastAsia"/>
        </w:rPr>
      </w:pPr>
      <w:r>
        <w:rPr>
          <w:rFonts w:hint="eastAsia"/>
        </w:rPr>
        <w:t>4-</w:t>
      </w:r>
      <w:r>
        <w:t>bit RBS</w:t>
      </w:r>
      <w:r>
        <w:rPr>
          <w:rFonts w:hint="eastAsia"/>
        </w:rPr>
        <w:t>的增值表：</w:t>
      </w:r>
    </w:p>
    <w:tbl>
      <w:tblPr>
        <w:tblStyle w:val="a4"/>
        <w:tblW w:w="3256" w:type="dxa"/>
        <w:tblLook w:val="04A0" w:firstRow="1" w:lastRow="0" w:firstColumn="1" w:lastColumn="0" w:noHBand="0" w:noVBand="1"/>
      </w:tblPr>
      <w:tblGrid>
        <w:gridCol w:w="703"/>
        <w:gridCol w:w="703"/>
        <w:gridCol w:w="528"/>
        <w:gridCol w:w="703"/>
        <w:gridCol w:w="680"/>
      </w:tblGrid>
      <w:tr w:rsidR="004D00DD" w:rsidTr="004D00DD">
        <w:tc>
          <w:tcPr>
            <w:tcW w:w="6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51" w:type="dxa"/>
            <w:tcBorders>
              <w:top w:val="double" w:sz="4" w:space="0" w:color="auto"/>
              <w:bottom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651" w:type="dxa"/>
            <w:tcBorders>
              <w:top w:val="double" w:sz="4" w:space="0" w:color="auto"/>
              <w:bottom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4D00DD" w:rsidRPr="004D00DD">
              <w:rPr>
                <w:rFonts w:hint="eastAsia"/>
                <w:szCs w:val="24"/>
              </w:rPr>
              <w:t>in</w:t>
            </w:r>
          </w:p>
        </w:tc>
        <w:tc>
          <w:tcPr>
            <w:tcW w:w="651" w:type="dxa"/>
            <w:tcBorders>
              <w:top w:val="double" w:sz="4" w:space="0" w:color="auto"/>
              <w:bottom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Ans</w:t>
            </w:r>
          </w:p>
        </w:tc>
        <w:tc>
          <w:tcPr>
            <w:tcW w:w="65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4D00DD">
              <w:t>out</w:t>
            </w:r>
          </w:p>
        </w:tc>
      </w:tr>
      <w:tr w:rsidR="004D00DD" w:rsidTr="004D00DD">
        <w:tc>
          <w:tcPr>
            <w:tcW w:w="651" w:type="dxa"/>
            <w:tcBorders>
              <w:top w:val="double" w:sz="4" w:space="0" w:color="auto"/>
              <w:left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1101</w:t>
            </w:r>
          </w:p>
        </w:tc>
        <w:tc>
          <w:tcPr>
            <w:tcW w:w="651" w:type="dxa"/>
            <w:tcBorders>
              <w:top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0101</w:t>
            </w:r>
          </w:p>
        </w:tc>
        <w:tc>
          <w:tcPr>
            <w:tcW w:w="651" w:type="dxa"/>
            <w:tcBorders>
              <w:top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1" w:type="dxa"/>
            <w:tcBorders>
              <w:top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652" w:type="dxa"/>
            <w:tcBorders>
              <w:top w:val="double" w:sz="4" w:space="0" w:color="auto"/>
              <w:right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D00DD" w:rsidTr="002B326F">
        <w:tc>
          <w:tcPr>
            <w:tcW w:w="651" w:type="dxa"/>
            <w:tcBorders>
              <w:left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1101</w:t>
            </w:r>
          </w:p>
        </w:tc>
        <w:tc>
          <w:tcPr>
            <w:tcW w:w="651" w:type="dxa"/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0101</w:t>
            </w:r>
          </w:p>
        </w:tc>
        <w:tc>
          <w:tcPr>
            <w:tcW w:w="651" w:type="dxa"/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1" w:type="dxa"/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D00DD" w:rsidTr="002B326F">
        <w:tc>
          <w:tcPr>
            <w:tcW w:w="651" w:type="dxa"/>
            <w:tcBorders>
              <w:left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0101</w:t>
            </w:r>
          </w:p>
        </w:tc>
        <w:tc>
          <w:tcPr>
            <w:tcW w:w="651" w:type="dxa"/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1101</w:t>
            </w:r>
          </w:p>
        </w:tc>
        <w:tc>
          <w:tcPr>
            <w:tcW w:w="651" w:type="dxa"/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1" w:type="dxa"/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D00DD" w:rsidTr="002B326F">
        <w:tc>
          <w:tcPr>
            <w:tcW w:w="651" w:type="dxa"/>
            <w:tcBorders>
              <w:left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0101</w:t>
            </w:r>
          </w:p>
        </w:tc>
        <w:tc>
          <w:tcPr>
            <w:tcW w:w="651" w:type="dxa"/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1101</w:t>
            </w:r>
          </w:p>
        </w:tc>
        <w:tc>
          <w:tcPr>
            <w:tcW w:w="651" w:type="dxa"/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1" w:type="dxa"/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D00DD" w:rsidTr="002B326F">
        <w:tc>
          <w:tcPr>
            <w:tcW w:w="651" w:type="dxa"/>
            <w:tcBorders>
              <w:left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0101</w:t>
            </w:r>
          </w:p>
        </w:tc>
        <w:tc>
          <w:tcPr>
            <w:tcW w:w="651" w:type="dxa"/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0101</w:t>
            </w:r>
          </w:p>
        </w:tc>
        <w:tc>
          <w:tcPr>
            <w:tcW w:w="651" w:type="dxa"/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1" w:type="dxa"/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  <w:tc>
          <w:tcPr>
            <w:tcW w:w="652" w:type="dxa"/>
            <w:tcBorders>
              <w:right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D00DD" w:rsidTr="004D00DD">
        <w:tc>
          <w:tcPr>
            <w:tcW w:w="6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1101</w:t>
            </w:r>
          </w:p>
        </w:tc>
        <w:tc>
          <w:tcPr>
            <w:tcW w:w="651" w:type="dxa"/>
            <w:tcBorders>
              <w:top w:val="double" w:sz="4" w:space="0" w:color="auto"/>
              <w:bottom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1101</w:t>
            </w:r>
          </w:p>
        </w:tc>
        <w:tc>
          <w:tcPr>
            <w:tcW w:w="651" w:type="dxa"/>
            <w:tcBorders>
              <w:top w:val="double" w:sz="4" w:space="0" w:color="auto"/>
              <w:bottom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1" w:type="dxa"/>
            <w:tcBorders>
              <w:top w:val="double" w:sz="4" w:space="0" w:color="auto"/>
              <w:bottom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1111</w:t>
            </w:r>
          </w:p>
        </w:tc>
        <w:tc>
          <w:tcPr>
            <w:tcW w:w="65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B326F" w:rsidRDefault="002B32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D00DD" w:rsidRDefault="004D00DD">
      <w:pPr>
        <w:rPr>
          <w:rFonts w:hint="eastAsia"/>
        </w:rPr>
        <w:sectPr w:rsidR="004D00D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hint="eastAsia"/>
        </w:rPr>
        <w:t>其結果與增值表相同，故正確。</w:t>
      </w:r>
    </w:p>
    <w:p w:rsidR="003D506B" w:rsidRDefault="003D506B">
      <w:pPr>
        <w:rPr>
          <w:rFonts w:hint="eastAsia"/>
        </w:rPr>
      </w:pPr>
    </w:p>
    <w:p w:rsidR="000231A6" w:rsidRDefault="000231A6">
      <w:r>
        <w:rPr>
          <w:rFonts w:hint="eastAsia"/>
        </w:rPr>
        <w:t>(4)</w:t>
      </w:r>
    </w:p>
    <w:p w:rsidR="000231A6" w:rsidRDefault="000231A6">
      <w:r>
        <w:rPr>
          <w:noProof/>
        </w:rPr>
        <w:drawing>
          <wp:inline distT="0" distB="0" distL="0" distR="0" wp14:anchorId="7342A897" wp14:editId="5E78F4FC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DD" w:rsidRDefault="004D00DD">
      <w:r>
        <w:rPr>
          <w:rFonts w:hint="eastAsia"/>
        </w:rPr>
        <w:t>BCD</w:t>
      </w:r>
      <w:r>
        <w:rPr>
          <w:rFonts w:hint="eastAsia"/>
        </w:rPr>
        <w:t>加法器的增值表：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680"/>
        <w:gridCol w:w="703"/>
        <w:gridCol w:w="680"/>
      </w:tblGrid>
      <w:tr w:rsidR="004D00DD" w:rsidTr="004D00DD">
        <w:tc>
          <w:tcPr>
            <w:tcW w:w="6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79" w:type="dxa"/>
            <w:tcBorders>
              <w:top w:val="double" w:sz="4" w:space="0" w:color="auto"/>
              <w:bottom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tcBorders>
              <w:top w:val="double" w:sz="4" w:space="0" w:color="auto"/>
              <w:bottom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Cin</w:t>
            </w:r>
          </w:p>
        </w:tc>
        <w:tc>
          <w:tcPr>
            <w:tcW w:w="679" w:type="dxa"/>
            <w:tcBorders>
              <w:top w:val="double" w:sz="4" w:space="0" w:color="auto"/>
              <w:bottom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Ans</w:t>
            </w:r>
          </w:p>
        </w:tc>
        <w:tc>
          <w:tcPr>
            <w:tcW w:w="68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Cout</w:t>
            </w:r>
          </w:p>
        </w:tc>
      </w:tr>
      <w:tr w:rsidR="004D00DD" w:rsidTr="004D00DD">
        <w:tc>
          <w:tcPr>
            <w:tcW w:w="679" w:type="dxa"/>
            <w:tcBorders>
              <w:top w:val="double" w:sz="4" w:space="0" w:color="auto"/>
              <w:left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0100 </w:t>
            </w:r>
          </w:p>
        </w:tc>
        <w:tc>
          <w:tcPr>
            <w:tcW w:w="679" w:type="dxa"/>
            <w:tcBorders>
              <w:top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9" w:type="dxa"/>
            <w:tcBorders>
              <w:top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0110</w:t>
            </w:r>
          </w:p>
        </w:tc>
        <w:tc>
          <w:tcPr>
            <w:tcW w:w="680" w:type="dxa"/>
            <w:tcBorders>
              <w:top w:val="double" w:sz="4" w:space="0" w:color="auto"/>
              <w:right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D00DD" w:rsidTr="004D00DD">
        <w:tc>
          <w:tcPr>
            <w:tcW w:w="679" w:type="dxa"/>
            <w:tcBorders>
              <w:left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0100</w:t>
            </w:r>
          </w:p>
        </w:tc>
        <w:tc>
          <w:tcPr>
            <w:tcW w:w="679" w:type="dxa"/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0010</w:t>
            </w:r>
          </w:p>
        </w:tc>
        <w:tc>
          <w:tcPr>
            <w:tcW w:w="680" w:type="dxa"/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9" w:type="dxa"/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680" w:type="dxa"/>
            <w:tcBorders>
              <w:right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D00DD" w:rsidTr="004D00DD">
        <w:tc>
          <w:tcPr>
            <w:tcW w:w="679" w:type="dxa"/>
            <w:tcBorders>
              <w:left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0101</w:t>
            </w:r>
          </w:p>
        </w:tc>
        <w:tc>
          <w:tcPr>
            <w:tcW w:w="679" w:type="dxa"/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0110</w:t>
            </w:r>
          </w:p>
        </w:tc>
        <w:tc>
          <w:tcPr>
            <w:tcW w:w="680" w:type="dxa"/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9" w:type="dxa"/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0001</w:t>
            </w:r>
          </w:p>
        </w:tc>
        <w:tc>
          <w:tcPr>
            <w:tcW w:w="680" w:type="dxa"/>
            <w:tcBorders>
              <w:right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D00DD" w:rsidTr="004D00DD">
        <w:tc>
          <w:tcPr>
            <w:tcW w:w="679" w:type="dxa"/>
            <w:tcBorders>
              <w:left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0101</w:t>
            </w:r>
          </w:p>
        </w:tc>
        <w:tc>
          <w:tcPr>
            <w:tcW w:w="679" w:type="dxa"/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0110</w:t>
            </w:r>
          </w:p>
        </w:tc>
        <w:tc>
          <w:tcPr>
            <w:tcW w:w="680" w:type="dxa"/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9" w:type="dxa"/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0010</w:t>
            </w:r>
          </w:p>
        </w:tc>
        <w:tc>
          <w:tcPr>
            <w:tcW w:w="680" w:type="dxa"/>
            <w:tcBorders>
              <w:right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D00DD" w:rsidTr="004D00DD">
        <w:tc>
          <w:tcPr>
            <w:tcW w:w="679" w:type="dxa"/>
            <w:tcBorders>
              <w:left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679" w:type="dxa"/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680" w:type="dxa"/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9" w:type="dxa"/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0110</w:t>
            </w:r>
          </w:p>
        </w:tc>
        <w:tc>
          <w:tcPr>
            <w:tcW w:w="680" w:type="dxa"/>
            <w:tcBorders>
              <w:right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D00DD" w:rsidTr="004D00DD">
        <w:tc>
          <w:tcPr>
            <w:tcW w:w="679" w:type="dxa"/>
            <w:tcBorders>
              <w:left w:val="double" w:sz="4" w:space="0" w:color="auto"/>
              <w:bottom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679" w:type="dxa"/>
            <w:tcBorders>
              <w:bottom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680" w:type="dxa"/>
            <w:tcBorders>
              <w:bottom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tcBorders>
              <w:bottom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680" w:type="dxa"/>
            <w:tcBorders>
              <w:bottom w:val="double" w:sz="4" w:space="0" w:color="auto"/>
              <w:right w:val="double" w:sz="4" w:space="0" w:color="auto"/>
            </w:tcBorders>
          </w:tcPr>
          <w:p w:rsidR="004D00DD" w:rsidRDefault="004D00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D00DD" w:rsidRDefault="004D00DD" w:rsidP="004D00DD">
      <w:r>
        <w:rPr>
          <w:rFonts w:hint="eastAsia"/>
        </w:rPr>
        <w:t>其結果與增值表相同，故正確。</w:t>
      </w:r>
    </w:p>
    <w:p w:rsidR="004D00DD" w:rsidRDefault="004D00DD" w:rsidP="004D00DD">
      <w:r>
        <w:rPr>
          <w:rFonts w:hint="eastAsia"/>
        </w:rPr>
        <w:t xml:space="preserve">(5) </w:t>
      </w:r>
    </w:p>
    <w:p w:rsidR="004D00DD" w:rsidRDefault="004D00DD" w:rsidP="004D00DD">
      <w:pPr>
        <w:ind w:firstLine="480"/>
        <w:rPr>
          <w:rFonts w:hint="eastAsia"/>
        </w:rPr>
      </w:pPr>
      <w:r>
        <w:rPr>
          <w:rFonts w:hint="eastAsia"/>
        </w:rPr>
        <w:t>這次的作業稍微比上一次的難一點。可能是因為下意識覺得寫減法器很困難吧，所以一開始一直在逃避寫它，但克服心理障礙後發現其實也沒有特別的難，寫的時間其實沒有很</w:t>
      </w:r>
      <w:r w:rsidR="008A56CD">
        <w:rPr>
          <w:rFonts w:hint="eastAsia"/>
        </w:rPr>
        <w:t>長，其中花比較多時間的應該是最後一題，一開始根本沒有想到其實這題那麼簡單於是就走遠了，跟朋友討論後才發現原來只是短短幾行就可以解決的程式。經過了這次的作業，我覺得我更熟悉與了解</w:t>
      </w:r>
      <w:r w:rsidR="008A56CD">
        <w:rPr>
          <w:rFonts w:hint="eastAsia"/>
        </w:rPr>
        <w:t>verilog</w:t>
      </w:r>
      <w:r w:rsidR="008A56CD">
        <w:rPr>
          <w:rFonts w:hint="eastAsia"/>
        </w:rPr>
        <w:t>的運作了，關於程式碼的規則、遇到</w:t>
      </w:r>
      <w:r w:rsidR="008A56CD">
        <w:rPr>
          <w:rFonts w:hint="eastAsia"/>
        </w:rPr>
        <w:t>bug</w:t>
      </w:r>
      <w:r w:rsidR="008A56CD">
        <w:rPr>
          <w:rFonts w:hint="eastAsia"/>
        </w:rPr>
        <w:t>時要從哪裡找出自己的</w:t>
      </w:r>
      <w:r w:rsidR="008A56CD">
        <w:rPr>
          <w:rFonts w:hint="eastAsia"/>
        </w:rPr>
        <w:t>bug</w:t>
      </w:r>
      <w:r w:rsidR="008A56CD">
        <w:rPr>
          <w:rFonts w:hint="eastAsia"/>
        </w:rPr>
        <w:t>都越來越</w:t>
      </w:r>
      <w:bookmarkStart w:id="0" w:name="_GoBack"/>
      <w:bookmarkEnd w:id="0"/>
      <w:r w:rsidR="008A56CD">
        <w:rPr>
          <w:rFonts w:hint="eastAsia"/>
        </w:rPr>
        <w:t>熟悉了，相信下一次功課會更上手，讓我可以更加熟悉</w:t>
      </w:r>
      <w:r w:rsidR="008A56CD">
        <w:rPr>
          <w:rFonts w:hint="eastAsia"/>
        </w:rPr>
        <w:t>verilog</w:t>
      </w:r>
      <w:r w:rsidR="008A56CD">
        <w:rPr>
          <w:rFonts w:hint="eastAsia"/>
        </w:rPr>
        <w:t>。</w:t>
      </w:r>
    </w:p>
    <w:sectPr w:rsidR="004D00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26F" w:rsidRDefault="002B326F" w:rsidP="002B326F">
      <w:r>
        <w:separator/>
      </w:r>
    </w:p>
  </w:endnote>
  <w:endnote w:type="continuationSeparator" w:id="0">
    <w:p w:rsidR="002B326F" w:rsidRDefault="002B326F" w:rsidP="002B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26F" w:rsidRDefault="002B326F" w:rsidP="002B326F">
      <w:r>
        <w:separator/>
      </w:r>
    </w:p>
  </w:footnote>
  <w:footnote w:type="continuationSeparator" w:id="0">
    <w:p w:rsidR="002B326F" w:rsidRDefault="002B326F" w:rsidP="002B3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701D2"/>
    <w:multiLevelType w:val="hybridMultilevel"/>
    <w:tmpl w:val="56487CA4"/>
    <w:lvl w:ilvl="0" w:tplc="17B266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7F0269"/>
    <w:multiLevelType w:val="hybridMultilevel"/>
    <w:tmpl w:val="F58493C4"/>
    <w:lvl w:ilvl="0" w:tplc="A34871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A6"/>
    <w:rsid w:val="000231A6"/>
    <w:rsid w:val="002B326F"/>
    <w:rsid w:val="003D506B"/>
    <w:rsid w:val="004D00DD"/>
    <w:rsid w:val="004F01E3"/>
    <w:rsid w:val="006E5A6D"/>
    <w:rsid w:val="008A56CD"/>
    <w:rsid w:val="00FD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166F2-8E4E-4326-AE29-182F98FB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1A6"/>
    <w:pPr>
      <w:ind w:leftChars="200" w:left="480"/>
    </w:pPr>
  </w:style>
  <w:style w:type="table" w:styleId="a4">
    <w:name w:val="Table Grid"/>
    <w:basedOn w:val="a1"/>
    <w:uiPriority w:val="39"/>
    <w:rsid w:val="006E5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B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B326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B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B32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F68AD-0A9F-43AC-938B-0834047B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2016-05-10T06:09:00Z</dcterms:created>
  <dcterms:modified xsi:type="dcterms:W3CDTF">2016-05-10T17:16:00Z</dcterms:modified>
</cp:coreProperties>
</file>