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597D8" w14:textId="02C56F19" w:rsidR="00DE749A" w:rsidRDefault="00A441BE">
      <w:pPr>
        <w:pStyle w:val="Heading1"/>
      </w:pPr>
      <w:r>
        <w:t xml:space="preserve"> Unit 1 – Hospital Acquired Infection</w:t>
      </w:r>
    </w:p>
    <w:p w14:paraId="1DEF2691" w14:textId="77777777" w:rsidR="00DE749A" w:rsidRDefault="00000000">
      <w:pPr>
        <w:pStyle w:val="Heading2"/>
      </w:pPr>
      <w:r>
        <w:t>Case-based MCQ</w:t>
      </w:r>
    </w:p>
    <w:p w14:paraId="7AA74E22" w14:textId="77777777" w:rsidR="00DE749A" w:rsidRDefault="00000000">
      <w:r>
        <w:t>Question 1</w:t>
      </w:r>
      <w:r>
        <w:br/>
        <w:t>A patient admitted for surgery develops fever and wound discharge 72 hours after admission. Culture reveals bacterial infection.</w:t>
      </w:r>
      <w:r>
        <w:br/>
      </w:r>
      <w:r>
        <w:br/>
        <w:t>What type of infection is this?</w:t>
      </w:r>
      <w:r>
        <w:br/>
        <w:t>A. Community-acquired infection</w:t>
      </w:r>
      <w:r>
        <w:br/>
        <w:t>B. Hospital-acquired infection</w:t>
      </w:r>
      <w:r>
        <w:br/>
        <w:t>C. Opportunistic infection</w:t>
      </w:r>
      <w:r>
        <w:br/>
        <w:t>D. Chronic infection</w:t>
      </w:r>
      <w:r>
        <w:br/>
      </w:r>
      <w:r>
        <w:br/>
        <w:t>Correct Answer: B</w:t>
      </w:r>
      <w:r>
        <w:br/>
        <w:t>Explanation: Hospital-acquired infections develop 48 hours or more after hospital admission and were not present at the time of admission.</w:t>
      </w:r>
    </w:p>
    <w:p w14:paraId="7F6D56CC" w14:textId="77777777" w:rsidR="00DE749A" w:rsidRDefault="00000000">
      <w:r>
        <w:t>Question 2</w:t>
      </w:r>
      <w:r>
        <w:br/>
        <w:t>A patient in ICU on mechanical ventilation for 5 days develops pneumonia symptoms.</w:t>
      </w:r>
      <w:r>
        <w:br/>
      </w:r>
      <w:r>
        <w:br/>
        <w:t>Which infection is most likely?</w:t>
      </w:r>
      <w:r>
        <w:br/>
        <w:t>A. Surgical site infection</w:t>
      </w:r>
      <w:r>
        <w:br/>
        <w:t>B. Ventilator associated pneumonia</w:t>
      </w:r>
      <w:r>
        <w:br/>
        <w:t>C. Catheter associated UTI</w:t>
      </w:r>
      <w:r>
        <w:br/>
        <w:t>D. Bloodstream infection</w:t>
      </w:r>
      <w:r>
        <w:br/>
      </w:r>
      <w:r>
        <w:br/>
        <w:t>Correct Answer: B</w:t>
      </w:r>
      <w:r>
        <w:br/>
        <w:t>Explanation: Ventilator-associated pneumonia (VAP) occurs in patients receiving mechanical ventilation for more than 48 hours.</w:t>
      </w:r>
    </w:p>
    <w:p w14:paraId="20A7D842" w14:textId="77777777" w:rsidR="00DE749A" w:rsidRDefault="00000000">
      <w:r>
        <w:t>Question 3</w:t>
      </w:r>
      <w:r>
        <w:br/>
        <w:t>A patient with prolonged urinary catheterization develops burning urination and fever.</w:t>
      </w:r>
      <w:r>
        <w:br/>
      </w:r>
      <w:r>
        <w:br/>
        <w:t>Which infection is most likely?</w:t>
      </w:r>
      <w:r>
        <w:br/>
        <w:t>A. CLABSI</w:t>
      </w:r>
      <w:r>
        <w:br/>
        <w:t>B. VAP</w:t>
      </w:r>
      <w:r>
        <w:br/>
        <w:t>C. CAUTI</w:t>
      </w:r>
      <w:r>
        <w:br/>
        <w:t>D. SSI</w:t>
      </w:r>
      <w:r>
        <w:br/>
      </w:r>
      <w:r>
        <w:br/>
        <w:t>Correct Answer: C</w:t>
      </w:r>
      <w:r>
        <w:br/>
        <w:t>Explanation: Catheter-associated urinary tract infection (CAUTI) occurs due to prolonged urinary catheter use.</w:t>
      </w:r>
    </w:p>
    <w:p w14:paraId="62201119" w14:textId="77777777" w:rsidR="00DE749A" w:rsidRDefault="00000000">
      <w:pPr>
        <w:pStyle w:val="Heading2"/>
      </w:pPr>
      <w:r>
        <w:lastRenderedPageBreak/>
        <w:t>Puzzle Questions</w:t>
      </w:r>
    </w:p>
    <w:p w14:paraId="033CE3F9" w14:textId="77777777" w:rsidR="00DE749A" w:rsidRDefault="00000000">
      <w:r>
        <w:t>Question 4</w:t>
      </w:r>
      <w:r>
        <w:br/>
        <w:t>Match infection type with associated medical device.</w:t>
      </w:r>
      <w:r>
        <w:br/>
      </w:r>
      <w:r>
        <w:br/>
        <w:t>A. CAUTI – Urinary catheter</w:t>
      </w:r>
      <w:r>
        <w:br/>
        <w:t>B. VAP – Ventilator</w:t>
      </w:r>
      <w:r>
        <w:br/>
        <w:t>C. CLABSI – Central venous catheter</w:t>
      </w:r>
      <w:r>
        <w:br/>
        <w:t>D. Only A and B are correct</w:t>
      </w:r>
      <w:r>
        <w:br/>
      </w:r>
      <w:r>
        <w:br/>
        <w:t>Correct Answer: C</w:t>
      </w:r>
      <w:r>
        <w:br/>
        <w:t>Explanation: CAUTI – urinary catheter, VAP – ventilator, CLABSI – central venous catheter.</w:t>
      </w:r>
    </w:p>
    <w:p w14:paraId="52026C8C" w14:textId="77777777" w:rsidR="00DE749A" w:rsidRDefault="00000000">
      <w:r>
        <w:t>Question 5</w:t>
      </w:r>
      <w:r>
        <w:br/>
        <w:t>Match infection with most common causative organism.</w:t>
      </w:r>
      <w:r>
        <w:br/>
      </w:r>
      <w:r>
        <w:br/>
        <w:t>A. Surgical site infection – Staphylococcus aureus</w:t>
      </w:r>
      <w:r>
        <w:br/>
        <w:t>B. UTI – Escherichia coli</w:t>
      </w:r>
      <w:r>
        <w:br/>
        <w:t>C. VAP – Pseudomonas aeruginosa</w:t>
      </w:r>
      <w:r>
        <w:br/>
        <w:t>D. Only A and C are correct</w:t>
      </w:r>
      <w:r>
        <w:br/>
      </w:r>
      <w:r>
        <w:br/>
        <w:t>Correct Answer: B</w:t>
      </w:r>
      <w:r>
        <w:br/>
        <w:t>Explanation: E. coli is the most common cause of urinary tract infections in hospitals.</w:t>
      </w:r>
    </w:p>
    <w:p w14:paraId="420B0D54" w14:textId="77777777" w:rsidR="00DE749A" w:rsidRDefault="00000000">
      <w:r>
        <w:t>Question 6</w:t>
      </w:r>
      <w:r>
        <w:br/>
        <w:t>Match infection transmission route with example.</w:t>
      </w:r>
      <w:r>
        <w:br/>
      </w:r>
      <w:r>
        <w:br/>
        <w:t>A. Contact transmission – MRSA</w:t>
      </w:r>
      <w:r>
        <w:br/>
        <w:t>B. Airborne transmission – Tuberculosis</w:t>
      </w:r>
      <w:r>
        <w:br/>
        <w:t>C. Droplet transmission – Influenza</w:t>
      </w:r>
      <w:r>
        <w:br/>
        <w:t>D. Only A and B are correct</w:t>
      </w:r>
      <w:r>
        <w:br/>
      </w:r>
      <w:r>
        <w:br/>
        <w:t>Correct Answer: C</w:t>
      </w:r>
      <w:r>
        <w:br/>
        <w:t>Explanation: Influenza spreads through respiratory droplets.</w:t>
      </w:r>
    </w:p>
    <w:p w14:paraId="3D0B3186" w14:textId="77777777" w:rsidR="00DE749A" w:rsidRDefault="00000000">
      <w:pPr>
        <w:pStyle w:val="Heading2"/>
      </w:pPr>
      <w:r>
        <w:t>Sequencing Questions</w:t>
      </w:r>
    </w:p>
    <w:p w14:paraId="7177ABA2" w14:textId="77777777" w:rsidR="00DE749A" w:rsidRDefault="00000000">
      <w:r>
        <w:t>Question 7</w:t>
      </w:r>
      <w:r>
        <w:br/>
        <w:t>Arrange the steps in the chain of infection.</w:t>
      </w:r>
      <w:r>
        <w:br/>
      </w:r>
      <w:r>
        <w:br/>
        <w:t>1. Susceptible host</w:t>
      </w:r>
      <w:r>
        <w:br/>
        <w:t>2. Infectious agent</w:t>
      </w:r>
      <w:r>
        <w:br/>
        <w:t>3. Mode of transmission</w:t>
      </w:r>
      <w:r>
        <w:br/>
        <w:t>4. Portal of entry</w:t>
      </w:r>
      <w:r>
        <w:br/>
      </w:r>
      <w:r>
        <w:br/>
        <w:t>A. 2 → 3 → 4 → 1</w:t>
      </w:r>
      <w:r>
        <w:br/>
      </w:r>
      <w:r>
        <w:lastRenderedPageBreak/>
        <w:t>B. 2 → 4 → 3 → 1</w:t>
      </w:r>
      <w:r>
        <w:br/>
        <w:t>C. 3 → 2 → 4 → 1</w:t>
      </w:r>
      <w:r>
        <w:br/>
        <w:t>D. 4 → 3 → 2 → 1</w:t>
      </w:r>
      <w:r>
        <w:br/>
      </w:r>
      <w:r>
        <w:br/>
        <w:t>Correct Answer: A</w:t>
      </w:r>
    </w:p>
    <w:p w14:paraId="17004A68" w14:textId="77777777" w:rsidR="00DE749A" w:rsidRDefault="00000000">
      <w:r>
        <w:t>Question 8</w:t>
      </w:r>
      <w:r>
        <w:br/>
        <w:t>Arrange steps for preventing hospital-acquired infection.</w:t>
      </w:r>
      <w:r>
        <w:br/>
      </w:r>
      <w:r>
        <w:br/>
        <w:t>1. Hand hygiene</w:t>
      </w:r>
      <w:r>
        <w:br/>
        <w:t>2. Use PPE</w:t>
      </w:r>
      <w:r>
        <w:br/>
        <w:t>3. Proper sterilization</w:t>
      </w:r>
      <w:r>
        <w:br/>
        <w:t>4. Waste disposal</w:t>
      </w:r>
      <w:r>
        <w:br/>
      </w:r>
      <w:r>
        <w:br/>
        <w:t>A. 1 → 2 → 3 → 4</w:t>
      </w:r>
      <w:r>
        <w:br/>
        <w:t>B. 2 → 1 → 4 → 3</w:t>
      </w:r>
      <w:r>
        <w:br/>
        <w:t>C. 1 → 3 → 2 → 4</w:t>
      </w:r>
      <w:r>
        <w:br/>
        <w:t>D. 3 → 1 → 2 → 4</w:t>
      </w:r>
      <w:r>
        <w:br/>
      </w:r>
      <w:r>
        <w:br/>
        <w:t>Correct Answer: A</w:t>
      </w:r>
    </w:p>
    <w:p w14:paraId="0133487C" w14:textId="77777777" w:rsidR="00DE749A" w:rsidRDefault="00000000">
      <w:r>
        <w:t>Question 9</w:t>
      </w:r>
      <w:r>
        <w:br/>
        <w:t>Arrange steps of infection control surveillance.</w:t>
      </w:r>
      <w:r>
        <w:br/>
      </w:r>
      <w:r>
        <w:br/>
        <w:t>1. Data collection</w:t>
      </w:r>
      <w:r>
        <w:br/>
        <w:t>2. Data analysis</w:t>
      </w:r>
      <w:r>
        <w:br/>
        <w:t>3. Reporting results</w:t>
      </w:r>
      <w:r>
        <w:br/>
        <w:t>4. Implement control measures</w:t>
      </w:r>
      <w:r>
        <w:br/>
      </w:r>
      <w:r>
        <w:br/>
        <w:t>A. 1 → 2 → 3 → 4</w:t>
      </w:r>
      <w:r>
        <w:br/>
        <w:t>B. 2 → 1 → 3 → 4</w:t>
      </w:r>
      <w:r>
        <w:br/>
        <w:t>C. 1 → 3 → 2 → 4</w:t>
      </w:r>
      <w:r>
        <w:br/>
        <w:t>D. 4 → 3 → 2 → 1</w:t>
      </w:r>
      <w:r>
        <w:br/>
      </w:r>
      <w:r>
        <w:br/>
        <w:t>Correct Answer: A</w:t>
      </w:r>
    </w:p>
    <w:p w14:paraId="27706237" w14:textId="77777777" w:rsidR="00DE749A" w:rsidRDefault="00000000">
      <w:pPr>
        <w:pStyle w:val="Heading2"/>
      </w:pPr>
      <w:r>
        <w:t>Image-based Questions</w:t>
      </w:r>
    </w:p>
    <w:p w14:paraId="1D748F0E" w14:textId="77777777" w:rsidR="00DE749A" w:rsidRDefault="00000000">
      <w:r>
        <w:t>Question 10</w:t>
      </w:r>
      <w:r>
        <w:br/>
        <w:t>Image: Patient using ventilator in ICU.</w:t>
      </w:r>
      <w:r>
        <w:br/>
      </w:r>
      <w:r>
        <w:br/>
        <w:t>Which infection is commonly associated with this device?</w:t>
      </w:r>
      <w:r>
        <w:br/>
        <w:t>A. CAUTI</w:t>
      </w:r>
      <w:r>
        <w:br/>
        <w:t>B. VAP</w:t>
      </w:r>
      <w:r>
        <w:br/>
        <w:t>C. SSI</w:t>
      </w:r>
      <w:r>
        <w:br/>
      </w:r>
      <w:r>
        <w:lastRenderedPageBreak/>
        <w:t>D. CLABSI</w:t>
      </w:r>
      <w:r>
        <w:br/>
      </w:r>
      <w:r>
        <w:br/>
        <w:t>Correct Answer: B</w:t>
      </w:r>
    </w:p>
    <w:p w14:paraId="1BA0DE79" w14:textId="77777777" w:rsidR="00DE749A" w:rsidRDefault="00000000">
      <w:r>
        <w:t>Question 11</w:t>
      </w:r>
      <w:r>
        <w:br/>
        <w:t>Image: Central venous catheter inserted in patient.</w:t>
      </w:r>
      <w:r>
        <w:br/>
      </w:r>
      <w:r>
        <w:br/>
        <w:t>Which infection is most commonly associated?</w:t>
      </w:r>
      <w:r>
        <w:br/>
        <w:t>A. CLABSI</w:t>
      </w:r>
      <w:r>
        <w:br/>
        <w:t>B. UTI</w:t>
      </w:r>
      <w:r>
        <w:br/>
        <w:t>C. SSI</w:t>
      </w:r>
      <w:r>
        <w:br/>
        <w:t>D. Pneumonia</w:t>
      </w:r>
      <w:r>
        <w:br/>
      </w:r>
      <w:r>
        <w:br/>
        <w:t>Correct Answer: A</w:t>
      </w:r>
    </w:p>
    <w:p w14:paraId="058383A4" w14:textId="77777777" w:rsidR="00DE749A" w:rsidRDefault="00000000">
      <w:r>
        <w:t>Question 12</w:t>
      </w:r>
      <w:r>
        <w:br/>
        <w:t>Image: Urinary catheter attached to collection bag.</w:t>
      </w:r>
      <w:r>
        <w:br/>
      </w:r>
      <w:r>
        <w:br/>
        <w:t>Which infection is associated with this device?</w:t>
      </w:r>
      <w:r>
        <w:br/>
        <w:t>A. CLABSI</w:t>
      </w:r>
      <w:r>
        <w:br/>
        <w:t>B. CAUTI</w:t>
      </w:r>
      <w:r>
        <w:br/>
        <w:t>C. VAP</w:t>
      </w:r>
      <w:r>
        <w:br/>
        <w:t>D. SSI</w:t>
      </w:r>
      <w:r>
        <w:br/>
      </w:r>
      <w:r>
        <w:br/>
        <w:t>Correct Answer: B</w:t>
      </w:r>
    </w:p>
    <w:p w14:paraId="215DE4D6" w14:textId="77777777" w:rsidR="00DE749A" w:rsidRDefault="00000000">
      <w:pPr>
        <w:pStyle w:val="Heading2"/>
      </w:pPr>
      <w:r>
        <w:t>Slider Questions</w:t>
      </w:r>
    </w:p>
    <w:p w14:paraId="2A20B50E" w14:textId="77777777" w:rsidR="00DE749A" w:rsidRDefault="00000000">
      <w:r>
        <w:t>Question 13</w:t>
      </w:r>
      <w:r>
        <w:br/>
        <w:t>Hospital-acquired infection is defined as infection occurring how many hours after admission?</w:t>
      </w:r>
      <w:r>
        <w:br/>
      </w:r>
      <w:r>
        <w:br/>
        <w:t>Slider Range: 12 – 96 hours</w:t>
      </w:r>
      <w:r>
        <w:br/>
        <w:t>Correct Value: 48 hours</w:t>
      </w:r>
    </w:p>
    <w:p w14:paraId="43CEAAF9" w14:textId="77777777" w:rsidR="00DE749A" w:rsidRDefault="00000000">
      <w:r>
        <w:t>Question 14</w:t>
      </w:r>
      <w:r>
        <w:br/>
        <w:t>Recommended hand hygiene duration with alcohol-based hand rub.</w:t>
      </w:r>
      <w:r>
        <w:br/>
      </w:r>
      <w:r>
        <w:br/>
        <w:t>Slider Range: 5 – 60 seconds</w:t>
      </w:r>
      <w:r>
        <w:br/>
        <w:t>Correct Value: 20 seconds</w:t>
      </w:r>
    </w:p>
    <w:p w14:paraId="6A81DC39" w14:textId="77777777" w:rsidR="00DE749A" w:rsidRDefault="00000000">
      <w:r>
        <w:t>Question 15</w:t>
      </w:r>
      <w:r>
        <w:br/>
        <w:t>Recommended minimum contact time for disinfectant on contaminated surfaces.</w:t>
      </w:r>
      <w:r>
        <w:br/>
      </w:r>
      <w:r>
        <w:br/>
        <w:t>Slider Range: 10 seconds – 5 minutes</w:t>
      </w:r>
      <w:r>
        <w:br/>
        <w:t>Correct Value: 1 minute</w:t>
      </w:r>
    </w:p>
    <w:sectPr w:rsidR="00DE74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9167602">
    <w:abstractNumId w:val="8"/>
  </w:num>
  <w:num w:numId="2" w16cid:durableId="1839806364">
    <w:abstractNumId w:val="6"/>
  </w:num>
  <w:num w:numId="3" w16cid:durableId="6642226">
    <w:abstractNumId w:val="5"/>
  </w:num>
  <w:num w:numId="4" w16cid:durableId="1135560384">
    <w:abstractNumId w:val="4"/>
  </w:num>
  <w:num w:numId="5" w16cid:durableId="1028987729">
    <w:abstractNumId w:val="7"/>
  </w:num>
  <w:num w:numId="6" w16cid:durableId="1047417883">
    <w:abstractNumId w:val="3"/>
  </w:num>
  <w:num w:numId="7" w16cid:durableId="122844928">
    <w:abstractNumId w:val="2"/>
  </w:num>
  <w:num w:numId="8" w16cid:durableId="1593733650">
    <w:abstractNumId w:val="1"/>
  </w:num>
  <w:num w:numId="9" w16cid:durableId="59789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441BE"/>
    <w:rsid w:val="00AA1D8D"/>
    <w:rsid w:val="00B47730"/>
    <w:rsid w:val="00CB0664"/>
    <w:rsid w:val="00DE749A"/>
    <w:rsid w:val="00F15FBB"/>
    <w:rsid w:val="00F23D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DA8032"/>
  <w14:defaultImageDpi w14:val="300"/>
  <w15:docId w15:val="{246EA55B-874E-AD43-8038-70A577408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559</Words>
  <Characters>3190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Arun Kumar</cp:lastModifiedBy>
  <cp:revision>3</cp:revision>
  <dcterms:created xsi:type="dcterms:W3CDTF">2013-12-23T23:15:00Z</dcterms:created>
  <dcterms:modified xsi:type="dcterms:W3CDTF">2026-04-12T18:26:00Z</dcterms:modified>
  <cp:category/>
</cp:coreProperties>
</file>