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4FFA" w14:textId="77777777" w:rsidR="00674D8D" w:rsidRDefault="00674D8D" w:rsidP="00674D8D">
      <w:pPr>
        <w:pStyle w:val="NormalWeb"/>
        <w:shd w:val="clear" w:color="auto" w:fill="FFFFFF"/>
        <w:rPr>
          <w:lang w:val="en-AU"/>
        </w:rPr>
      </w:pPr>
      <w:r>
        <w:rPr>
          <w:rFonts w:ascii="Calibri" w:hAnsi="Calibri" w:cs="Calibri"/>
          <w:color w:val="000000"/>
          <w:lang w:val="en-AU"/>
        </w:rPr>
        <w:t>Proposal:</w:t>
      </w:r>
    </w:p>
    <w:p w14:paraId="09712FB9" w14:textId="77777777" w:rsidR="00674D8D" w:rsidRPr="00BA4243" w:rsidRDefault="00674D8D" w:rsidP="00674D8D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At least 1 week of QUM in the first half of the year – 2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val="en-AU"/>
        </w:rPr>
        <w:t>nd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week of QUM rotation before October </w:t>
      </w:r>
    </w:p>
    <w:p w14:paraId="56407019" w14:textId="77777777" w:rsidR="00674D8D" w:rsidRPr="00BA4243" w:rsidRDefault="00674D8D" w:rsidP="00674D8D">
      <w:pPr>
        <w:numPr>
          <w:ilvl w:val="2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QUM should not be in the weeks where there are ITP seminar days (dates TBC) </w:t>
      </w:r>
    </w:p>
    <w:p w14:paraId="01194926" w14:textId="77777777" w:rsidR="00674D8D" w:rsidRPr="00BA4243" w:rsidRDefault="00674D8D" w:rsidP="00674D8D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MMC clinical rotations 4 weeks in the 2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val="en-AU"/>
        </w:rPr>
        <w:t>nd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half of the year </w:t>
      </w:r>
    </w:p>
    <w:p w14:paraId="4217F705" w14:textId="77777777" w:rsidR="00674D8D" w:rsidRPr="00BA4243" w:rsidRDefault="00674D8D" w:rsidP="00674D8D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Dispensary rotation mostly in the first half of the year and can be at different sites (can have 2 interns at the same site and can be 1 week at a time) </w:t>
      </w:r>
    </w:p>
    <w:p w14:paraId="2C6C47D8" w14:textId="77777777" w:rsidR="00674D8D" w:rsidRPr="00BA4243" w:rsidRDefault="00674D8D" w:rsidP="00674D8D">
      <w:pPr>
        <w:numPr>
          <w:ilvl w:val="1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This can occur in the first couple of weeks for some interns </w:t>
      </w:r>
    </w:p>
    <w:p w14:paraId="510D0448" w14:textId="77777777" w:rsidR="00674D8D" w:rsidRPr="00BA4243" w:rsidRDefault="00674D8D" w:rsidP="00674D8D">
      <w:pPr>
        <w:numPr>
          <w:ilvl w:val="1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5 weeks in total can and probably should be spread out </w:t>
      </w:r>
    </w:p>
    <w:p w14:paraId="7B6A1DB0" w14:textId="77777777" w:rsidR="00674D8D" w:rsidRPr="00BA4243" w:rsidRDefault="00674D8D" w:rsidP="00674D8D">
      <w:pPr>
        <w:numPr>
          <w:ilvl w:val="0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Inpatients 3 weeks in the first half of the year (can be 1 week at a time) </w:t>
      </w:r>
    </w:p>
    <w:p w14:paraId="3101D97B" w14:textId="77777777" w:rsidR="00674D8D" w:rsidRPr="00BA4243" w:rsidRDefault="00674D8D" w:rsidP="00674D8D">
      <w:pPr>
        <w:numPr>
          <w:ilvl w:val="1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This can occur in the first couple of weeks for some interns </w:t>
      </w:r>
    </w:p>
    <w:p w14:paraId="2F0116EE" w14:textId="77777777" w:rsidR="00674D8D" w:rsidRPr="00BA4243" w:rsidRDefault="00674D8D" w:rsidP="00674D8D">
      <w:pPr>
        <w:numPr>
          <w:ilvl w:val="0"/>
          <w:numId w:val="7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ED Casey 2 weeks in a row, does not need to back onto Gen Med Casey unless the intern is only having 1 week of Gen Med </w:t>
      </w:r>
    </w:p>
    <w:p w14:paraId="57D97ABB" w14:textId="77777777" w:rsidR="00674D8D" w:rsidRPr="00BA4243" w:rsidRDefault="00674D8D" w:rsidP="00674D8D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Interns either have 2 weeks ED Casey + </w:t>
      </w:r>
      <w:proofErr w:type="gramStart"/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1 week</w:t>
      </w:r>
      <w:proofErr w:type="gramEnd"/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Casey Gen Med and 6 weeks DH Gen Med OR 2 weeks ED Casey + 7 weeks Casey Gen Med and 0 weeks DH Gen Med </w:t>
      </w:r>
    </w:p>
    <w:p w14:paraId="4D4642B5" w14:textId="77777777" w:rsidR="00674D8D" w:rsidRPr="00BA4243" w:rsidRDefault="00674D8D" w:rsidP="00674D8D">
      <w:pPr>
        <w:numPr>
          <w:ilvl w:val="1"/>
          <w:numId w:val="8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The 6 weeks at DH should be in a row and the 7 weeks at Casey Gen med should be in a row (no more than 1 intern at a time at the same site undertaking gen med – they can be at the same site undertaking a diff rotation) </w:t>
      </w:r>
    </w:p>
    <w:p w14:paraId="1B79ED60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Vascular DH 4 weeks in a row </w:t>
      </w:r>
      <w:bookmarkStart w:id="0" w:name="_GoBack"/>
      <w:bookmarkEnd w:id="0"/>
    </w:p>
    <w:p w14:paraId="2F944AA0" w14:textId="63A86959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Mental Health DH </w:t>
      </w:r>
      <w:r w:rsidR="009F5638"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2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weeks in a row </w:t>
      </w:r>
    </w:p>
    <w:p w14:paraId="66FFB24A" w14:textId="18DE6D26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Meds info </w:t>
      </w:r>
      <w:r w:rsidR="004E6B8D"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4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weeks in a row </w:t>
      </w:r>
    </w:p>
    <w:p w14:paraId="7A67BCBC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Clinical Moorabbin 3 weeks in a row </w:t>
      </w:r>
    </w:p>
    <w:p w14:paraId="78C08229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Clinical Kingston 3 weeks in a row </w:t>
      </w:r>
    </w:p>
    <w:p w14:paraId="0C4E677E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HOMR/ACC 1 week preferably 1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vertAlign w:val="superscript"/>
          <w:lang w:val="en-AU"/>
        </w:rPr>
        <w:t>st</w:t>
      </w: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half of semester </w:t>
      </w:r>
    </w:p>
    <w:p w14:paraId="36E50558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Aseptic Clayton 2 weeks in a row </w:t>
      </w:r>
    </w:p>
    <w:p w14:paraId="0B0AE022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Aseptic other 1 week </w:t>
      </w:r>
    </w:p>
    <w:p w14:paraId="3B451FB1" w14:textId="77777777" w:rsidR="00674D8D" w:rsidRPr="00BA4243" w:rsidRDefault="00674D8D" w:rsidP="00674D8D">
      <w:pPr>
        <w:numPr>
          <w:ilvl w:val="0"/>
          <w:numId w:val="9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MCH 2 weeks in a row</w:t>
      </w:r>
    </w:p>
    <w:p w14:paraId="65DD8AA3" w14:textId="77777777" w:rsidR="00674D8D" w:rsidRPr="00BA4243" w:rsidRDefault="00674D8D" w:rsidP="00674D8D">
      <w:pPr>
        <w:numPr>
          <w:ilvl w:val="0"/>
          <w:numId w:val="10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AU"/>
        </w:rPr>
      </w:pPr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2 weeks of AL </w:t>
      </w:r>
      <w:proofErr w:type="gramStart"/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>similar to</w:t>
      </w:r>
      <w:proofErr w:type="gramEnd"/>
      <w:r w:rsidRPr="00BA4243">
        <w:rPr>
          <w:rFonts w:ascii="Calibri" w:eastAsia="Times New Roman" w:hAnsi="Calibri" w:cs="Calibri"/>
          <w:color w:val="000000"/>
          <w:sz w:val="24"/>
          <w:szCs w:val="24"/>
          <w:lang w:val="en-AU"/>
        </w:rPr>
        <w:t xml:space="preserve"> in the past </w:t>
      </w:r>
    </w:p>
    <w:p w14:paraId="7F1C7809" w14:textId="77777777" w:rsidR="00674D8D" w:rsidRPr="00BA4243" w:rsidRDefault="00674D8D" w:rsidP="00674D8D">
      <w:pPr>
        <w:pStyle w:val="NormalWeb"/>
        <w:shd w:val="clear" w:color="auto" w:fill="FFFFFF"/>
        <w:rPr>
          <w:lang w:val="en-AU"/>
        </w:rPr>
      </w:pPr>
      <w:r w:rsidRPr="00BA4243">
        <w:rPr>
          <w:rFonts w:ascii="Calibri" w:hAnsi="Calibri" w:cs="Calibri"/>
          <w:color w:val="000000"/>
          <w:lang w:val="en-AU"/>
        </w:rPr>
        <w:t>Frist 4 weeks of introduction should include inpatients at Clayton (e.g. 1 -2 weeks) and dispensary at either Clayton, Dandenong, Casey, Kingston or Moorabbin</w:t>
      </w:r>
    </w:p>
    <w:p w14:paraId="0235F5E6" w14:textId="3DE72090" w:rsidR="0020090D" w:rsidRDefault="0020090D">
      <w:pPr>
        <w:rPr>
          <w:lang w:val="en-AU"/>
        </w:rPr>
      </w:pPr>
    </w:p>
    <w:p w14:paraId="66D91066" w14:textId="743829E3" w:rsidR="0045248B" w:rsidRPr="00B9359F" w:rsidRDefault="0045248B">
      <w:pPr>
        <w:rPr>
          <w:lang w:val="en-AU"/>
        </w:rPr>
      </w:pPr>
      <w:r w:rsidRPr="00B9359F">
        <w:rPr>
          <w:lang w:val="en-AU"/>
        </w:rPr>
        <w:t>1: IP, 2: MCH, 3: AP, 4: MIC, 5: CPD-G, 6: CPD-V, 7: CPD-</w:t>
      </w:r>
      <w:r w:rsidR="00625E89" w:rsidRPr="00B9359F">
        <w:rPr>
          <w:lang w:val="en-AU"/>
        </w:rPr>
        <w:t>MH</w:t>
      </w:r>
      <w:r w:rsidRPr="00B9359F">
        <w:rPr>
          <w:lang w:val="en-AU"/>
        </w:rPr>
        <w:t xml:space="preserve"> 8:CPCa</w:t>
      </w:r>
      <w:r w:rsidR="00625E89" w:rsidRPr="00B9359F">
        <w:rPr>
          <w:lang w:val="en-AU"/>
        </w:rPr>
        <w:t>-G</w:t>
      </w:r>
      <w:r w:rsidRPr="00B9359F">
        <w:rPr>
          <w:lang w:val="en-AU"/>
        </w:rPr>
        <w:t>, 9:CPM, 10: CPK, 11: CPC, 12: H,</w:t>
      </w:r>
      <w:r w:rsidRPr="00B9359F">
        <w:rPr>
          <w:lang w:val="en-AU"/>
        </w:rPr>
        <w:br/>
        <w:t xml:space="preserve">13: QUM, 14: </w:t>
      </w:r>
      <w:proofErr w:type="spellStart"/>
      <w:r w:rsidRPr="00B9359F">
        <w:rPr>
          <w:lang w:val="en-AU"/>
        </w:rPr>
        <w:t>Disp</w:t>
      </w:r>
      <w:proofErr w:type="spellEnd"/>
      <w:r w:rsidRPr="00B9359F">
        <w:rPr>
          <w:lang w:val="en-AU"/>
        </w:rPr>
        <w:t xml:space="preserve">-Clay, 15: </w:t>
      </w:r>
      <w:proofErr w:type="spellStart"/>
      <w:r w:rsidRPr="00B9359F">
        <w:rPr>
          <w:lang w:val="en-AU"/>
        </w:rPr>
        <w:t>Disp</w:t>
      </w:r>
      <w:proofErr w:type="spellEnd"/>
      <w:r w:rsidRPr="00B9359F">
        <w:rPr>
          <w:lang w:val="en-AU"/>
        </w:rPr>
        <w:t xml:space="preserve">- Dan, 16: </w:t>
      </w:r>
      <w:proofErr w:type="spellStart"/>
      <w:r w:rsidRPr="00B9359F">
        <w:rPr>
          <w:lang w:val="en-AU"/>
        </w:rPr>
        <w:t>Disp</w:t>
      </w:r>
      <w:proofErr w:type="spellEnd"/>
      <w:r w:rsidRPr="00B9359F">
        <w:rPr>
          <w:lang w:val="en-AU"/>
        </w:rPr>
        <w:t xml:space="preserve">-MCH, 17: </w:t>
      </w:r>
      <w:proofErr w:type="spellStart"/>
      <w:r w:rsidRPr="00B9359F">
        <w:rPr>
          <w:lang w:val="en-AU"/>
        </w:rPr>
        <w:t>Disp</w:t>
      </w:r>
      <w:proofErr w:type="spellEnd"/>
      <w:r w:rsidRPr="00B9359F">
        <w:rPr>
          <w:lang w:val="en-AU"/>
        </w:rPr>
        <w:t xml:space="preserve">-MB, 18: </w:t>
      </w:r>
      <w:proofErr w:type="spellStart"/>
      <w:r w:rsidRPr="00B9359F">
        <w:rPr>
          <w:lang w:val="en-AU"/>
        </w:rPr>
        <w:t>Disp</w:t>
      </w:r>
      <w:proofErr w:type="spellEnd"/>
      <w:r w:rsidRPr="00B9359F">
        <w:rPr>
          <w:lang w:val="en-AU"/>
        </w:rPr>
        <w:t xml:space="preserve">-Cas, 19: </w:t>
      </w:r>
      <w:proofErr w:type="spellStart"/>
      <w:r w:rsidRPr="00B9359F">
        <w:rPr>
          <w:lang w:val="en-AU"/>
        </w:rPr>
        <w:t>Disp</w:t>
      </w:r>
      <w:proofErr w:type="spellEnd"/>
      <w:r w:rsidRPr="00B9359F">
        <w:rPr>
          <w:lang w:val="en-AU"/>
        </w:rPr>
        <w:t xml:space="preserve">-King,  </w:t>
      </w:r>
      <w:r w:rsidRPr="00B9359F">
        <w:rPr>
          <w:lang w:val="en-AU"/>
        </w:rPr>
        <w:br/>
        <w:t xml:space="preserve">20-22: AL, 23: </w:t>
      </w:r>
      <w:proofErr w:type="spellStart"/>
      <w:r w:rsidR="00625E89" w:rsidRPr="00B9359F">
        <w:rPr>
          <w:lang w:val="en-AU"/>
        </w:rPr>
        <w:t>CPCa</w:t>
      </w:r>
      <w:proofErr w:type="spellEnd"/>
      <w:r w:rsidR="00625E89" w:rsidRPr="00B9359F">
        <w:rPr>
          <w:lang w:val="en-AU"/>
        </w:rPr>
        <w:t>-ED</w:t>
      </w:r>
    </w:p>
    <w:sectPr w:rsidR="0045248B" w:rsidRPr="00B9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084D23" w14:textId="77777777" w:rsidR="009D31E3" w:rsidRDefault="009D31E3" w:rsidP="0045248B">
      <w:r>
        <w:separator/>
      </w:r>
    </w:p>
  </w:endnote>
  <w:endnote w:type="continuationSeparator" w:id="0">
    <w:p w14:paraId="0EE81CB5" w14:textId="77777777" w:rsidR="009D31E3" w:rsidRDefault="009D31E3" w:rsidP="0045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D549" w14:textId="77777777" w:rsidR="009D31E3" w:rsidRDefault="009D31E3" w:rsidP="0045248B">
      <w:r>
        <w:separator/>
      </w:r>
    </w:p>
  </w:footnote>
  <w:footnote w:type="continuationSeparator" w:id="0">
    <w:p w14:paraId="7510A6CF" w14:textId="77777777" w:rsidR="009D31E3" w:rsidRDefault="009D31E3" w:rsidP="004524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971"/>
    <w:multiLevelType w:val="multilevel"/>
    <w:tmpl w:val="6E28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7E6BB0"/>
    <w:multiLevelType w:val="multilevel"/>
    <w:tmpl w:val="1E84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CE469B"/>
    <w:multiLevelType w:val="multilevel"/>
    <w:tmpl w:val="C77C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C0DD9"/>
    <w:multiLevelType w:val="multilevel"/>
    <w:tmpl w:val="EEF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A500A6"/>
    <w:multiLevelType w:val="multilevel"/>
    <w:tmpl w:val="155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107F4"/>
    <w:multiLevelType w:val="multilevel"/>
    <w:tmpl w:val="74B2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F45710"/>
    <w:multiLevelType w:val="multilevel"/>
    <w:tmpl w:val="A27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717879"/>
    <w:multiLevelType w:val="multilevel"/>
    <w:tmpl w:val="0E4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402EDD"/>
    <w:multiLevelType w:val="multilevel"/>
    <w:tmpl w:val="29CA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D76964"/>
    <w:multiLevelType w:val="multilevel"/>
    <w:tmpl w:val="D88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8D"/>
    <w:rsid w:val="001C2598"/>
    <w:rsid w:val="0020090D"/>
    <w:rsid w:val="002B738A"/>
    <w:rsid w:val="003C7FA8"/>
    <w:rsid w:val="0045248B"/>
    <w:rsid w:val="004E6B8D"/>
    <w:rsid w:val="005C230A"/>
    <w:rsid w:val="00600796"/>
    <w:rsid w:val="00625E89"/>
    <w:rsid w:val="00673DF5"/>
    <w:rsid w:val="00674D8D"/>
    <w:rsid w:val="006A6BF9"/>
    <w:rsid w:val="006D29D1"/>
    <w:rsid w:val="00711BB1"/>
    <w:rsid w:val="009D31E3"/>
    <w:rsid w:val="009F5638"/>
    <w:rsid w:val="00B9359F"/>
    <w:rsid w:val="00BA4243"/>
    <w:rsid w:val="00C61A26"/>
    <w:rsid w:val="00CC789B"/>
    <w:rsid w:val="00DE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2B68"/>
  <w15:chartTrackingRefBased/>
  <w15:docId w15:val="{88E8245A-8B0D-4395-818F-60FBB32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D8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4D8D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2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248B"/>
  </w:style>
  <w:style w:type="paragraph" w:styleId="Footer">
    <w:name w:val="footer"/>
    <w:basedOn w:val="Normal"/>
    <w:link w:val="FooterChar"/>
    <w:uiPriority w:val="99"/>
    <w:unhideWhenUsed/>
    <w:rsid w:val="00452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1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Swan</dc:creator>
  <cp:keywords/>
  <dc:description/>
  <cp:lastModifiedBy>Christopher Swan</cp:lastModifiedBy>
  <cp:revision>12</cp:revision>
  <dcterms:created xsi:type="dcterms:W3CDTF">2020-11-02T10:02:00Z</dcterms:created>
  <dcterms:modified xsi:type="dcterms:W3CDTF">2020-11-05T07:49:00Z</dcterms:modified>
</cp:coreProperties>
</file>