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B25" w:rsidRPr="00AC7D44" w:rsidRDefault="00AC7D44">
      <w:pPr>
        <w:rPr>
          <w:rFonts w:ascii="Arial" w:hAnsi="Arial" w:cs="Arial"/>
          <w:b/>
          <w:sz w:val="28"/>
        </w:rPr>
      </w:pPr>
      <w:r w:rsidRPr="00AC7D44">
        <w:rPr>
          <w:rFonts w:ascii="Arial" w:hAnsi="Arial" w:cs="Arial"/>
          <w:b/>
          <w:sz w:val="28"/>
        </w:rPr>
        <w:t>Bloody-nosed beetle (</w:t>
      </w:r>
      <w:proofErr w:type="spellStart"/>
      <w:r w:rsidRPr="00AC7D44">
        <w:rPr>
          <w:rFonts w:ascii="Arial" w:hAnsi="Arial" w:cs="Arial"/>
          <w:b/>
          <w:i/>
          <w:sz w:val="28"/>
        </w:rPr>
        <w:t>Timarcha</w:t>
      </w:r>
      <w:proofErr w:type="spellEnd"/>
      <w:r w:rsidRPr="00AC7D44">
        <w:rPr>
          <w:rFonts w:ascii="Arial" w:hAnsi="Arial" w:cs="Arial"/>
          <w:b/>
          <w:i/>
          <w:sz w:val="28"/>
        </w:rPr>
        <w:t xml:space="preserve"> </w:t>
      </w:r>
      <w:proofErr w:type="spellStart"/>
      <w:r w:rsidRPr="00AC7D44">
        <w:rPr>
          <w:rFonts w:ascii="Arial" w:hAnsi="Arial" w:cs="Arial"/>
          <w:b/>
          <w:i/>
          <w:sz w:val="28"/>
        </w:rPr>
        <w:t>tenebricosa</w:t>
      </w:r>
      <w:proofErr w:type="spellEnd"/>
      <w:r w:rsidRPr="00AC7D44">
        <w:rPr>
          <w:rFonts w:ascii="Arial" w:hAnsi="Arial" w:cs="Arial"/>
          <w:b/>
          <w:sz w:val="28"/>
        </w:rPr>
        <w:t>)</w:t>
      </w:r>
    </w:p>
    <w:p w:rsidR="00AC7D44" w:rsidRDefault="00AC7D44">
      <w:pPr>
        <w:rPr>
          <w:rFonts w:ascii="Arial" w:hAnsi="Arial" w:cs="Arial"/>
          <w:sz w:val="24"/>
        </w:rPr>
      </w:pPr>
      <w:r w:rsidRPr="00AC7D44">
        <w:rPr>
          <w:rFonts w:ascii="Arial" w:hAnsi="Arial" w:cs="Arial"/>
          <w:sz w:val="24"/>
        </w:rPr>
        <w:t xml:space="preserve">The bloody-nosed beetle is a large leaf beetle, or </w:t>
      </w:r>
      <w:proofErr w:type="spellStart"/>
      <w:r w:rsidRPr="00AC7D44">
        <w:rPr>
          <w:rFonts w:ascii="Arial" w:hAnsi="Arial" w:cs="Arial"/>
          <w:sz w:val="24"/>
        </w:rPr>
        <w:t>chrysomelid</w:t>
      </w:r>
      <w:proofErr w:type="spellEnd"/>
      <w:r w:rsidRPr="00AC7D44">
        <w:rPr>
          <w:rFonts w:ascii="Arial" w:hAnsi="Arial" w:cs="Arial"/>
          <w:sz w:val="24"/>
        </w:rPr>
        <w:t>.  Bloody-n</w:t>
      </w:r>
      <w:r>
        <w:rPr>
          <w:rFonts w:ascii="Arial" w:hAnsi="Arial" w:cs="Arial"/>
          <w:sz w:val="24"/>
        </w:rPr>
        <w:t>o</w:t>
      </w:r>
      <w:r w:rsidRPr="00AC7D44">
        <w:rPr>
          <w:rFonts w:ascii="Arial" w:hAnsi="Arial" w:cs="Arial"/>
          <w:sz w:val="24"/>
        </w:rPr>
        <w:t xml:space="preserve">sed beetles can be recognised by their thick antennae and long tarsi – the </w:t>
      </w:r>
      <w:r>
        <w:rPr>
          <w:rFonts w:ascii="Arial" w:hAnsi="Arial" w:cs="Arial"/>
          <w:sz w:val="24"/>
        </w:rPr>
        <w:t>final segments of the legs.  They are named</w:t>
      </w:r>
      <w:r w:rsidRPr="00AC7D44">
        <w:rPr>
          <w:rFonts w:ascii="Arial" w:hAnsi="Arial" w:cs="Arial"/>
          <w:sz w:val="24"/>
        </w:rPr>
        <w:t xml:space="preserve"> for their tendency to extrude foul-tasting bright orange/red fluid (actually the insect’s haemolymph or blood)</w:t>
      </w:r>
      <w:r>
        <w:rPr>
          <w:rFonts w:ascii="Arial" w:hAnsi="Arial" w:cs="Arial"/>
          <w:sz w:val="24"/>
        </w:rPr>
        <w:t xml:space="preserve"> from their mouths</w:t>
      </w:r>
      <w:r w:rsidRPr="00AC7D44">
        <w:rPr>
          <w:rFonts w:ascii="Arial" w:hAnsi="Arial" w:cs="Arial"/>
          <w:sz w:val="24"/>
        </w:rPr>
        <w:t xml:space="preserve"> as a defence mechanism known as reflex bleeding.</w:t>
      </w:r>
    </w:p>
    <w:p w:rsidR="00AC7D44" w:rsidRDefault="00AC7D44">
      <w:pPr>
        <w:rPr>
          <w:rFonts w:ascii="Arial" w:hAnsi="Arial" w:cs="Arial"/>
          <w:sz w:val="24"/>
        </w:rPr>
      </w:pPr>
    </w:p>
    <w:p w:rsidR="00AC7D44" w:rsidRDefault="00AC7D44">
      <w:pPr>
        <w:rPr>
          <w:rFonts w:ascii="Arial" w:hAnsi="Arial" w:cs="Arial"/>
          <w:sz w:val="24"/>
        </w:rPr>
      </w:pPr>
    </w:p>
    <w:p w:rsidR="00AC7D44" w:rsidRDefault="00AC7D44">
      <w:pPr>
        <w:rPr>
          <w:rFonts w:ascii="Arial" w:hAnsi="Arial" w:cs="Arial"/>
          <w:sz w:val="24"/>
        </w:rPr>
      </w:pPr>
    </w:p>
    <w:p w:rsidR="00AC7D44" w:rsidRDefault="00AC7D44" w:rsidP="00AC7D44">
      <w:pPr>
        <w:rPr>
          <w:rFonts w:ascii="Arial" w:hAnsi="Arial" w:cs="Arial"/>
          <w:b/>
          <w:sz w:val="28"/>
        </w:rPr>
      </w:pPr>
      <w:r w:rsidRPr="00AC7D44">
        <w:rPr>
          <w:rFonts w:ascii="Arial" w:hAnsi="Arial" w:cs="Arial"/>
          <w:b/>
          <w:sz w:val="28"/>
        </w:rPr>
        <w:t xml:space="preserve">Bloody-nosed beetle </w:t>
      </w:r>
      <w:r>
        <w:rPr>
          <w:rFonts w:ascii="Arial" w:hAnsi="Arial" w:cs="Arial"/>
          <w:b/>
          <w:sz w:val="28"/>
        </w:rPr>
        <w:t xml:space="preserve">larva </w:t>
      </w:r>
      <w:r w:rsidRPr="00AC7D44">
        <w:rPr>
          <w:rFonts w:ascii="Arial" w:hAnsi="Arial" w:cs="Arial"/>
          <w:b/>
          <w:sz w:val="28"/>
        </w:rPr>
        <w:t>(</w:t>
      </w:r>
      <w:proofErr w:type="spellStart"/>
      <w:r w:rsidRPr="00AC7D44">
        <w:rPr>
          <w:rFonts w:ascii="Arial" w:hAnsi="Arial" w:cs="Arial"/>
          <w:b/>
          <w:i/>
          <w:sz w:val="28"/>
        </w:rPr>
        <w:t>Timarcha</w:t>
      </w:r>
      <w:proofErr w:type="spellEnd"/>
      <w:r w:rsidRPr="00AC7D44">
        <w:rPr>
          <w:rFonts w:ascii="Arial" w:hAnsi="Arial" w:cs="Arial"/>
          <w:b/>
          <w:i/>
          <w:sz w:val="28"/>
        </w:rPr>
        <w:t xml:space="preserve"> </w:t>
      </w:r>
      <w:proofErr w:type="spellStart"/>
      <w:r w:rsidRPr="00AC7D44">
        <w:rPr>
          <w:rFonts w:ascii="Arial" w:hAnsi="Arial" w:cs="Arial"/>
          <w:b/>
          <w:i/>
          <w:sz w:val="28"/>
        </w:rPr>
        <w:t>tenebricosa</w:t>
      </w:r>
      <w:proofErr w:type="spellEnd"/>
      <w:r w:rsidRPr="00AC7D44">
        <w:rPr>
          <w:rFonts w:ascii="Arial" w:hAnsi="Arial" w:cs="Arial"/>
          <w:b/>
          <w:sz w:val="28"/>
        </w:rPr>
        <w:t>)</w:t>
      </w:r>
    </w:p>
    <w:p w:rsidR="00AC7D44" w:rsidRPr="00AC7D44" w:rsidRDefault="00AC7D44" w:rsidP="00AC7D44">
      <w:pPr>
        <w:rPr>
          <w:rFonts w:ascii="Arial" w:hAnsi="Arial" w:cs="Arial"/>
          <w:sz w:val="24"/>
        </w:rPr>
      </w:pPr>
      <w:r w:rsidRPr="00AC7D44">
        <w:rPr>
          <w:rFonts w:ascii="Arial" w:hAnsi="Arial" w:cs="Arial"/>
          <w:sz w:val="24"/>
        </w:rPr>
        <w:t xml:space="preserve">The metallic green larvae of the bloody-nosed </w:t>
      </w:r>
      <w:r w:rsidR="00C826E6">
        <w:rPr>
          <w:rFonts w:ascii="Arial" w:hAnsi="Arial" w:cs="Arial"/>
          <w:sz w:val="24"/>
        </w:rPr>
        <w:t>beetle</w:t>
      </w:r>
      <w:r w:rsidRPr="00AC7D44">
        <w:rPr>
          <w:rFonts w:ascii="Arial" w:hAnsi="Arial" w:cs="Arial"/>
          <w:sz w:val="24"/>
        </w:rPr>
        <w:t xml:space="preserve"> ar</w:t>
      </w:r>
      <w:r>
        <w:rPr>
          <w:rFonts w:ascii="Arial" w:hAnsi="Arial" w:cs="Arial"/>
          <w:sz w:val="24"/>
        </w:rPr>
        <w:t xml:space="preserve">e </w:t>
      </w:r>
      <w:proofErr w:type="spellStart"/>
      <w:r>
        <w:rPr>
          <w:rFonts w:ascii="Arial" w:hAnsi="Arial" w:cs="Arial"/>
          <w:sz w:val="24"/>
        </w:rPr>
        <w:t>monophagous</w:t>
      </w:r>
      <w:proofErr w:type="spellEnd"/>
      <w:r>
        <w:rPr>
          <w:rFonts w:ascii="Arial" w:hAnsi="Arial" w:cs="Arial"/>
          <w:sz w:val="24"/>
        </w:rPr>
        <w:t xml:space="preserve"> (feeding only on o</w:t>
      </w:r>
      <w:r w:rsidRPr="00AC7D44">
        <w:rPr>
          <w:rFonts w:ascii="Arial" w:hAnsi="Arial" w:cs="Arial"/>
          <w:sz w:val="24"/>
        </w:rPr>
        <w:t>ne</w:t>
      </w:r>
      <w:r>
        <w:rPr>
          <w:rFonts w:ascii="Arial" w:hAnsi="Arial" w:cs="Arial"/>
          <w:sz w:val="24"/>
        </w:rPr>
        <w:t xml:space="preserve"> type of</w:t>
      </w:r>
      <w:r w:rsidRPr="00AC7D44">
        <w:rPr>
          <w:rFonts w:ascii="Arial" w:hAnsi="Arial" w:cs="Arial"/>
          <w:sz w:val="24"/>
        </w:rPr>
        <w:t xml:space="preserve"> plant</w:t>
      </w:r>
      <w:r>
        <w:rPr>
          <w:rFonts w:ascii="Arial" w:hAnsi="Arial" w:cs="Arial"/>
          <w:sz w:val="24"/>
        </w:rPr>
        <w:t xml:space="preserve"> or animal) and feed on bedstraw (</w:t>
      </w:r>
      <w:proofErr w:type="spellStart"/>
      <w:r w:rsidRPr="00AC7D44">
        <w:rPr>
          <w:rFonts w:ascii="Arial" w:hAnsi="Arial" w:cs="Arial"/>
          <w:i/>
          <w:sz w:val="24"/>
        </w:rPr>
        <w:t>Galium</w:t>
      </w:r>
      <w:proofErr w:type="spellEnd"/>
      <w:r>
        <w:rPr>
          <w:rFonts w:ascii="Arial" w:hAnsi="Arial" w:cs="Arial"/>
          <w:sz w:val="24"/>
        </w:rPr>
        <w:t>) species, especially ladies bedstraw (</w:t>
      </w:r>
      <w:proofErr w:type="spellStart"/>
      <w:r w:rsidRPr="00AC7D44">
        <w:rPr>
          <w:rFonts w:ascii="Arial" w:hAnsi="Arial" w:cs="Arial"/>
          <w:i/>
          <w:sz w:val="24"/>
        </w:rPr>
        <w:t>Galium</w:t>
      </w:r>
      <w:proofErr w:type="spellEnd"/>
      <w:r w:rsidRPr="00AC7D44">
        <w:rPr>
          <w:rFonts w:ascii="Arial" w:hAnsi="Arial" w:cs="Arial"/>
          <w:i/>
          <w:sz w:val="24"/>
        </w:rPr>
        <w:t xml:space="preserve"> </w:t>
      </w:r>
      <w:proofErr w:type="spellStart"/>
      <w:r w:rsidRPr="00AC7D44">
        <w:rPr>
          <w:rFonts w:ascii="Arial" w:hAnsi="Arial" w:cs="Arial"/>
          <w:i/>
          <w:sz w:val="24"/>
        </w:rPr>
        <w:t>verum</w:t>
      </w:r>
      <w:proofErr w:type="spellEnd"/>
      <w:r>
        <w:rPr>
          <w:rFonts w:ascii="Arial" w:hAnsi="Arial" w:cs="Arial"/>
          <w:sz w:val="24"/>
        </w:rPr>
        <w:t>) or hedge bedstraw (</w:t>
      </w:r>
      <w:r w:rsidRPr="00AC7D44">
        <w:rPr>
          <w:rFonts w:ascii="Arial" w:hAnsi="Arial" w:cs="Arial"/>
          <w:i/>
          <w:sz w:val="24"/>
        </w:rPr>
        <w:t xml:space="preserve">G. </w:t>
      </w:r>
      <w:proofErr w:type="spellStart"/>
      <w:r w:rsidRPr="00AC7D44">
        <w:rPr>
          <w:rFonts w:ascii="Arial" w:hAnsi="Arial" w:cs="Arial"/>
          <w:i/>
          <w:sz w:val="24"/>
        </w:rPr>
        <w:t>mollugo</w:t>
      </w:r>
      <w:proofErr w:type="spellEnd"/>
      <w:r>
        <w:rPr>
          <w:rFonts w:ascii="Arial" w:hAnsi="Arial" w:cs="Arial"/>
          <w:sz w:val="24"/>
        </w:rPr>
        <w:t>)</w:t>
      </w:r>
    </w:p>
    <w:p w:rsidR="00AC7D44" w:rsidRDefault="00AC7D44">
      <w:pPr>
        <w:rPr>
          <w:rFonts w:ascii="Arial" w:hAnsi="Arial" w:cs="Arial"/>
          <w:sz w:val="24"/>
        </w:rPr>
      </w:pPr>
    </w:p>
    <w:p w:rsidR="00C826E6" w:rsidRDefault="00C826E6">
      <w:pPr>
        <w:rPr>
          <w:rFonts w:ascii="Arial" w:hAnsi="Arial" w:cs="Arial"/>
          <w:sz w:val="24"/>
        </w:rPr>
      </w:pPr>
    </w:p>
    <w:p w:rsidR="00C826E6" w:rsidRDefault="00C826E6">
      <w:pPr>
        <w:rPr>
          <w:rFonts w:ascii="Arial" w:hAnsi="Arial" w:cs="Arial"/>
          <w:sz w:val="24"/>
        </w:rPr>
      </w:pPr>
    </w:p>
    <w:p w:rsidR="00C826E6" w:rsidRPr="00C826E6" w:rsidRDefault="00C826E6">
      <w:pPr>
        <w:rPr>
          <w:rFonts w:ascii="Arial" w:hAnsi="Arial" w:cs="Arial"/>
          <w:b/>
          <w:sz w:val="28"/>
        </w:rPr>
      </w:pPr>
      <w:r w:rsidRPr="00C826E6">
        <w:rPr>
          <w:rFonts w:ascii="Arial" w:hAnsi="Arial" w:cs="Arial"/>
          <w:b/>
          <w:sz w:val="28"/>
        </w:rPr>
        <w:t>Spring squill (</w:t>
      </w:r>
      <w:proofErr w:type="spellStart"/>
      <w:r w:rsidRPr="00C826E6">
        <w:rPr>
          <w:rFonts w:ascii="Arial" w:hAnsi="Arial" w:cs="Arial"/>
          <w:b/>
          <w:i/>
          <w:sz w:val="28"/>
        </w:rPr>
        <w:t>Scilla</w:t>
      </w:r>
      <w:proofErr w:type="spellEnd"/>
      <w:r w:rsidRPr="00C826E6">
        <w:rPr>
          <w:rFonts w:ascii="Arial" w:hAnsi="Arial" w:cs="Arial"/>
          <w:b/>
          <w:i/>
          <w:sz w:val="28"/>
        </w:rPr>
        <w:t xml:space="preserve"> </w:t>
      </w:r>
      <w:proofErr w:type="spellStart"/>
      <w:proofErr w:type="gramStart"/>
      <w:r w:rsidRPr="00C826E6">
        <w:rPr>
          <w:rFonts w:ascii="Arial" w:hAnsi="Arial" w:cs="Arial"/>
          <w:b/>
          <w:i/>
          <w:sz w:val="28"/>
        </w:rPr>
        <w:t>verna</w:t>
      </w:r>
      <w:proofErr w:type="spellEnd"/>
      <w:proofErr w:type="gramEnd"/>
      <w:r w:rsidRPr="00C826E6">
        <w:rPr>
          <w:rFonts w:ascii="Arial" w:hAnsi="Arial" w:cs="Arial"/>
          <w:b/>
          <w:sz w:val="28"/>
        </w:rPr>
        <w:t>)</w:t>
      </w:r>
    </w:p>
    <w:p w:rsidR="00C826E6" w:rsidRDefault="00C826E6">
      <w:pPr>
        <w:rPr>
          <w:rFonts w:ascii="Arial" w:hAnsi="Arial" w:cs="Arial"/>
          <w:sz w:val="24"/>
        </w:rPr>
      </w:pPr>
      <w:r>
        <w:rPr>
          <w:rFonts w:ascii="Arial" w:hAnsi="Arial" w:cs="Arial"/>
          <w:sz w:val="24"/>
        </w:rPr>
        <w:t xml:space="preserve">Spring squill are perennial (living for several years) plants of the </w:t>
      </w:r>
      <w:proofErr w:type="spellStart"/>
      <w:r w:rsidRPr="00C826E6">
        <w:rPr>
          <w:rFonts w:ascii="Arial" w:hAnsi="Arial" w:cs="Arial"/>
          <w:sz w:val="24"/>
        </w:rPr>
        <w:t>Asparagaceae</w:t>
      </w:r>
      <w:proofErr w:type="spellEnd"/>
      <w:r>
        <w:rPr>
          <w:rFonts w:ascii="Arial" w:hAnsi="Arial" w:cs="Arial"/>
          <w:sz w:val="24"/>
        </w:rPr>
        <w:t xml:space="preserve"> family.  The flowers are produced in spring, are scentless and have six blue tepals (petals and sepals which are indistinguishable from each other). Spring squill is found within short turf and maritime heath on exposed cliff tops near the sea.</w:t>
      </w:r>
    </w:p>
    <w:p w:rsidR="00F82497" w:rsidRDefault="00F82497">
      <w:pPr>
        <w:rPr>
          <w:rFonts w:ascii="Arial" w:hAnsi="Arial" w:cs="Arial"/>
          <w:sz w:val="24"/>
        </w:rPr>
      </w:pPr>
    </w:p>
    <w:p w:rsidR="00F82497" w:rsidRDefault="00F82497">
      <w:pPr>
        <w:rPr>
          <w:rFonts w:ascii="Arial" w:hAnsi="Arial" w:cs="Arial"/>
          <w:b/>
          <w:sz w:val="28"/>
        </w:rPr>
      </w:pPr>
      <w:r w:rsidRPr="00D306A8">
        <w:rPr>
          <w:rFonts w:ascii="Arial" w:hAnsi="Arial" w:cs="Arial"/>
          <w:b/>
          <w:sz w:val="28"/>
        </w:rPr>
        <w:t xml:space="preserve">King Alfred’s cakes </w:t>
      </w:r>
      <w:r w:rsidR="00D306A8">
        <w:rPr>
          <w:rFonts w:ascii="Arial" w:hAnsi="Arial" w:cs="Arial"/>
          <w:b/>
          <w:sz w:val="28"/>
        </w:rPr>
        <w:t>(</w:t>
      </w:r>
      <w:proofErr w:type="spellStart"/>
      <w:r w:rsidRPr="00D306A8">
        <w:rPr>
          <w:rFonts w:ascii="Arial" w:hAnsi="Arial" w:cs="Arial"/>
          <w:b/>
          <w:i/>
          <w:sz w:val="28"/>
        </w:rPr>
        <w:t>Daldinia</w:t>
      </w:r>
      <w:proofErr w:type="spellEnd"/>
      <w:r w:rsidRPr="00D306A8">
        <w:rPr>
          <w:rFonts w:ascii="Arial" w:hAnsi="Arial" w:cs="Arial"/>
          <w:b/>
          <w:i/>
          <w:sz w:val="28"/>
        </w:rPr>
        <w:t xml:space="preserve"> </w:t>
      </w:r>
      <w:proofErr w:type="spellStart"/>
      <w:r w:rsidRPr="00D306A8">
        <w:rPr>
          <w:rFonts w:ascii="Arial" w:hAnsi="Arial" w:cs="Arial"/>
          <w:b/>
          <w:i/>
          <w:sz w:val="28"/>
        </w:rPr>
        <w:t>concentrica</w:t>
      </w:r>
      <w:proofErr w:type="spellEnd"/>
      <w:r w:rsidR="00D306A8">
        <w:rPr>
          <w:rFonts w:ascii="Arial" w:hAnsi="Arial" w:cs="Arial"/>
          <w:b/>
          <w:sz w:val="28"/>
        </w:rPr>
        <w:t>)</w:t>
      </w:r>
    </w:p>
    <w:p w:rsidR="00D306A8" w:rsidRPr="00D306A8" w:rsidRDefault="00D306A8">
      <w:pPr>
        <w:rPr>
          <w:rFonts w:ascii="Arial" w:hAnsi="Arial" w:cs="Arial"/>
          <w:sz w:val="24"/>
        </w:rPr>
      </w:pPr>
      <w:r w:rsidRPr="00D306A8">
        <w:rPr>
          <w:rFonts w:ascii="Arial" w:hAnsi="Arial" w:cs="Arial"/>
          <w:sz w:val="24"/>
        </w:rPr>
        <w:t>King Alfred’s cakes are an inedible fungus found living on dead and decaying wood of ash trees</w:t>
      </w:r>
      <w:r>
        <w:rPr>
          <w:rFonts w:ascii="Arial" w:hAnsi="Arial" w:cs="Arial"/>
          <w:sz w:val="24"/>
        </w:rPr>
        <w:t xml:space="preserve"> (</w:t>
      </w:r>
      <w:proofErr w:type="spellStart"/>
      <w:r w:rsidRPr="00D306A8">
        <w:rPr>
          <w:rFonts w:ascii="Arial" w:hAnsi="Arial" w:cs="Arial"/>
          <w:i/>
          <w:sz w:val="24"/>
        </w:rPr>
        <w:t>Fraxinus</w:t>
      </w:r>
      <w:proofErr w:type="spellEnd"/>
      <w:r w:rsidRPr="00D306A8">
        <w:rPr>
          <w:rFonts w:ascii="Arial" w:hAnsi="Arial" w:cs="Arial"/>
          <w:i/>
          <w:sz w:val="24"/>
        </w:rPr>
        <w:t xml:space="preserve"> excelsior</w:t>
      </w:r>
      <w:r>
        <w:rPr>
          <w:rFonts w:ascii="Arial" w:hAnsi="Arial" w:cs="Arial"/>
          <w:sz w:val="24"/>
        </w:rPr>
        <w:t>).  The fruiting body of the fungus is hard, black and shiny, resembling the burnt cakes for which it is named.  The purple/black flesh of the fungus is arranged in concentric circles, with each layer representing a season of reproduction.  Many invertebrates live in the fungus, and it plays a vital role in the decomposition and recycling of dead wood.</w:t>
      </w:r>
      <w:bookmarkStart w:id="0" w:name="_GoBack"/>
      <w:bookmarkEnd w:id="0"/>
    </w:p>
    <w:sectPr w:rsidR="00D306A8" w:rsidRPr="00D306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D44"/>
    <w:rsid w:val="00A53B25"/>
    <w:rsid w:val="00AC7D44"/>
    <w:rsid w:val="00C826E6"/>
    <w:rsid w:val="00D306A8"/>
    <w:rsid w:val="00F824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Swansea University</Company>
  <LinksUpToDate>false</LinksUpToDate>
  <CharactersWithSpaces>1562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 W.E.</dc:creator>
  <cp:lastModifiedBy>Harris W.E.</cp:lastModifiedBy>
  <cp:revision>2</cp:revision>
  <dcterms:created xsi:type="dcterms:W3CDTF">2017-06-14T16:32:00Z</dcterms:created>
  <dcterms:modified xsi:type="dcterms:W3CDTF">2017-06-14T17:03:00Z</dcterms:modified>
</cp:coreProperties>
</file>