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200" w:before="0"/>
        <w:jc w:val="center"/>
      </w:pPr>
      <w:r>
        <w:rPr>
          <w:rFonts w:ascii="Arial" w:cs="Arial" w:eastAsia="Arial" w:hAnsi="Arial"/>
          <w:b/>
          <w:bCs/>
          <w:color w:val="1A3C5E"/>
          <w:sz w:val="64"/>
          <w:szCs w:val="64"/>
        </w:rPr>
        <w:t xml:space="preserve">Fabric Sales</w:t>
      </w:r>
    </w:p>
    <w:p>
      <w:pPr>
        <w:spacing w:after="160" w:before="0"/>
        <w:jc w:val="center"/>
      </w:pPr>
      <w:r>
        <w:rPr>
          <w:rFonts w:ascii="Arial" w:cs="Arial" w:eastAsia="Arial" w:hAnsi="Arial"/>
          <w:b/>
          <w:bCs/>
          <w:color w:val="2E86AB"/>
          <w:sz w:val="36"/>
          <w:szCs w:val="36"/>
        </w:rPr>
        <w:t xml:space="preserve">End-to-End Data Pipeline Documentation</w:t>
      </w:r>
    </w:p>
    <w:p>
      <w:pPr>
        <w:spacing w:after="80" w:before="0"/>
        <w:jc w:val="center"/>
      </w:pPr>
      <w:r>
        <w:rPr>
          <w:rFonts w:ascii="Arial" w:cs="Arial" w:eastAsia="Arial" w:hAnsi="Arial"/>
          <w:i/>
          <w:iCs/>
          <w:color w:val="555555"/>
          <w:sz w:val="26"/>
          <w:szCs w:val="26"/>
        </w:rPr>
        <w:t xml:space="preserve">Medallion Architecture: Bronze → Silver → Gold</w:t>
      </w:r>
    </w:p>
    <w:p>
      <w:r>
        <w:rPr>
          <w:sz w:val="22"/>
          <w:szCs w:val="22"/>
        </w:rPr>
        <w:t xml:space="preserve"/>
      </w:r>
    </w:p>
    <w:p>
      <w:pPr>
        <w:jc w:val="center"/>
      </w:pPr>
      <w:r>
        <w:rPr>
          <w:rFonts w:ascii="Arial" w:cs="Arial" w:eastAsia="Arial" w:hAnsi="Arial"/>
          <w:color w:val="888888"/>
          <w:sz w:val="22"/>
          <w:szCs w:val="22"/>
        </w:rPr>
        <w:t xml:space="preserve">Snowflake  ·  SQL Server (SSMS)  ·  Microsoft Fabric  ·  dbt  ·  GitHub</w:t>
      </w:r>
    </w:p>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b/>
          <w:bCs/>
          <w:color w:val="444444"/>
          <w:sz w:val="22"/>
          <w:szCs w:val="22"/>
        </w:rPr>
        <w:t xml:space="preserve">Prepared by: Swapna Mula</w:t>
      </w:r>
    </w:p>
    <w:p>
      <w:pPr>
        <w:jc w:val="center"/>
      </w:pPr>
      <w:r>
        <w:rPr>
          <w:rFonts w:ascii="Arial" w:cs="Arial" w:eastAsia="Arial" w:hAnsi="Arial"/>
          <w:color w:val="888888"/>
          <w:sz w:val="20"/>
          <w:szCs w:val="20"/>
        </w:rPr>
        <w:t xml:space="preserve">Project: fabric-sales-dbt  |  GitHub: SwapnaMula/fabric-sales-dbt</w:t>
      </w:r>
    </w:p>
    <w:p>
      <w:r>
        <w:br w:type="page"/>
      </w:r>
    </w:p>
    <w:p>
      <w:pPr>
        <w:pStyle w:val="Heading1"/>
        <w:pBdr>
          <w:bottom w:val="single" w:color="2E86AB" w:sz="6" w:space="1"/>
        </w:pBdr>
        <w:spacing w:after="160" w:before="360"/>
      </w:pPr>
      <w:r>
        <w:rPr>
          <w:rFonts w:ascii="Arial" w:cs="Arial" w:eastAsia="Arial" w:hAnsi="Arial"/>
          <w:b/>
          <w:bCs/>
          <w:color w:val="1A3C5E"/>
          <w:sz w:val="32"/>
          <w:szCs w:val="32"/>
        </w:rPr>
        <w:t xml:space="preserve">1. Executive Summary</w:t>
      </w:r>
    </w:p>
    <w:p>
      <w:pPr>
        <w:spacing w:after="80" w:before="80"/>
      </w:pPr>
      <w:r>
        <w:rPr>
          <w:rFonts w:ascii="Arial" w:cs="Arial" w:eastAsia="Arial" w:hAnsi="Arial"/>
          <w:sz w:val="22"/>
          <w:szCs w:val="22"/>
        </w:rPr>
        <w:t xml:space="preserve">This document describes the complete end-to-end data pipeline built for the Fabric Sales project. The goal of this project was to consolidate sales data from two different source systems — Microsoft SQL Server (SSMS) and Snowflake — into a unified, analysis-ready data platform using Microsoft Fabric Lakehouse, dbt (data build tool), and GitHub for version control.</w:t>
      </w:r>
    </w:p>
    <w:p>
      <w:r>
        <w:rPr>
          <w:sz w:val="22"/>
          <w:szCs w:val="22"/>
        </w:rPr>
        <w:t xml:space="preserve"/>
      </w:r>
    </w:p>
    <w:p>
      <w:pPr>
        <w:spacing w:after="80" w:before="80"/>
      </w:pPr>
      <w:r>
        <w:rPr>
          <w:rFonts w:ascii="Arial" w:cs="Arial" w:eastAsia="Arial" w:hAnsi="Arial"/>
          <w:sz w:val="22"/>
          <w:szCs w:val="22"/>
        </w:rPr>
        <w:t xml:space="preserve">The pipeline follows the industry-standard Medallion Architecture pattern, organizing data into three progressive layers:</w:t>
      </w:r>
    </w:p>
    <w:p>
      <w:pPr>
        <w:pStyle w:val="ListParagraph"/>
        <w:numPr>
          <w:ilvl w:val="0"/>
          <w:numId w:val="2"/>
        </w:numPr>
        <w:spacing w:after="60" w:before="60"/>
      </w:pPr>
      <w:r>
        <w:rPr>
          <w:rFonts w:ascii="Arial" w:cs="Arial" w:eastAsia="Arial" w:hAnsi="Arial"/>
          <w:b w:val="false"/>
          <w:bCs w:val="false"/>
          <w:sz w:val="22"/>
          <w:szCs w:val="22"/>
        </w:rPr>
        <w:t xml:space="preserve">Bronze Layer — Raw data landed as-is from source systems</w:t>
      </w:r>
    </w:p>
    <w:p>
      <w:pPr>
        <w:pStyle w:val="ListParagraph"/>
        <w:numPr>
          <w:ilvl w:val="0"/>
          <w:numId w:val="2"/>
        </w:numPr>
        <w:spacing w:after="60" w:before="60"/>
      </w:pPr>
      <w:r>
        <w:rPr>
          <w:rFonts w:ascii="Arial" w:cs="Arial" w:eastAsia="Arial" w:hAnsi="Arial"/>
          <w:b w:val="false"/>
          <w:bCs w:val="false"/>
          <w:sz w:val="22"/>
          <w:szCs w:val="22"/>
        </w:rPr>
        <w:t xml:space="preserve">Silver Layer — Cleaned, standardized, and enriched data</w:t>
      </w:r>
    </w:p>
    <w:p>
      <w:pPr>
        <w:pStyle w:val="ListParagraph"/>
        <w:numPr>
          <w:ilvl w:val="0"/>
          <w:numId w:val="2"/>
        </w:numPr>
        <w:spacing w:after="60" w:before="60"/>
      </w:pPr>
      <w:r>
        <w:rPr>
          <w:rFonts w:ascii="Arial" w:cs="Arial" w:eastAsia="Arial" w:hAnsi="Arial"/>
          <w:b w:val="false"/>
          <w:bCs w:val="false"/>
          <w:sz w:val="22"/>
          <w:szCs w:val="22"/>
        </w:rPr>
        <w:t xml:space="preserve">Gold Layer — Business-ready aggregated and joined datasets</w:t>
      </w:r>
    </w:p>
    <w:p>
      <w:r>
        <w:rPr>
          <w:sz w:val="22"/>
          <w:szCs w:val="22"/>
        </w:rPr>
        <w:t xml:space="preserve"/>
      </w:r>
    </w:p>
    <w:p>
      <w:pPr>
        <w:spacing w:after="80" w:before="80"/>
      </w:pPr>
      <w:r>
        <w:rPr>
          <w:rFonts w:ascii="Arial" w:cs="Arial" w:eastAsia="Arial" w:hAnsi="Arial"/>
          <w:sz w:val="22"/>
          <w:szCs w:val="22"/>
        </w:rPr>
        <w:t xml:space="preserve">The entire transformation logic is written in SQL using dbt, executed on Microsoft Fabric Spark via the Livy protocol, and the project codebase is version-controlled on GitHub.</w:t>
      </w:r>
    </w:p>
    <w:p>
      <w:r>
        <w:rPr>
          <w:sz w:val="22"/>
          <w:szCs w:val="22"/>
        </w:rPr>
        <w:t xml:space="preserve"/>
      </w:r>
    </w:p>
    <w:p>
      <w:pPr>
        <w:pStyle w:val="Heading1"/>
        <w:pBdr>
          <w:bottom w:val="single" w:color="2E86AB" w:sz="6" w:space="1"/>
        </w:pBdr>
        <w:spacing w:after="160" w:before="360"/>
      </w:pPr>
      <w:r>
        <w:rPr>
          <w:rFonts w:ascii="Arial" w:cs="Arial" w:eastAsia="Arial" w:hAnsi="Arial"/>
          <w:b/>
          <w:bCs/>
          <w:color w:val="1A3C5E"/>
          <w:sz w:val="32"/>
          <w:szCs w:val="32"/>
        </w:rPr>
        <w:t xml:space="preserve">2. Tools &amp; Technologies Overview</w:t>
      </w:r>
    </w:p>
    <w:p>
      <w:pPr>
        <w:pStyle w:val="Heading2"/>
        <w:spacing w:after="120" w:before="280"/>
      </w:pPr>
      <w:r>
        <w:rPr>
          <w:rFonts w:ascii="Arial" w:cs="Arial" w:eastAsia="Arial" w:hAnsi="Arial"/>
          <w:b/>
          <w:bCs/>
          <w:color w:val="2E86AB"/>
          <w:sz w:val="26"/>
          <w:szCs w:val="26"/>
        </w:rPr>
        <w:t xml:space="preserve">2.1 SQL Server Management Studio (SSMS)</w:t>
      </w:r>
    </w:p>
    <w:p>
      <w:pPr>
        <w:spacing w:after="80" w:before="80"/>
      </w:pPr>
      <w:r>
        <w:rPr>
          <w:rFonts w:ascii="Arial" w:cs="Arial" w:eastAsia="Arial" w:hAnsi="Arial"/>
          <w:sz w:val="22"/>
          <w:szCs w:val="22"/>
        </w:rPr>
        <w:t xml:space="preserve">SQL Server Management Studio (SSMS) is Microsoft's integrated environment for managing SQL Server databases. It provides a graphical interface to connect to, configure, manage, and query SQL Server instances.</w:t>
      </w:r>
    </w:p>
    <w:p>
      <w:r>
        <w:rPr>
          <w:sz w:val="22"/>
          <w:szCs w:val="22"/>
        </w:rPr>
        <w:t xml:space="preserve"/>
      </w:r>
    </w:p>
    <w:p>
      <w:pPr>
        <w:spacing w:after="80" w:before="80"/>
      </w:pPr>
      <w:r>
        <w:rPr>
          <w:rFonts w:ascii="Arial" w:cs="Arial" w:eastAsia="Arial" w:hAnsi="Arial"/>
          <w:b/>
          <w:bCs/>
          <w:sz w:val="22"/>
          <w:szCs w:val="22"/>
        </w:rPr>
        <w:t xml:space="preserve">Purpose in this project:</w:t>
      </w:r>
    </w:p>
    <w:p>
      <w:pPr>
        <w:pStyle w:val="ListParagraph"/>
        <w:numPr>
          <w:ilvl w:val="0"/>
          <w:numId w:val="2"/>
        </w:numPr>
        <w:spacing w:after="60" w:before="60"/>
      </w:pPr>
      <w:r>
        <w:rPr>
          <w:rFonts w:ascii="Arial" w:cs="Arial" w:eastAsia="Arial" w:hAnsi="Arial"/>
          <w:b w:val="false"/>
          <w:bCs w:val="false"/>
          <w:sz w:val="22"/>
          <w:szCs w:val="22"/>
        </w:rPr>
        <w:t xml:space="preserve">Served as one of the two data source systems</w:t>
      </w:r>
    </w:p>
    <w:p>
      <w:pPr>
        <w:pStyle w:val="ListParagraph"/>
        <w:numPr>
          <w:ilvl w:val="0"/>
          <w:numId w:val="2"/>
        </w:numPr>
        <w:spacing w:after="60" w:before="60"/>
      </w:pPr>
      <w:r>
        <w:rPr>
          <w:rFonts w:ascii="Arial" w:cs="Arial" w:eastAsia="Arial" w:hAnsi="Arial"/>
          <w:b w:val="false"/>
          <w:bCs w:val="false"/>
          <w:sz w:val="22"/>
          <w:szCs w:val="22"/>
        </w:rPr>
        <w:t xml:space="preserve">Stored two of the four core business tables: Customers and Products</w:t>
      </w:r>
    </w:p>
    <w:p>
      <w:pPr>
        <w:pStyle w:val="ListParagraph"/>
        <w:numPr>
          <w:ilvl w:val="0"/>
          <w:numId w:val="2"/>
        </w:numPr>
        <w:spacing w:after="60" w:before="60"/>
      </w:pPr>
      <w:r>
        <w:rPr>
          <w:rFonts w:ascii="Arial" w:cs="Arial" w:eastAsia="Arial" w:hAnsi="Arial"/>
          <w:b w:val="false"/>
          <w:bCs w:val="false"/>
          <w:sz w:val="22"/>
          <w:szCs w:val="22"/>
        </w:rPr>
        <w:t xml:space="preserve">Data was extracted from SSMS tables and loaded into Microsoft Fabric Lakehouse using copy activities in the Fabric Data Pipeline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On-premise / Cloud SQL Database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Provided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Customers (10,000 rows), Products (10,000 rows)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 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Fabric Data Pipeline Copy Activity</w:t>
            </w:r>
          </w:p>
        </w:tc>
      </w:tr>
    </w:tbl>
    <w:p>
      <w:r>
        <w:rPr>
          <w:sz w:val="22"/>
          <w:szCs w:val="22"/>
        </w:rPr>
        <w:t xml:space="preserve"/>
      </w:r>
    </w:p>
    <w:p>
      <w:pPr>
        <w:pStyle w:val="Heading2"/>
        <w:spacing w:after="120" w:before="280"/>
      </w:pPr>
      <w:r>
        <w:rPr>
          <w:rFonts w:ascii="Arial" w:cs="Arial" w:eastAsia="Arial" w:hAnsi="Arial"/>
          <w:b/>
          <w:bCs/>
          <w:color w:val="2E86AB"/>
          <w:sz w:val="26"/>
          <w:szCs w:val="26"/>
        </w:rPr>
        <w:t xml:space="preserve">2.2 Snowflake</w:t>
      </w:r>
    </w:p>
    <w:p>
      <w:pPr>
        <w:spacing w:after="80" w:before="80"/>
      </w:pPr>
      <w:r>
        <w:rPr>
          <w:rFonts w:ascii="Arial" w:cs="Arial" w:eastAsia="Arial" w:hAnsi="Arial"/>
          <w:sz w:val="22"/>
          <w:szCs w:val="22"/>
        </w:rPr>
        <w:t xml:space="preserve">Snowflake is a cloud-based data warehousing platform that offers scalable storage and compute capabilities. It is widely used in modern data engineering for its ability to handle large volumes of structured data efficiently.</w:t>
      </w:r>
    </w:p>
    <w:p>
      <w:r>
        <w:rPr>
          <w:sz w:val="22"/>
          <w:szCs w:val="22"/>
        </w:rPr>
        <w:t xml:space="preserve"/>
      </w:r>
    </w:p>
    <w:p>
      <w:pPr>
        <w:spacing w:after="80" w:before="80"/>
      </w:pPr>
      <w:r>
        <w:rPr>
          <w:rFonts w:ascii="Arial" w:cs="Arial" w:eastAsia="Arial" w:hAnsi="Arial"/>
          <w:b/>
          <w:bCs/>
          <w:sz w:val="22"/>
          <w:szCs w:val="22"/>
        </w:rPr>
        <w:t xml:space="preserve">Purpose in this project:</w:t>
      </w:r>
    </w:p>
    <w:p>
      <w:pPr>
        <w:pStyle w:val="ListParagraph"/>
        <w:numPr>
          <w:ilvl w:val="0"/>
          <w:numId w:val="2"/>
        </w:numPr>
        <w:spacing w:after="60" w:before="60"/>
      </w:pPr>
      <w:r>
        <w:rPr>
          <w:rFonts w:ascii="Arial" w:cs="Arial" w:eastAsia="Arial" w:hAnsi="Arial"/>
          <w:b w:val="false"/>
          <w:bCs w:val="false"/>
          <w:sz w:val="22"/>
          <w:szCs w:val="22"/>
        </w:rPr>
        <w:t xml:space="preserve">Served as the second data source system</w:t>
      </w:r>
    </w:p>
    <w:p>
      <w:pPr>
        <w:pStyle w:val="ListParagraph"/>
        <w:numPr>
          <w:ilvl w:val="0"/>
          <w:numId w:val="2"/>
        </w:numPr>
        <w:spacing w:after="60" w:before="60"/>
      </w:pPr>
      <w:r>
        <w:rPr>
          <w:rFonts w:ascii="Arial" w:cs="Arial" w:eastAsia="Arial" w:hAnsi="Arial"/>
          <w:b w:val="false"/>
          <w:bCs w:val="false"/>
          <w:sz w:val="22"/>
          <w:szCs w:val="22"/>
        </w:rPr>
        <w:t xml:space="preserve">Stored the transactional tables: Orders and Sales</w:t>
      </w:r>
    </w:p>
    <w:p>
      <w:pPr>
        <w:pStyle w:val="ListParagraph"/>
        <w:numPr>
          <w:ilvl w:val="0"/>
          <w:numId w:val="2"/>
        </w:numPr>
        <w:spacing w:after="60" w:before="60"/>
      </w:pPr>
      <w:r>
        <w:rPr>
          <w:rFonts w:ascii="Arial" w:cs="Arial" w:eastAsia="Arial" w:hAnsi="Arial"/>
          <w:b w:val="false"/>
          <w:bCs w:val="false"/>
          <w:sz w:val="22"/>
          <w:szCs w:val="22"/>
        </w:rPr>
        <w:t xml:space="preserve">Data was extracted from Snowflake and loaded into Microsoft Fabric Lakehouse using Fabric Data Pipeline copy activities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Data Warehouse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Provided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Orders (15,000 rows), Sales (15,000 rows)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 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Fabric Data Pipeline Copy Activity</w:t>
            </w:r>
          </w:p>
        </w:tc>
      </w:tr>
    </w:tbl>
    <w:p>
      <w:r>
        <w:rPr>
          <w:sz w:val="22"/>
          <w:szCs w:val="22"/>
        </w:rPr>
        <w:t xml:space="preserve"/>
      </w:r>
    </w:p>
    <w:p>
      <w:pPr>
        <w:pStyle w:val="Heading2"/>
        <w:spacing w:after="120" w:before="280"/>
      </w:pPr>
      <w:r>
        <w:rPr>
          <w:rFonts w:ascii="Arial" w:cs="Arial" w:eastAsia="Arial" w:hAnsi="Arial"/>
          <w:b/>
          <w:bCs/>
          <w:color w:val="2E86AB"/>
          <w:sz w:val="26"/>
          <w:szCs w:val="26"/>
        </w:rPr>
        <w:t xml:space="preserve">2.3 Microsoft Fabric</w:t>
      </w:r>
    </w:p>
    <w:p>
      <w:pPr>
        <w:spacing w:after="80" w:before="80"/>
      </w:pPr>
      <w:r>
        <w:rPr>
          <w:rFonts w:ascii="Arial" w:cs="Arial" w:eastAsia="Arial" w:hAnsi="Arial"/>
          <w:sz w:val="22"/>
          <w:szCs w:val="22"/>
        </w:rPr>
        <w:t xml:space="preserve">Microsoft Fabric is an all-in-one analytics platform by Microsoft that brings together data engineering, data integration, data warehousing, real-time analytics, and business intelligence into a single unified environment. It is built on top of Azure and integrates natively with OneLake — Microsoft's unified data lake storage.</w:t>
      </w:r>
    </w:p>
    <w:p>
      <w:r>
        <w:rPr>
          <w:sz w:val="22"/>
          <w:szCs w:val="22"/>
        </w:rPr>
        <w:t xml:space="preserve"/>
      </w:r>
    </w:p>
    <w:p>
      <w:pPr>
        <w:spacing w:after="80" w:before="80"/>
      </w:pPr>
      <w:r>
        <w:rPr>
          <w:rFonts w:ascii="Arial" w:cs="Arial" w:eastAsia="Arial" w:hAnsi="Arial"/>
          <w:b/>
          <w:bCs/>
          <w:sz w:val="22"/>
          <w:szCs w:val="22"/>
        </w:rPr>
        <w:t xml:space="preserve">Key components used in this project:</w:t>
      </w:r>
    </w:p>
    <w:p>
      <w:pPr>
        <w:pStyle w:val="ListParagraph"/>
        <w:numPr>
          <w:ilvl w:val="0"/>
          <w:numId w:val="2"/>
        </w:numPr>
        <w:spacing w:after="60" w:before="60"/>
      </w:pPr>
      <w:r>
        <w:rPr>
          <w:rFonts w:ascii="Arial" w:cs="Arial" w:eastAsia="Arial" w:hAnsi="Arial"/>
          <w:b w:val="false"/>
          <w:bCs w:val="false"/>
          <w:sz w:val="22"/>
          <w:szCs w:val="22"/>
        </w:rPr>
        <w:t xml:space="preserve">Data Pipeline — Used to build the ingestion layer with copy activities</w:t>
      </w:r>
    </w:p>
    <w:p>
      <w:pPr>
        <w:pStyle w:val="ListParagraph"/>
        <w:numPr>
          <w:ilvl w:val="0"/>
          <w:numId w:val="2"/>
        </w:numPr>
        <w:spacing w:after="60" w:before="60"/>
      </w:pPr>
      <w:r>
        <w:rPr>
          <w:rFonts w:ascii="Arial" w:cs="Arial" w:eastAsia="Arial" w:hAnsi="Arial"/>
          <w:b w:val="false"/>
          <w:bCs w:val="false"/>
          <w:sz w:val="22"/>
          <w:szCs w:val="22"/>
        </w:rPr>
        <w:t xml:space="preserve">Lakehouse — Used as the storage and compute layer for Bronze, Silver, and Gold tables</w:t>
      </w:r>
    </w:p>
    <w:p>
      <w:pPr>
        <w:pStyle w:val="ListParagraph"/>
        <w:numPr>
          <w:ilvl w:val="0"/>
          <w:numId w:val="2"/>
        </w:numPr>
        <w:spacing w:after="60" w:before="60"/>
      </w:pPr>
      <w:r>
        <w:rPr>
          <w:rFonts w:ascii="Arial" w:cs="Arial" w:eastAsia="Arial" w:hAnsi="Arial"/>
          <w:b w:val="false"/>
          <w:bCs w:val="false"/>
          <w:sz w:val="22"/>
          <w:szCs w:val="22"/>
        </w:rPr>
        <w:t xml:space="preserve">Spark / Livy — Used by the dbt-fabricspark adapter to execute SQL transformations</w:t>
      </w:r>
    </w:p>
    <w:p>
      <w:r>
        <w:rPr>
          <w:sz w:val="22"/>
          <w:szCs w:val="22"/>
        </w:rPr>
        <w:t xml:space="preserve"/>
      </w:r>
    </w:p>
    <w:p>
      <w:pPr>
        <w:spacing w:after="80" w:before="80"/>
      </w:pPr>
      <w:r>
        <w:rPr>
          <w:rFonts w:ascii="Arial" w:cs="Arial" w:eastAsia="Arial" w:hAnsi="Arial"/>
          <w:b/>
          <w:bCs/>
          <w:sz w:val="22"/>
          <w:szCs w:val="22"/>
        </w:rPr>
        <w:t xml:space="preserve">Purpose in this project:</w:t>
      </w:r>
    </w:p>
    <w:p>
      <w:pPr>
        <w:pStyle w:val="ListParagraph"/>
        <w:numPr>
          <w:ilvl w:val="0"/>
          <w:numId w:val="2"/>
        </w:numPr>
        <w:spacing w:after="60" w:before="60"/>
      </w:pPr>
      <w:r>
        <w:rPr>
          <w:rFonts w:ascii="Arial" w:cs="Arial" w:eastAsia="Arial" w:hAnsi="Arial"/>
          <w:b w:val="false"/>
          <w:bCs w:val="false"/>
          <w:sz w:val="22"/>
          <w:szCs w:val="22"/>
        </w:rPr>
        <w:t xml:space="preserve">Central platform hosting the entire data pipeline</w:t>
      </w:r>
    </w:p>
    <w:p>
      <w:pPr>
        <w:pStyle w:val="ListParagraph"/>
        <w:numPr>
          <w:ilvl w:val="0"/>
          <w:numId w:val="2"/>
        </w:numPr>
        <w:spacing w:after="60" w:before="60"/>
      </w:pPr>
      <w:r>
        <w:rPr>
          <w:rFonts w:ascii="Arial" w:cs="Arial" w:eastAsia="Arial" w:hAnsi="Arial"/>
          <w:b w:val="false"/>
          <w:bCs w:val="false"/>
          <w:sz w:val="22"/>
          <w:szCs w:val="22"/>
        </w:rPr>
        <w:t xml:space="preserve">Fabric Data Pipeline ingested data from both SSMS and Snowflake into the Bronze layer</w:t>
      </w:r>
    </w:p>
    <w:p>
      <w:pPr>
        <w:pStyle w:val="ListParagraph"/>
        <w:numPr>
          <w:ilvl w:val="0"/>
          <w:numId w:val="2"/>
        </w:numPr>
        <w:spacing w:after="60" w:before="60"/>
      </w:pPr>
      <w:r>
        <w:rPr>
          <w:rFonts w:ascii="Arial" w:cs="Arial" w:eastAsia="Arial" w:hAnsi="Arial"/>
          <w:b w:val="false"/>
          <w:bCs w:val="false"/>
          <w:sz w:val="22"/>
          <w:szCs w:val="22"/>
        </w:rPr>
        <w:t xml:space="preserve">Fabric Lakehouse stored all three medallion layers as Delta tables</w:t>
      </w:r>
    </w:p>
    <w:p>
      <w:pPr>
        <w:pStyle w:val="ListParagraph"/>
        <w:numPr>
          <w:ilvl w:val="0"/>
          <w:numId w:val="2"/>
        </w:numPr>
        <w:spacing w:after="60" w:before="60"/>
      </w:pPr>
      <w:r>
        <w:rPr>
          <w:rFonts w:ascii="Arial" w:cs="Arial" w:eastAsia="Arial" w:hAnsi="Arial"/>
          <w:b w:val="false"/>
          <w:bCs w:val="false"/>
          <w:sz w:val="22"/>
          <w:szCs w:val="22"/>
        </w:rPr>
        <w:t xml:space="preserve">Spark compute engine executed dbt transformation queries</w:t>
      </w:r>
    </w:p>
    <w:p>
      <w:r>
        <w:rPr>
          <w:sz w:val="22"/>
          <w:szCs w:val="22"/>
        </w:rPr>
        <w:t xml:space="preserve"/>
      </w:r>
    </w:p>
    <w:p>
      <w:pPr>
        <w:pStyle w:val="Heading2"/>
        <w:spacing w:after="120" w:before="280"/>
      </w:pPr>
      <w:r>
        <w:rPr>
          <w:rFonts w:ascii="Arial" w:cs="Arial" w:eastAsia="Arial" w:hAnsi="Arial"/>
          <w:b/>
          <w:bCs/>
          <w:color w:val="2E86AB"/>
          <w:sz w:val="26"/>
          <w:szCs w:val="26"/>
        </w:rPr>
        <w:t xml:space="preserve">2.4 dbt (data build tool) — Core Transformation Engine</w:t>
      </w:r>
    </w:p>
    <w:p>
      <w:pPr>
        <w:spacing w:after="80" w:before="80"/>
      </w:pPr>
      <w:r>
        <w:rPr>
          <w:rFonts w:ascii="Arial" w:cs="Arial" w:eastAsia="Arial" w:hAnsi="Arial"/>
          <w:sz w:val="22"/>
          <w:szCs w:val="22"/>
        </w:rPr>
        <w:t xml:space="preserve">dbt is an open-source command-line tool that enables data analysts and engineers to transform data inside their data warehouse or lakehouse using simple SQL SELECT statements. dbt handles the complexity of dependency management, testing, documentation, and deployment, allowing teams to focus purely on writing transformation logic.</w:t>
      </w:r>
    </w:p>
    <w:p>
      <w:r>
        <w:rPr>
          <w:sz w:val="22"/>
          <w:szCs w:val="22"/>
        </w:rPr>
        <w:t xml:space="preserve"/>
      </w:r>
    </w:p>
    <w:p>
      <w:pPr>
        <w:pStyle w:val="Heading3"/>
        <w:spacing w:after="80" w:before="200"/>
      </w:pPr>
      <w:r>
        <w:rPr>
          <w:rFonts w:ascii="Arial" w:cs="Arial" w:eastAsia="Arial" w:hAnsi="Arial"/>
          <w:b/>
          <w:bCs/>
          <w:color w:val="1A3C5E"/>
          <w:sz w:val="24"/>
          <w:szCs w:val="24"/>
        </w:rPr>
        <w:t xml:space="preserve">How dbt Works</w:t>
      </w:r>
    </w:p>
    <w:p>
      <w:pPr>
        <w:spacing w:after="80" w:before="80"/>
      </w:pPr>
      <w:r>
        <w:rPr>
          <w:rFonts w:ascii="Arial" w:cs="Arial" w:eastAsia="Arial" w:hAnsi="Arial"/>
          <w:sz w:val="22"/>
          <w:szCs w:val="22"/>
        </w:rPr>
        <w:t xml:space="preserve">dbt follows a simple but powerful principle: you write SELECT statements, and dbt converts them into tables or views in your target platform. Each SQL file in dbt is called a model, and dbt automatically determines the order in which models should be run based on dependencies declared using the ref() function.</w:t>
      </w:r>
    </w:p>
    <w:p>
      <w:r>
        <w:rPr>
          <w:sz w:val="22"/>
          <w:szCs w:val="22"/>
        </w:rPr>
        <w:t xml:space="preserve"/>
      </w:r>
    </w:p>
    <w:p>
      <w:pPr>
        <w:pStyle w:val="Heading3"/>
        <w:spacing w:after="80" w:before="200"/>
      </w:pPr>
      <w:r>
        <w:rPr>
          <w:rFonts w:ascii="Arial" w:cs="Arial" w:eastAsia="Arial" w:hAnsi="Arial"/>
          <w:b/>
          <w:bCs/>
          <w:color w:val="1A3C5E"/>
          <w:sz w:val="24"/>
          <w:szCs w:val="24"/>
        </w:rPr>
        <w:t xml:space="preserve">Key dbt Concepts Used in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SQL SELECT files that define transformations. Each .sql file = one table or view in the Lakehouse.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Declared in sources.yml — tells dbt where the raw Bronze tables are located in the Lakehouse.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dbt function to reference other models. Automatically builds the dependency graph and ensures correct execution order.</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dbt function to reference source tables declared in sources.yml.</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Controls how dbt creates the output — as a table, view, or incremental table. Used 'table' for all Silver and Gold models.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profiles.yml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Configuration file that stores connection details to the target platform (Fabric Lakehouse in this case).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dbt_project.yml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Project-level configuration that defines model folder structure and default materialization settings.</w:t>
            </w:r>
          </w:p>
        </w:tc>
      </w:tr>
    </w:tbl>
    <w:p>
      <w:r>
        <w:rPr>
          <w:sz w:val="22"/>
          <w:szCs w:val="22"/>
        </w:rPr>
        <w:t xml:space="preserve"/>
      </w:r>
    </w:p>
    <w:p>
      <w:pPr>
        <w:pStyle w:val="Heading3"/>
        <w:spacing w:after="80" w:before="200"/>
      </w:pPr>
      <w:r>
        <w:rPr>
          <w:rFonts w:ascii="Arial" w:cs="Arial" w:eastAsia="Arial" w:hAnsi="Arial"/>
          <w:b/>
          <w:bCs/>
          <w:color w:val="1A3C5E"/>
          <w:sz w:val="24"/>
          <w:szCs w:val="24"/>
        </w:rPr>
        <w:t xml:space="preserve">dbt Adapter: dbt-fabricspark</w:t>
      </w:r>
    </w:p>
    <w:p>
      <w:pPr>
        <w:spacing w:after="80" w:before="80"/>
      </w:pPr>
      <w:r>
        <w:rPr>
          <w:rFonts w:ascii="Arial" w:cs="Arial" w:eastAsia="Arial" w:hAnsi="Arial"/>
          <w:sz w:val="22"/>
          <w:szCs w:val="22"/>
        </w:rPr>
        <w:t xml:space="preserve">Since Microsoft Fabric uses Apache Spark as its compute engine, a specialized dbt adapter called dbt-fabricspark was used. This adapter allows dbt to connect to Fabric Lakehouse via the Apache Livy REST API, submit Spark SQL queries, and create Delta tables in the Lakehouse.</w:t>
      </w:r>
    </w:p>
    <w:p>
      <w:r>
        <w:rPr>
          <w:sz w:val="22"/>
          <w:szCs w:val="22"/>
        </w:rPr>
        <w:t xml:space="preserve"/>
      </w:r>
    </w:p>
    <w:p>
      <w:pPr>
        <w:spacing w:after="80" w:before="80"/>
      </w:pPr>
      <w:r>
        <w:rPr>
          <w:rFonts w:ascii="Arial" w:cs="Arial" w:eastAsia="Arial" w:hAnsi="Arial"/>
          <w:b/>
          <w:bCs/>
          <w:sz w:val="22"/>
          <w:szCs w:val="22"/>
        </w:rPr>
        <w:t xml:space="preserve">Versions used:</w:t>
      </w:r>
    </w:p>
    <w:p>
      <w:pPr>
        <w:pStyle w:val="ListParagraph"/>
        <w:numPr>
          <w:ilvl w:val="0"/>
          <w:numId w:val="2"/>
        </w:numPr>
        <w:spacing w:after="60" w:before="60"/>
      </w:pPr>
      <w:r>
        <w:rPr>
          <w:rFonts w:ascii="Arial" w:cs="Arial" w:eastAsia="Arial" w:hAnsi="Arial"/>
          <w:b w:val="false"/>
          <w:bCs w:val="false"/>
          <w:sz w:val="22"/>
          <w:szCs w:val="22"/>
        </w:rPr>
        <w:t xml:space="preserve">dbt-core: 1.9.0</w:t>
      </w:r>
    </w:p>
    <w:p>
      <w:pPr>
        <w:pStyle w:val="ListParagraph"/>
        <w:numPr>
          <w:ilvl w:val="0"/>
          <w:numId w:val="2"/>
        </w:numPr>
        <w:spacing w:after="60" w:before="60"/>
      </w:pPr>
      <w:r>
        <w:rPr>
          <w:rFonts w:ascii="Arial" w:cs="Arial" w:eastAsia="Arial" w:hAnsi="Arial"/>
          <w:b w:val="false"/>
          <w:bCs w:val="false"/>
          <w:sz w:val="22"/>
          <w:szCs w:val="22"/>
        </w:rPr>
        <w:t xml:space="preserve">dbt-fabricspark: 1.9.5</w:t>
      </w:r>
    </w:p>
    <w:p>
      <w:pPr>
        <w:pStyle w:val="ListParagraph"/>
        <w:numPr>
          <w:ilvl w:val="0"/>
          <w:numId w:val="2"/>
        </w:numPr>
        <w:spacing w:after="60" w:before="60"/>
      </w:pPr>
      <w:r>
        <w:rPr>
          <w:rFonts w:ascii="Arial" w:cs="Arial" w:eastAsia="Arial" w:hAnsi="Arial"/>
          <w:b w:val="false"/>
          <w:bCs w:val="false"/>
          <w:sz w:val="22"/>
          <w:szCs w:val="22"/>
        </w:rPr>
        <w:t xml:space="preserve">Authentication: Azure CLI (az login --allow-no-subscriptions)</w:t>
      </w:r>
    </w:p>
    <w:p>
      <w:r>
        <w:rPr>
          <w:sz w:val="22"/>
          <w:szCs w:val="22"/>
        </w:rPr>
        <w:t xml:space="preserve"/>
      </w:r>
    </w:p>
    <w:p>
      <w:pPr>
        <w:pStyle w:val="Heading3"/>
        <w:spacing w:after="80" w:before="200"/>
      </w:pPr>
      <w:r>
        <w:rPr>
          <w:rFonts w:ascii="Arial" w:cs="Arial" w:eastAsia="Arial" w:hAnsi="Arial"/>
          <w:b/>
          <w:bCs/>
          <w:color w:val="1A3C5E"/>
          <w:sz w:val="24"/>
          <w:szCs w:val="24"/>
        </w:rPr>
        <w:t xml:space="preserve">Why dbt?</w:t>
      </w:r>
    </w:p>
    <w:p>
      <w:pPr>
        <w:pStyle w:val="ListParagraph"/>
        <w:numPr>
          <w:ilvl w:val="0"/>
          <w:numId w:val="2"/>
        </w:numPr>
        <w:spacing w:after="60" w:before="60"/>
      </w:pPr>
      <w:r>
        <w:rPr>
          <w:rFonts w:ascii="Arial" w:cs="Arial" w:eastAsia="Arial" w:hAnsi="Arial"/>
          <w:b w:val="false"/>
          <w:bCs w:val="false"/>
          <w:sz w:val="22"/>
          <w:szCs w:val="22"/>
        </w:rPr>
        <w:t xml:space="preserve">Transforms raw Bronze data into clean Silver and Gold tables using pure SQL</w:t>
      </w:r>
    </w:p>
    <w:p>
      <w:pPr>
        <w:pStyle w:val="ListParagraph"/>
        <w:numPr>
          <w:ilvl w:val="0"/>
          <w:numId w:val="2"/>
        </w:numPr>
        <w:spacing w:after="60" w:before="60"/>
      </w:pPr>
      <w:r>
        <w:rPr>
          <w:rFonts w:ascii="Arial" w:cs="Arial" w:eastAsia="Arial" w:hAnsi="Arial"/>
          <w:b w:val="false"/>
          <w:bCs w:val="false"/>
          <w:sz w:val="22"/>
          <w:szCs w:val="22"/>
        </w:rPr>
        <w:t xml:space="preserve">Manages model dependencies automatically — Silver runs before Gold</w:t>
      </w:r>
    </w:p>
    <w:p>
      <w:pPr>
        <w:pStyle w:val="ListParagraph"/>
        <w:numPr>
          <w:ilvl w:val="0"/>
          <w:numId w:val="2"/>
        </w:numPr>
        <w:spacing w:after="60" w:before="60"/>
      </w:pPr>
      <w:r>
        <w:rPr>
          <w:rFonts w:ascii="Arial" w:cs="Arial" w:eastAsia="Arial" w:hAnsi="Arial"/>
          <w:b w:val="false"/>
          <w:bCs w:val="false"/>
          <w:sz w:val="22"/>
          <w:szCs w:val="22"/>
        </w:rPr>
        <w:t xml:space="preserve">Every transformation is version-controlled as a .sql file in GitHub</w:t>
      </w:r>
    </w:p>
    <w:p>
      <w:pPr>
        <w:pStyle w:val="ListParagraph"/>
        <w:numPr>
          <w:ilvl w:val="0"/>
          <w:numId w:val="2"/>
        </w:numPr>
        <w:spacing w:after="60" w:before="60"/>
      </w:pPr>
      <w:r>
        <w:rPr>
          <w:rFonts w:ascii="Arial" w:cs="Arial" w:eastAsia="Arial" w:hAnsi="Arial"/>
          <w:b w:val="false"/>
          <w:bCs w:val="false"/>
          <w:sz w:val="22"/>
          <w:szCs w:val="22"/>
        </w:rPr>
        <w:t xml:space="preserve">Promotes modularity — each table has its own dedicated SQL file</w:t>
      </w:r>
    </w:p>
    <w:p>
      <w:pPr>
        <w:pStyle w:val="ListParagraph"/>
        <w:numPr>
          <w:ilvl w:val="0"/>
          <w:numId w:val="2"/>
        </w:numPr>
        <w:spacing w:after="60" w:before="60"/>
      </w:pPr>
      <w:r>
        <w:rPr>
          <w:rFonts w:ascii="Arial" w:cs="Arial" w:eastAsia="Arial" w:hAnsi="Arial"/>
          <w:b w:val="false"/>
          <w:bCs w:val="false"/>
          <w:sz w:val="22"/>
          <w:szCs w:val="22"/>
        </w:rPr>
        <w:t xml:space="preserve">Industry standard tool used by modern data engineering teams worldwide</w:t>
      </w:r>
    </w:p>
    <w:p>
      <w:r>
        <w:rPr>
          <w:sz w:val="22"/>
          <w:szCs w:val="22"/>
        </w:rPr>
        <w:t xml:space="preserve"/>
      </w:r>
    </w:p>
    <w:p>
      <w:pPr>
        <w:pStyle w:val="Heading2"/>
        <w:spacing w:after="120" w:before="280"/>
      </w:pPr>
      <w:r>
        <w:rPr>
          <w:rFonts w:ascii="Arial" w:cs="Arial" w:eastAsia="Arial" w:hAnsi="Arial"/>
          <w:b/>
          <w:bCs/>
          <w:color w:val="2E86AB"/>
          <w:sz w:val="26"/>
          <w:szCs w:val="26"/>
        </w:rPr>
        <w:t xml:space="preserve">2.5 GitHub</w:t>
      </w:r>
    </w:p>
    <w:p>
      <w:pPr>
        <w:spacing w:after="80" w:before="80"/>
      </w:pPr>
      <w:r>
        <w:rPr>
          <w:rFonts w:ascii="Arial" w:cs="Arial" w:eastAsia="Arial" w:hAnsi="Arial"/>
          <w:sz w:val="22"/>
          <w:szCs w:val="22"/>
        </w:rPr>
        <w:t xml:space="preserve">GitHub is a cloud-based platform for version control and collaboration built on top of Git. It allows developers and data engineers to track changes to code, collaborate with teams, and maintain a full history of every change made to a project.</w:t>
      </w:r>
    </w:p>
    <w:p>
      <w:r>
        <w:rPr>
          <w:sz w:val="22"/>
          <w:szCs w:val="22"/>
        </w:rPr>
        <w:t xml:space="preserve"/>
      </w:r>
    </w:p>
    <w:p>
      <w:pPr>
        <w:spacing w:after="80" w:before="80"/>
      </w:pPr>
      <w:r>
        <w:rPr>
          <w:rFonts w:ascii="Arial" w:cs="Arial" w:eastAsia="Arial" w:hAnsi="Arial"/>
          <w:b/>
          <w:bCs/>
          <w:sz w:val="22"/>
          <w:szCs w:val="22"/>
        </w:rPr>
        <w:t xml:space="preserve">Purpose in this project:</w:t>
      </w:r>
    </w:p>
    <w:p>
      <w:pPr>
        <w:pStyle w:val="ListParagraph"/>
        <w:numPr>
          <w:ilvl w:val="0"/>
          <w:numId w:val="2"/>
        </w:numPr>
        <w:spacing w:after="60" w:before="60"/>
      </w:pPr>
      <w:r>
        <w:rPr>
          <w:rFonts w:ascii="Arial" w:cs="Arial" w:eastAsia="Arial" w:hAnsi="Arial"/>
          <w:b w:val="false"/>
          <w:bCs w:val="false"/>
          <w:sz w:val="22"/>
          <w:szCs w:val="22"/>
        </w:rPr>
        <w:t xml:space="preserve">Entire dbt project codebase (SQL models, YAML config files) was pushed to GitHub</w:t>
      </w:r>
    </w:p>
    <w:p>
      <w:pPr>
        <w:pStyle w:val="ListParagraph"/>
        <w:numPr>
          <w:ilvl w:val="0"/>
          <w:numId w:val="2"/>
        </w:numPr>
        <w:spacing w:after="60" w:before="60"/>
      </w:pPr>
      <w:r>
        <w:rPr>
          <w:rFonts w:ascii="Arial" w:cs="Arial" w:eastAsia="Arial" w:hAnsi="Arial"/>
          <w:b w:val="false"/>
          <w:bCs w:val="false"/>
          <w:sz w:val="22"/>
          <w:szCs w:val="22"/>
        </w:rPr>
        <w:t xml:space="preserve">Provides full version history of all transformation logic</w:t>
      </w:r>
    </w:p>
    <w:p>
      <w:pPr>
        <w:pStyle w:val="ListParagraph"/>
        <w:numPr>
          <w:ilvl w:val="0"/>
          <w:numId w:val="2"/>
        </w:numPr>
        <w:spacing w:after="60" w:before="60"/>
      </w:pPr>
      <w:r>
        <w:rPr>
          <w:rFonts w:ascii="Arial" w:cs="Arial" w:eastAsia="Arial" w:hAnsi="Arial"/>
          <w:b w:val="false"/>
          <w:bCs w:val="false"/>
          <w:sz w:val="22"/>
          <w:szCs w:val="22"/>
        </w:rPr>
        <w:t xml:space="preserve">Enables team collaboration and code review</w:t>
      </w:r>
    </w:p>
    <w:p>
      <w:pPr>
        <w:pStyle w:val="ListParagraph"/>
        <w:numPr>
          <w:ilvl w:val="0"/>
          <w:numId w:val="2"/>
        </w:numPr>
        <w:spacing w:after="60" w:before="60"/>
      </w:pPr>
      <w:r>
        <w:rPr>
          <w:rFonts w:ascii="Arial" w:cs="Arial" w:eastAsia="Arial" w:hAnsi="Arial"/>
          <w:b w:val="false"/>
          <w:bCs w:val="false"/>
          <w:sz w:val="22"/>
          <w:szCs w:val="22"/>
        </w:rPr>
        <w:t xml:space="preserve">Serves as the single source of truth for the project</w:t>
      </w:r>
    </w:p>
    <w:p>
      <w:pPr>
        <w:pStyle w:val="ListParagraph"/>
        <w:numPr>
          <w:ilvl w:val="0"/>
          <w:numId w:val="2"/>
        </w:numPr>
        <w:spacing w:after="60" w:before="60"/>
      </w:pPr>
      <w:r>
        <w:rPr>
          <w:rFonts w:ascii="Arial" w:cs="Arial" w:eastAsia="Arial" w:hAnsi="Arial"/>
          <w:b w:val="false"/>
          <w:bCs w:val="false"/>
          <w:sz w:val="22"/>
          <w:szCs w:val="22"/>
        </w:rPr>
        <w:t xml:space="preserve">Repository: SwapnaMula/fabric-sales-dbt (Private)</w:t>
      </w:r>
    </w:p>
    <w:p>
      <w:r>
        <w:br w:type="page"/>
      </w:r>
    </w:p>
    <w:p>
      <w:pPr>
        <w:pStyle w:val="Heading1"/>
        <w:pBdr>
          <w:bottom w:val="single" w:color="2E86AB" w:sz="6" w:space="1"/>
        </w:pBdr>
        <w:spacing w:after="160" w:before="360"/>
      </w:pPr>
      <w:r>
        <w:rPr>
          <w:rFonts w:ascii="Arial" w:cs="Arial" w:eastAsia="Arial" w:hAnsi="Arial"/>
          <w:b/>
          <w:bCs/>
          <w:color w:val="1A3C5E"/>
          <w:sz w:val="32"/>
          <w:szCs w:val="32"/>
        </w:rPr>
        <w:t xml:space="preserve">3. Medallion Architecture</w:t>
      </w:r>
    </w:p>
    <w:p>
      <w:pPr>
        <w:spacing w:after="80" w:before="80"/>
      </w:pPr>
      <w:r>
        <w:rPr>
          <w:rFonts w:ascii="Arial" w:cs="Arial" w:eastAsia="Arial" w:hAnsi="Arial"/>
          <w:sz w:val="22"/>
          <w:szCs w:val="22"/>
        </w:rPr>
        <w:t xml:space="preserve">The Medallion Architecture is a data design pattern used in modern data lakehouse platforms to progressively improve the quality, structure, and usability of data as it moves through the pipeline. It organizes data into three distinct layers, named after metals to represent increasing levels of refinement.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Data Quality</w:t>
            </w:r>
          </w:p>
        </w:tc>
        <w:tc>
          <w:tcPr>
            <w:tcW w:type="dxa" w:w="234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Tables in This Project</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Bronze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ingestion — data landed as-is from sources</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unvalidated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Bronze_Customers, Bronze_Products, Bronze_Orders, Bronze_Sales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Cleaned, standardized, enriched data</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Validated, deduplicated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Silver_Customers, Silver_Products, Silver_Orders, Silver_Sales</w:t>
            </w:r>
          </w:p>
        </w:tc>
      </w:tr>
      <w:tr>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Business-ready aggregated and joined datasets</w:t>
            </w:r>
          </w:p>
        </w:tc>
        <w:tc>
          <w:tcPr>
            <w:tcW w:type="dxa" w:w="234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Aggregated, analysis-ready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Gold_Sales_Summary, Gold_Customer_Summary, Gold_Product_Summary</w:t>
            </w:r>
          </w:p>
        </w:tc>
      </w:tr>
    </w:tbl>
    <w:p>
      <w:r>
        <w:rPr>
          <w:sz w:val="22"/>
          <w:szCs w:val="22"/>
        </w:rPr>
        <w:t xml:space="preserve"/>
      </w:r>
    </w:p>
    <w:p>
      <w:pPr>
        <w:pStyle w:val="Heading2"/>
        <w:spacing w:after="120" w:before="280"/>
      </w:pPr>
      <w:r>
        <w:rPr>
          <w:rFonts w:ascii="Arial" w:cs="Arial" w:eastAsia="Arial" w:hAnsi="Arial"/>
          <w:b/>
          <w:bCs/>
          <w:color w:val="2E86AB"/>
          <w:sz w:val="26"/>
          <w:szCs w:val="26"/>
        </w:rPr>
        <w:t xml:space="preserve">3.1 Bronze Layer — Raw Data</w:t>
      </w:r>
    </w:p>
    <w:p>
      <w:pPr>
        <w:spacing w:after="80" w:before="80"/>
      </w:pPr>
      <w:r>
        <w:rPr>
          <w:rFonts w:ascii="Arial" w:cs="Arial" w:eastAsia="Arial" w:hAnsi="Arial"/>
          <w:sz w:val="22"/>
          <w:szCs w:val="22"/>
        </w:rPr>
        <w:t xml:space="preserve">The Bronze layer is the landing zone for raw data. Data is ingested exactly as it comes from the source systems with no transformations applied. This preserves the original data for auditing, reprocessing, and historical reference.</w:t>
      </w:r>
    </w:p>
    <w:p>
      <w:pPr>
        <w:pStyle w:val="ListParagraph"/>
        <w:numPr>
          <w:ilvl w:val="0"/>
          <w:numId w:val="2"/>
        </w:numPr>
        <w:spacing w:after="60" w:before="60"/>
      </w:pPr>
      <w:r>
        <w:rPr>
          <w:rFonts w:ascii="Arial" w:cs="Arial" w:eastAsia="Arial" w:hAnsi="Arial"/>
          <w:b w:val="false"/>
          <w:bCs w:val="false"/>
          <w:sz w:val="22"/>
          <w:szCs w:val="22"/>
        </w:rPr>
        <w:t xml:space="preserve">Bronze_Customers — Raw customer data from SSMS (10,000 rows)</w:t>
      </w:r>
    </w:p>
    <w:p>
      <w:pPr>
        <w:pStyle w:val="ListParagraph"/>
        <w:numPr>
          <w:ilvl w:val="0"/>
          <w:numId w:val="2"/>
        </w:numPr>
        <w:spacing w:after="60" w:before="60"/>
      </w:pPr>
      <w:r>
        <w:rPr>
          <w:rFonts w:ascii="Arial" w:cs="Arial" w:eastAsia="Arial" w:hAnsi="Arial"/>
          <w:b w:val="false"/>
          <w:bCs w:val="false"/>
          <w:sz w:val="22"/>
          <w:szCs w:val="22"/>
        </w:rPr>
        <w:t xml:space="preserve">Bronze_Products — Raw product catalog from SSMS (10,000 rows)</w:t>
      </w:r>
    </w:p>
    <w:p>
      <w:pPr>
        <w:pStyle w:val="ListParagraph"/>
        <w:numPr>
          <w:ilvl w:val="0"/>
          <w:numId w:val="2"/>
        </w:numPr>
        <w:spacing w:after="60" w:before="60"/>
      </w:pPr>
      <w:r>
        <w:rPr>
          <w:rFonts w:ascii="Arial" w:cs="Arial" w:eastAsia="Arial" w:hAnsi="Arial"/>
          <w:b w:val="false"/>
          <w:bCs w:val="false"/>
          <w:sz w:val="22"/>
          <w:szCs w:val="22"/>
        </w:rPr>
        <w:t xml:space="preserve">Bronze_Orders — Raw orders data from Snowflake (15,000 rows)</w:t>
      </w:r>
    </w:p>
    <w:p>
      <w:pPr>
        <w:pStyle w:val="ListParagraph"/>
        <w:numPr>
          <w:ilvl w:val="0"/>
          <w:numId w:val="2"/>
        </w:numPr>
        <w:spacing w:after="60" w:before="60"/>
      </w:pPr>
      <w:r>
        <w:rPr>
          <w:rFonts w:ascii="Arial" w:cs="Arial" w:eastAsia="Arial" w:hAnsi="Arial"/>
          <w:b w:val="false"/>
          <w:bCs w:val="false"/>
          <w:sz w:val="22"/>
          <w:szCs w:val="22"/>
        </w:rPr>
        <w:t xml:space="preserve">Bronze_Sales — Raw sales transactions from Snowflake (15,000 rows)</w:t>
      </w:r>
    </w:p>
    <w:p>
      <w:r>
        <w:rPr>
          <w:sz w:val="22"/>
          <w:szCs w:val="22"/>
        </w:rPr>
        <w:t xml:space="preserve"/>
      </w:r>
    </w:p>
    <w:p>
      <w:pPr>
        <w:pStyle w:val="Heading2"/>
        <w:spacing w:after="120" w:before="280"/>
      </w:pPr>
      <w:r>
        <w:rPr>
          <w:rFonts w:ascii="Arial" w:cs="Arial" w:eastAsia="Arial" w:hAnsi="Arial"/>
          <w:b/>
          <w:bCs/>
          <w:color w:val="2E86AB"/>
          <w:sz w:val="26"/>
          <w:szCs w:val="26"/>
        </w:rPr>
        <w:t xml:space="preserve">3.2 Silver Layer — Cleaned &amp; Enriched Data</w:t>
      </w:r>
    </w:p>
    <w:p>
      <w:pPr>
        <w:spacing w:after="80" w:before="80"/>
      </w:pPr>
      <w:r>
        <w:rPr>
          <w:rFonts w:ascii="Arial" w:cs="Arial" w:eastAsia="Arial" w:hAnsi="Arial"/>
          <w:sz w:val="22"/>
          <w:szCs w:val="22"/>
        </w:rPr>
        <w:t xml:space="preserve">The Silver layer applies data quality transformations to the Bronze data. This includes standardizing text casing, casting data types, filtering invalid records, and adding derived columns.</w:t>
      </w:r>
    </w:p>
    <w:p>
      <w:pPr>
        <w:pStyle w:val="ListParagraph"/>
        <w:numPr>
          <w:ilvl w:val="0"/>
          <w:numId w:val="2"/>
        </w:numPr>
        <w:spacing w:after="60" w:before="60"/>
      </w:pPr>
      <w:r>
        <w:rPr>
          <w:rFonts w:ascii="Arial" w:cs="Arial" w:eastAsia="Arial" w:hAnsi="Arial"/>
          <w:b w:val="false"/>
          <w:bCs w:val="false"/>
          <w:sz w:val="22"/>
          <w:szCs w:val="22"/>
        </w:rPr>
        <w:t xml:space="preserve">Silver_Customers — INITCAP on names and city, UPPER on region, null filtering</w:t>
      </w:r>
    </w:p>
    <w:p>
      <w:pPr>
        <w:pStyle w:val="ListParagraph"/>
        <w:numPr>
          <w:ilvl w:val="0"/>
          <w:numId w:val="2"/>
        </w:numPr>
        <w:spacing w:after="60" w:before="60"/>
      </w:pPr>
      <w:r>
        <w:rPr>
          <w:rFonts w:ascii="Arial" w:cs="Arial" w:eastAsia="Arial" w:hAnsi="Arial"/>
          <w:b w:val="false"/>
          <w:bCs w:val="false"/>
          <w:sz w:val="22"/>
          <w:szCs w:val="22"/>
        </w:rPr>
        <w:t xml:space="preserve">Silver_Products — INITCAP on category, ROUND on unit_price, filtering zero prices</w:t>
      </w:r>
    </w:p>
    <w:p>
      <w:pPr>
        <w:pStyle w:val="ListParagraph"/>
        <w:numPr>
          <w:ilvl w:val="0"/>
          <w:numId w:val="2"/>
        </w:numPr>
        <w:spacing w:after="60" w:before="60"/>
      </w:pPr>
      <w:r>
        <w:rPr>
          <w:rFonts w:ascii="Arial" w:cs="Arial" w:eastAsia="Arial" w:hAnsi="Arial"/>
          <w:b w:val="false"/>
          <w:bCs w:val="false"/>
          <w:sz w:val="22"/>
          <w:szCs w:val="22"/>
        </w:rPr>
        <w:t xml:space="preserve">Silver_Orders — CAST order_date to DATE, derived order_year and order_month columns</w:t>
      </w:r>
    </w:p>
    <w:p>
      <w:pPr>
        <w:pStyle w:val="ListParagraph"/>
        <w:numPr>
          <w:ilvl w:val="0"/>
          <w:numId w:val="2"/>
        </w:numPr>
        <w:spacing w:after="60" w:before="60"/>
      </w:pPr>
      <w:r>
        <w:rPr>
          <w:rFonts w:ascii="Arial" w:cs="Arial" w:eastAsia="Arial" w:hAnsi="Arial"/>
          <w:b w:val="false"/>
          <w:bCs w:val="false"/>
          <w:sz w:val="22"/>
          <w:szCs w:val="22"/>
        </w:rPr>
        <w:t xml:space="preserve">Silver_Sales — ROUND on amounts, calculated net_sales_amount after discount, UPPER on status</w:t>
      </w:r>
    </w:p>
    <w:p>
      <w:r>
        <w:rPr>
          <w:sz w:val="22"/>
          <w:szCs w:val="22"/>
        </w:rPr>
        <w:t xml:space="preserve"/>
      </w:r>
    </w:p>
    <w:p>
      <w:pPr>
        <w:pStyle w:val="Heading2"/>
        <w:spacing w:after="120" w:before="280"/>
      </w:pPr>
      <w:r>
        <w:rPr>
          <w:rFonts w:ascii="Arial" w:cs="Arial" w:eastAsia="Arial" w:hAnsi="Arial"/>
          <w:b/>
          <w:bCs/>
          <w:color w:val="2E86AB"/>
          <w:sz w:val="26"/>
          <w:szCs w:val="26"/>
        </w:rPr>
        <w:t xml:space="preserve">3.3 Gold Layer — Business Aggregations</w:t>
      </w:r>
    </w:p>
    <w:p>
      <w:pPr>
        <w:spacing w:after="80" w:before="80"/>
      </w:pPr>
      <w:r>
        <w:rPr>
          <w:rFonts w:ascii="Arial" w:cs="Arial" w:eastAsia="Arial" w:hAnsi="Arial"/>
          <w:sz w:val="22"/>
          <w:szCs w:val="22"/>
        </w:rPr>
        <w:t xml:space="preserve">The Gold layer produces business-ready datasets by joining Silver tables and applying aggregations. These tables are designed for direct consumption by BI tools, dashboards, and reporting.</w:t>
      </w:r>
    </w:p>
    <w:p>
      <w:pPr>
        <w:pStyle w:val="ListParagraph"/>
        <w:numPr>
          <w:ilvl w:val="0"/>
          <w:numId w:val="2"/>
        </w:numPr>
        <w:spacing w:after="60" w:before="60"/>
      </w:pPr>
      <w:r>
        <w:rPr>
          <w:rFonts w:ascii="Arial" w:cs="Arial" w:eastAsia="Arial" w:hAnsi="Arial"/>
          <w:b w:val="false"/>
          <w:bCs w:val="false"/>
          <w:sz w:val="22"/>
          <w:szCs w:val="22"/>
        </w:rPr>
        <w:t xml:space="preserve">Gold_Sales_Summary — Full fact table joining all four Silver tables with complete sales details</w:t>
      </w:r>
    </w:p>
    <w:p>
      <w:pPr>
        <w:pStyle w:val="ListParagraph"/>
        <w:numPr>
          <w:ilvl w:val="0"/>
          <w:numId w:val="2"/>
        </w:numPr>
        <w:spacing w:after="60" w:before="60"/>
      </w:pPr>
      <w:r>
        <w:rPr>
          <w:rFonts w:ascii="Arial" w:cs="Arial" w:eastAsia="Arial" w:hAnsi="Arial"/>
          <w:b w:val="false"/>
          <w:bCs w:val="false"/>
          <w:sz w:val="22"/>
          <w:szCs w:val="22"/>
        </w:rPr>
        <w:t xml:space="preserve">Gold_Customer_Summary — Customer-level KPIs: total orders, total net sales, average order value, last order date</w:t>
      </w:r>
    </w:p>
    <w:p>
      <w:pPr>
        <w:pStyle w:val="ListParagraph"/>
        <w:numPr>
          <w:ilvl w:val="0"/>
          <w:numId w:val="2"/>
        </w:numPr>
        <w:spacing w:after="60" w:before="60"/>
      </w:pPr>
      <w:r>
        <w:rPr>
          <w:rFonts w:ascii="Arial" w:cs="Arial" w:eastAsia="Arial" w:hAnsi="Arial"/>
          <w:b w:val="false"/>
          <w:bCs w:val="false"/>
          <w:sz w:val="22"/>
          <w:szCs w:val="22"/>
        </w:rPr>
        <w:t xml:space="preserve">Gold_Product_Summary — Product-level KPIs: total orders, total quantity sold, total net sales, average discount percentage</w:t>
      </w:r>
    </w:p>
    <w:p>
      <w:r>
        <w:rPr>
          <w:sz w:val="22"/>
          <w:szCs w:val="22"/>
        </w:rPr>
        <w:t xml:space="preserve"/>
      </w:r>
    </w:p>
    <w:p>
      <w:pPr>
        <w:pStyle w:val="Heading1"/>
        <w:pBdr>
          <w:bottom w:val="single" w:color="2E86AB" w:sz="6" w:space="1"/>
        </w:pBdr>
        <w:spacing w:after="160" w:before="360"/>
      </w:pPr>
      <w:r>
        <w:rPr>
          <w:rFonts w:ascii="Arial" w:cs="Arial" w:eastAsia="Arial" w:hAnsi="Arial"/>
          <w:b/>
          <w:bCs/>
          <w:color w:val="1A3C5E"/>
          <w:sz w:val="32"/>
          <w:szCs w:val="32"/>
        </w:rPr>
        <w:t xml:space="preserve">4.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1872"/>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72"/>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Source System</w:t>
            </w:r>
          </w:p>
        </w:tc>
        <w:tc>
          <w:tcPr>
            <w:tcW w:type="dxa" w:w="1872"/>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1872"/>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872"/>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SSMS</w:t>
            </w:r>
          </w:p>
        </w:tc>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Bronze</w:t>
            </w:r>
          </w:p>
        </w:tc>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customer_id, customer_name, city, region</w:t>
            </w:r>
          </w:p>
        </w:tc>
      </w:tr>
      <w:tr>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SSMS</w:t>
            </w:r>
          </w:p>
        </w:tc>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Bronze</w:t>
            </w:r>
          </w:p>
        </w:tc>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product_id, product_name, category, unit_price</w:t>
            </w:r>
          </w:p>
        </w:tc>
      </w:tr>
      <w:tr>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Snowflake</w:t>
            </w:r>
          </w:p>
        </w:tc>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Bronze</w:t>
            </w:r>
          </w:p>
        </w:tc>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order_id, customer_id, product_id, order_date, quantity</w:t>
            </w:r>
          </w:p>
        </w:tc>
      </w:tr>
      <w:tr>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Snowflake</w:t>
            </w:r>
          </w:p>
        </w:tc>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Bronze</w:t>
            </w:r>
          </w:p>
        </w:tc>
        <w:tc>
          <w:tcPr>
            <w:tcW w:type="dxa" w:w="1872"/>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sales_id, order_id, sales_amount, discount_pct, status</w:t>
            </w:r>
          </w:p>
        </w:tc>
      </w:tr>
    </w:tbl>
    <w:p>
      <w:r>
        <w:br w:type="page"/>
      </w:r>
    </w:p>
    <w:p>
      <w:pPr>
        <w:pStyle w:val="Heading1"/>
        <w:pBdr>
          <w:bottom w:val="single" w:color="2E86AB" w:sz="6" w:space="1"/>
        </w:pBdr>
        <w:spacing w:after="160" w:before="360"/>
      </w:pPr>
      <w:r>
        <w:rPr>
          <w:rFonts w:ascii="Arial" w:cs="Arial" w:eastAsia="Arial" w:hAnsi="Arial"/>
          <w:b/>
          <w:bCs/>
          <w:color w:val="1A3C5E"/>
          <w:sz w:val="32"/>
          <w:szCs w:val="32"/>
        </w:rPr>
        <w:t xml:space="preserve">5. End-to-End Pipeline — Step by Step</w:t>
      </w:r>
    </w:p>
    <w:p>
      <w:pPr>
        <w:pStyle w:val="Heading2"/>
        <w:spacing w:after="120" w:before="280"/>
      </w:pPr>
      <w:r>
        <w:rPr>
          <w:rFonts w:ascii="Arial" w:cs="Arial" w:eastAsia="Arial" w:hAnsi="Arial"/>
          <w:b/>
          <w:bCs/>
          <w:color w:val="2E86AB"/>
          <w:sz w:val="26"/>
          <w:szCs w:val="26"/>
        </w:rPr>
        <w:t xml:space="preserve">Step 1: Environment Setup</w:t>
      </w:r>
    </w:p>
    <w:p>
      <w:pPr>
        <w:spacing w:after="80" w:before="80"/>
      </w:pPr>
      <w:r>
        <w:rPr>
          <w:rFonts w:ascii="Arial" w:cs="Arial" w:eastAsia="Arial" w:hAnsi="Arial"/>
          <w:sz w:val="22"/>
          <w:szCs w:val="22"/>
        </w:rPr>
        <w:t xml:space="preserve">A Python virtual environment was created to isolate the project dependencies and avoid conflicts with other installed packages.</w:t>
      </w:r>
    </w:p>
    <w:p>
      <w:pPr>
        <w:spacing w:after="60" w:before="60"/>
        <w:ind w:left="720"/>
      </w:pPr>
      <w:r>
        <w:rPr>
          <w:rFonts w:ascii="Courier New" w:cs="Courier New" w:eastAsia="Courier New" w:hAnsi="Courier New"/>
          <w:color w:val="C7254E"/>
          <w:sz w:val="20"/>
          <w:szCs w:val="20"/>
        </w:rPr>
        <w:t xml:space="preserve">mkdir fabric-sales-project</w:t>
      </w:r>
    </w:p>
    <w:p>
      <w:pPr>
        <w:spacing w:after="60" w:before="60"/>
        <w:ind w:left="720"/>
      </w:pPr>
      <w:r>
        <w:rPr>
          <w:rFonts w:ascii="Courier New" w:cs="Courier New" w:eastAsia="Courier New" w:hAnsi="Courier New"/>
          <w:color w:val="C7254E"/>
          <w:sz w:val="20"/>
          <w:szCs w:val="20"/>
        </w:rPr>
        <w:t xml:space="preserve">cd fabric-sales-project</w:t>
      </w:r>
    </w:p>
    <w:p>
      <w:pPr>
        <w:spacing w:after="60" w:before="60"/>
        <w:ind w:left="720"/>
      </w:pPr>
      <w:r>
        <w:rPr>
          <w:rFonts w:ascii="Courier New" w:cs="Courier New" w:eastAsia="Courier New" w:hAnsi="Courier New"/>
          <w:color w:val="C7254E"/>
          <w:sz w:val="20"/>
          <w:szCs w:val="20"/>
        </w:rPr>
        <w:t xml:space="preserve">python -m venv venv</w:t>
      </w:r>
    </w:p>
    <w:p>
      <w:pPr>
        <w:spacing w:after="60" w:before="60"/>
        <w:ind w:left="720"/>
      </w:pPr>
      <w:r>
        <w:rPr>
          <w:rFonts w:ascii="Courier New" w:cs="Courier New" w:eastAsia="Courier New" w:hAnsi="Courier New"/>
          <w:color w:val="C7254E"/>
          <w:sz w:val="20"/>
          <w:szCs w:val="20"/>
        </w:rPr>
        <w:t xml:space="preserve">venv\Scripts\activate</w:t>
      </w:r>
    </w:p>
    <w:p>
      <w:r>
        <w:rPr>
          <w:sz w:val="22"/>
          <w:szCs w:val="22"/>
        </w:rPr>
        <w:t xml:space="preserve"/>
      </w:r>
    </w:p>
    <w:p>
      <w:pPr>
        <w:pStyle w:val="Heading2"/>
        <w:spacing w:after="120" w:before="280"/>
      </w:pPr>
      <w:r>
        <w:rPr>
          <w:rFonts w:ascii="Arial" w:cs="Arial" w:eastAsia="Arial" w:hAnsi="Arial"/>
          <w:b/>
          <w:bCs/>
          <w:color w:val="2E86AB"/>
          <w:sz w:val="26"/>
          <w:szCs w:val="26"/>
        </w:rPr>
        <w:t xml:space="preserve">Step 2: dbt Installation</w:t>
      </w:r>
    </w:p>
    <w:p>
      <w:pPr>
        <w:spacing w:after="80" w:before="80"/>
      </w:pPr>
      <w:r>
        <w:rPr>
          <w:rFonts w:ascii="Arial" w:cs="Arial" w:eastAsia="Arial" w:hAnsi="Arial"/>
          <w:sz w:val="22"/>
          <w:szCs w:val="22"/>
        </w:rPr>
        <w:t xml:space="preserve">dbt-core and the dbt-fabricspark adapter were installed at compatible versions to connect dbt to Microsoft Fabric Lakehouse via Spark.</w:t>
      </w:r>
    </w:p>
    <w:p>
      <w:pPr>
        <w:spacing w:after="60" w:before="60"/>
        <w:ind w:left="720"/>
      </w:pPr>
      <w:r>
        <w:rPr>
          <w:rFonts w:ascii="Courier New" w:cs="Courier New" w:eastAsia="Courier New" w:hAnsi="Courier New"/>
          <w:color w:val="C7254E"/>
          <w:sz w:val="20"/>
          <w:szCs w:val="20"/>
        </w:rPr>
        <w:t xml:space="preserve">pip install dbt-core==1.9.0 dbt-fabricspark==1.9.5</w:t>
      </w:r>
    </w:p>
    <w:p>
      <w:pPr>
        <w:spacing w:after="60" w:before="60"/>
        <w:ind w:left="720"/>
      </w:pPr>
      <w:r>
        <w:rPr>
          <w:rFonts w:ascii="Courier New" w:cs="Courier New" w:eastAsia="Courier New" w:hAnsi="Courier New"/>
          <w:color w:val="C7254E"/>
          <w:sz w:val="20"/>
          <w:szCs w:val="20"/>
        </w:rPr>
        <w:t xml:space="preserve">dbt init fabric_sales</w:t>
      </w:r>
    </w:p>
    <w:p>
      <w:r>
        <w:rPr>
          <w:sz w:val="22"/>
          <w:szCs w:val="22"/>
        </w:rPr>
        <w:t xml:space="preserve"/>
      </w:r>
    </w:p>
    <w:p>
      <w:pPr>
        <w:pStyle w:val="Heading2"/>
        <w:spacing w:after="120" w:before="280"/>
      </w:pPr>
      <w:r>
        <w:rPr>
          <w:rFonts w:ascii="Arial" w:cs="Arial" w:eastAsia="Arial" w:hAnsi="Arial"/>
          <w:b/>
          <w:bCs/>
          <w:color w:val="2E86AB"/>
          <w:sz w:val="26"/>
          <w:szCs w:val="26"/>
        </w:rPr>
        <w:t xml:space="preserve">Step 3: Project Configuration</w:t>
      </w:r>
    </w:p>
    <w:p>
      <w:pPr>
        <w:spacing w:after="80" w:before="80"/>
      </w:pPr>
      <w:r>
        <w:rPr>
          <w:rFonts w:ascii="Arial" w:cs="Arial" w:eastAsia="Arial" w:hAnsi="Arial"/>
          <w:sz w:val="22"/>
          <w:szCs w:val="22"/>
        </w:rPr>
        <w:t xml:space="preserve">Two configuration files were set up to connect the dbt project to the Fabric Lakehouse:</w:t>
      </w:r>
    </w:p>
    <w:p>
      <w:pPr>
        <w:pStyle w:val="ListParagraph"/>
        <w:numPr>
          <w:ilvl w:val="0"/>
          <w:numId w:val="2"/>
        </w:numPr>
        <w:spacing w:after="60" w:before="60"/>
      </w:pPr>
      <w:r>
        <w:rPr>
          <w:rFonts w:ascii="Arial" w:cs="Arial" w:eastAsia="Arial" w:hAnsi="Arial"/>
          <w:b w:val="false"/>
          <w:bCs w:val="false"/>
          <w:sz w:val="22"/>
          <w:szCs w:val="22"/>
        </w:rPr>
        <w:t xml:space="preserve">profiles.yml (C:\Users\SwapnaM\.dbt\profiles.yml) — Connection credentials including workspace ID, lakehouse ID, authentication method, schema, and Spark config</w:t>
      </w:r>
    </w:p>
    <w:p>
      <w:pPr>
        <w:pStyle w:val="ListParagraph"/>
        <w:numPr>
          <w:ilvl w:val="0"/>
          <w:numId w:val="2"/>
        </w:numPr>
        <w:spacing w:after="60" w:before="60"/>
      </w:pPr>
      <w:r>
        <w:rPr>
          <w:rFonts w:ascii="Arial" w:cs="Arial" w:eastAsia="Arial" w:hAnsi="Arial"/>
          <w:b w:val="false"/>
          <w:bCs w:val="false"/>
          <w:sz w:val="22"/>
          <w:szCs w:val="22"/>
        </w:rPr>
        <w:t xml:space="preserve">dbt_project.yml — Project structure defining Silver and Gold model folders and table materialization settings</w:t>
      </w:r>
    </w:p>
    <w:p>
      <w:r>
        <w:rPr>
          <w:sz w:val="22"/>
          <w:szCs w:val="22"/>
        </w:rPr>
        <w:t xml:space="preserve"/>
      </w:r>
    </w:p>
    <w:p>
      <w:pPr>
        <w:pStyle w:val="Heading2"/>
        <w:spacing w:after="120" w:before="280"/>
      </w:pPr>
      <w:r>
        <w:rPr>
          <w:rFonts w:ascii="Arial" w:cs="Arial" w:eastAsia="Arial" w:hAnsi="Arial"/>
          <w:b/>
          <w:bCs/>
          <w:color w:val="2E86AB"/>
          <w:sz w:val="26"/>
          <w:szCs w:val="26"/>
        </w:rPr>
        <w:t xml:space="preserve">Step 4: Data Ingestion — Bronze Layer</w:t>
      </w:r>
    </w:p>
    <w:p>
      <w:pPr>
        <w:spacing w:after="80" w:before="80"/>
      </w:pPr>
      <w:r>
        <w:rPr>
          <w:rFonts w:ascii="Arial" w:cs="Arial" w:eastAsia="Arial" w:hAnsi="Arial"/>
          <w:sz w:val="22"/>
          <w:szCs w:val="22"/>
        </w:rPr>
        <w:t xml:space="preserve">A Microsoft Fabric Data Pipeline was created with four copy activities, one for each source table. Each activity read data from either SSMS or Snowflake and wrote it to the Fabric Lakehouse as a Bronze Delta table.</w:t>
      </w:r>
    </w:p>
    <w:p>
      <w:pPr>
        <w:pStyle w:val="ListParagraph"/>
        <w:numPr>
          <w:ilvl w:val="0"/>
          <w:numId w:val="2"/>
        </w:numPr>
        <w:spacing w:after="60" w:before="60"/>
      </w:pPr>
      <w:r>
        <w:rPr>
          <w:rFonts w:ascii="Arial" w:cs="Arial" w:eastAsia="Arial" w:hAnsi="Arial"/>
          <w:b w:val="false"/>
          <w:bCs w:val="false"/>
          <w:sz w:val="22"/>
          <w:szCs w:val="22"/>
        </w:rPr>
        <w:t xml:space="preserve">Copy Activity 1 — SSMS → Bronze_Customers</w:t>
      </w:r>
    </w:p>
    <w:p>
      <w:pPr>
        <w:pStyle w:val="ListParagraph"/>
        <w:numPr>
          <w:ilvl w:val="0"/>
          <w:numId w:val="2"/>
        </w:numPr>
        <w:spacing w:after="60" w:before="60"/>
      </w:pPr>
      <w:r>
        <w:rPr>
          <w:rFonts w:ascii="Arial" w:cs="Arial" w:eastAsia="Arial" w:hAnsi="Arial"/>
          <w:b w:val="false"/>
          <w:bCs w:val="false"/>
          <w:sz w:val="22"/>
          <w:szCs w:val="22"/>
        </w:rPr>
        <w:t xml:space="preserve">Copy Activity 2 — SSMS → Bronze_Products</w:t>
      </w:r>
    </w:p>
    <w:p>
      <w:pPr>
        <w:pStyle w:val="ListParagraph"/>
        <w:numPr>
          <w:ilvl w:val="0"/>
          <w:numId w:val="2"/>
        </w:numPr>
        <w:spacing w:after="60" w:before="60"/>
      </w:pPr>
      <w:r>
        <w:rPr>
          <w:rFonts w:ascii="Arial" w:cs="Arial" w:eastAsia="Arial" w:hAnsi="Arial"/>
          <w:b w:val="false"/>
          <w:bCs w:val="false"/>
          <w:sz w:val="22"/>
          <w:szCs w:val="22"/>
        </w:rPr>
        <w:t xml:space="preserve">Copy Activity 3 — Snowflake → Bronze_Orders</w:t>
      </w:r>
    </w:p>
    <w:p>
      <w:pPr>
        <w:pStyle w:val="ListParagraph"/>
        <w:numPr>
          <w:ilvl w:val="0"/>
          <w:numId w:val="2"/>
        </w:numPr>
        <w:spacing w:after="60" w:before="60"/>
      </w:pPr>
      <w:r>
        <w:rPr>
          <w:rFonts w:ascii="Arial" w:cs="Arial" w:eastAsia="Arial" w:hAnsi="Arial"/>
          <w:b w:val="false"/>
          <w:bCs w:val="false"/>
          <w:sz w:val="22"/>
          <w:szCs w:val="22"/>
        </w:rPr>
        <w:t xml:space="preserve">Copy Activity 4 — Snowflake → Bronze_Sales</w:t>
      </w:r>
    </w:p>
    <w:p>
      <w:r>
        <w:rPr>
          <w:sz w:val="22"/>
          <w:szCs w:val="22"/>
        </w:rPr>
        <w:t xml:space="preserve"/>
      </w:r>
    </w:p>
    <w:p>
      <w:pPr>
        <w:pStyle w:val="Heading2"/>
        <w:spacing w:after="120" w:before="280"/>
      </w:pPr>
      <w:r>
        <w:rPr>
          <w:rFonts w:ascii="Arial" w:cs="Arial" w:eastAsia="Arial" w:hAnsi="Arial"/>
          <w:b/>
          <w:bCs/>
          <w:color w:val="2E86AB"/>
          <w:sz w:val="26"/>
          <w:szCs w:val="26"/>
        </w:rPr>
        <w:t xml:space="preserve">Step 5: Silver Layer Transformations</w:t>
      </w:r>
    </w:p>
    <w:p>
      <w:pPr>
        <w:spacing w:after="80" w:before="80"/>
      </w:pPr>
      <w:r>
        <w:rPr>
          <w:rFonts w:ascii="Arial" w:cs="Arial" w:eastAsia="Arial" w:hAnsi="Arial"/>
          <w:sz w:val="22"/>
          <w:szCs w:val="22"/>
        </w:rPr>
        <w:t xml:space="preserve">Four dbt SQL models were created under models/silver/ to clean and enrich the Bronze data. The source() function was used to reference Bronze tables declared in sources.yml.</w:t>
      </w:r>
    </w:p>
    <w:p>
      <w:pPr>
        <w:pStyle w:val="ListParagraph"/>
        <w:numPr>
          <w:ilvl w:val="0"/>
          <w:numId w:val="2"/>
        </w:numPr>
        <w:spacing w:after="60" w:before="60"/>
      </w:pPr>
      <w:r>
        <w:rPr>
          <w:rFonts w:ascii="Arial" w:cs="Arial" w:eastAsia="Arial" w:hAnsi="Arial"/>
          <w:b w:val="false"/>
          <w:bCs w:val="false"/>
          <w:sz w:val="22"/>
          <w:szCs w:val="22"/>
        </w:rPr>
        <w:t xml:space="preserve">Silver_Customers.sql — Standardized names and regions, added ingested_at timestamp</w:t>
      </w:r>
    </w:p>
    <w:p>
      <w:pPr>
        <w:pStyle w:val="ListParagraph"/>
        <w:numPr>
          <w:ilvl w:val="0"/>
          <w:numId w:val="2"/>
        </w:numPr>
        <w:spacing w:after="60" w:before="60"/>
      </w:pPr>
      <w:r>
        <w:rPr>
          <w:rFonts w:ascii="Arial" w:cs="Arial" w:eastAsia="Arial" w:hAnsi="Arial"/>
          <w:b w:val="false"/>
          <w:bCs w:val="false"/>
          <w:sz w:val="22"/>
          <w:szCs w:val="22"/>
        </w:rPr>
        <w:t xml:space="preserve">Silver_Products.sql — Cleaned category casing, rounded unit price, filtered invalid records</w:t>
      </w:r>
    </w:p>
    <w:p>
      <w:pPr>
        <w:pStyle w:val="ListParagraph"/>
        <w:numPr>
          <w:ilvl w:val="0"/>
          <w:numId w:val="2"/>
        </w:numPr>
        <w:spacing w:after="60" w:before="60"/>
      </w:pPr>
      <w:r>
        <w:rPr>
          <w:rFonts w:ascii="Arial" w:cs="Arial" w:eastAsia="Arial" w:hAnsi="Arial"/>
          <w:b w:val="false"/>
          <w:bCs w:val="false"/>
          <w:sz w:val="22"/>
          <w:szCs w:val="22"/>
        </w:rPr>
        <w:t xml:space="preserve">Silver_Orders.sql — Cast dates, extracted year and month as separate columns</w:t>
      </w:r>
    </w:p>
    <w:p>
      <w:pPr>
        <w:pStyle w:val="ListParagraph"/>
        <w:numPr>
          <w:ilvl w:val="0"/>
          <w:numId w:val="2"/>
        </w:numPr>
        <w:spacing w:after="60" w:before="60"/>
      </w:pPr>
      <w:r>
        <w:rPr>
          <w:rFonts w:ascii="Arial" w:cs="Arial" w:eastAsia="Arial" w:hAnsi="Arial"/>
          <w:b w:val="false"/>
          <w:bCs w:val="false"/>
          <w:sz w:val="22"/>
          <w:szCs w:val="22"/>
        </w:rPr>
        <w:t xml:space="preserve">Silver_Sales.sql — Calculated net sales after discount, standardized status field</w:t>
      </w:r>
    </w:p>
    <w:p>
      <w:r>
        <w:rPr>
          <w:sz w:val="22"/>
          <w:szCs w:val="22"/>
        </w:rPr>
        <w:t xml:space="preserve"/>
      </w:r>
    </w:p>
    <w:p>
      <w:pPr>
        <w:pStyle w:val="Heading2"/>
        <w:spacing w:after="120" w:before="280"/>
      </w:pPr>
      <w:r>
        <w:rPr>
          <w:rFonts w:ascii="Arial" w:cs="Arial" w:eastAsia="Arial" w:hAnsi="Arial"/>
          <w:b/>
          <w:bCs/>
          <w:color w:val="2E86AB"/>
          <w:sz w:val="26"/>
          <w:szCs w:val="26"/>
        </w:rPr>
        <w:t xml:space="preserve">Step 6: Gold Layer Transformations</w:t>
      </w:r>
    </w:p>
    <w:p>
      <w:pPr>
        <w:spacing w:after="80" w:before="80"/>
      </w:pPr>
      <w:r>
        <w:rPr>
          <w:rFonts w:ascii="Arial" w:cs="Arial" w:eastAsia="Arial" w:hAnsi="Arial"/>
          <w:sz w:val="22"/>
          <w:szCs w:val="22"/>
        </w:rPr>
        <w:t xml:space="preserve">Three dbt SQL models were created under models/gold/ to produce business-ready aggregated tables. The ref() function was used to reference Silver models, ensuring Gold models always run after Silver.</w:t>
      </w:r>
    </w:p>
    <w:p>
      <w:pPr>
        <w:pStyle w:val="ListParagraph"/>
        <w:numPr>
          <w:ilvl w:val="0"/>
          <w:numId w:val="2"/>
        </w:numPr>
        <w:spacing w:after="60" w:before="60"/>
      </w:pPr>
      <w:r>
        <w:rPr>
          <w:rFonts w:ascii="Arial" w:cs="Arial" w:eastAsia="Arial" w:hAnsi="Arial"/>
          <w:b w:val="false"/>
          <w:bCs w:val="false"/>
          <w:sz w:val="22"/>
          <w:szCs w:val="22"/>
        </w:rPr>
        <w:t xml:space="preserve">Gold_Sales_Summary.sql — Full fact table joining all four Silver tables</w:t>
      </w:r>
    </w:p>
    <w:p>
      <w:pPr>
        <w:pStyle w:val="ListParagraph"/>
        <w:numPr>
          <w:ilvl w:val="0"/>
          <w:numId w:val="2"/>
        </w:numPr>
        <w:spacing w:after="60" w:before="60"/>
      </w:pPr>
      <w:r>
        <w:rPr>
          <w:rFonts w:ascii="Arial" w:cs="Arial" w:eastAsia="Arial" w:hAnsi="Arial"/>
          <w:b w:val="false"/>
          <w:bCs w:val="false"/>
          <w:sz w:val="22"/>
          <w:szCs w:val="22"/>
        </w:rPr>
        <w:t xml:space="preserve">Gold_Customer_Summary.sql — Aggregated customer KPIs grouped by customer</w:t>
      </w:r>
    </w:p>
    <w:p>
      <w:pPr>
        <w:pStyle w:val="ListParagraph"/>
        <w:numPr>
          <w:ilvl w:val="0"/>
          <w:numId w:val="2"/>
        </w:numPr>
        <w:spacing w:after="60" w:before="60"/>
      </w:pPr>
      <w:r>
        <w:rPr>
          <w:rFonts w:ascii="Arial" w:cs="Arial" w:eastAsia="Arial" w:hAnsi="Arial"/>
          <w:b w:val="false"/>
          <w:bCs w:val="false"/>
          <w:sz w:val="22"/>
          <w:szCs w:val="22"/>
        </w:rPr>
        <w:t xml:space="preserve">Gold_Product_Summary.sql — Aggregated product performance metrics</w:t>
      </w:r>
    </w:p>
    <w:p>
      <w:r>
        <w:rPr>
          <w:sz w:val="22"/>
          <w:szCs w:val="22"/>
        </w:rPr>
        <w:t xml:space="preserve"/>
      </w:r>
    </w:p>
    <w:p>
      <w:pPr>
        <w:pStyle w:val="Heading2"/>
        <w:spacing w:after="120" w:before="280"/>
      </w:pPr>
      <w:r>
        <w:rPr>
          <w:rFonts w:ascii="Arial" w:cs="Arial" w:eastAsia="Arial" w:hAnsi="Arial"/>
          <w:b/>
          <w:bCs/>
          <w:color w:val="2E86AB"/>
          <w:sz w:val="26"/>
          <w:szCs w:val="26"/>
        </w:rPr>
        <w:t xml:space="preserve">Step 7: Running dbt</w:t>
      </w:r>
    </w:p>
    <w:p>
      <w:pPr>
        <w:spacing w:after="80" w:before="80"/>
      </w:pPr>
      <w:r>
        <w:rPr>
          <w:rFonts w:ascii="Arial" w:cs="Arial" w:eastAsia="Arial" w:hAnsi="Arial"/>
          <w:sz w:val="22"/>
          <w:szCs w:val="22"/>
        </w:rPr>
        <w:t xml:space="preserve">Before running dbt, Azure CLI authentication was performed to obtain a valid token for Microsoft Fabric. Then dbt run executed all 7 models in the correct dependency order automatically.</w:t>
      </w:r>
    </w:p>
    <w:p>
      <w:pPr>
        <w:spacing w:after="60" w:before="60"/>
        <w:ind w:left="720"/>
      </w:pPr>
      <w:r>
        <w:rPr>
          <w:rFonts w:ascii="Courier New" w:cs="Courier New" w:eastAsia="Courier New" w:hAnsi="Courier New"/>
          <w:color w:val="C7254E"/>
          <w:sz w:val="20"/>
          <w:szCs w:val="20"/>
        </w:rPr>
        <w:t xml:space="preserve">az login --allow-no-subscriptions</w:t>
      </w:r>
    </w:p>
    <w:p>
      <w:pPr>
        <w:spacing w:after="60" w:before="60"/>
        <w:ind w:left="720"/>
      </w:pPr>
      <w:r>
        <w:rPr>
          <w:rFonts w:ascii="Courier New" w:cs="Courier New" w:eastAsia="Courier New" w:hAnsi="Courier New"/>
          <w:color w:val="C7254E"/>
          <w:sz w:val="20"/>
          <w:szCs w:val="20"/>
        </w:rPr>
        <w:t xml:space="preserve">dbt run</w:t>
      </w:r>
    </w:p>
    <w:p>
      <w:r>
        <w:rPr>
          <w:sz w:val="22"/>
          <w:szCs w:val="22"/>
        </w:rPr>
        <w:t xml:space="preserve"/>
      </w:r>
    </w:p>
    <w:p>
      <w:pPr>
        <w:spacing w:after="80" w:before="80"/>
      </w:pPr>
      <w:r>
        <w:rPr>
          <w:rFonts w:ascii="Arial" w:cs="Arial" w:eastAsia="Arial" w:hAnsi="Arial"/>
          <w:sz w:val="22"/>
          <w:szCs w:val="22"/>
        </w:rPr>
        <w:t xml:space="preserve">All 7 models completed successfully — PASS=7, ERROR=0, SKIP=0.</w:t>
      </w:r>
    </w:p>
    <w:p>
      <w:r>
        <w:rPr>
          <w:sz w:val="22"/>
          <w:szCs w:val="22"/>
        </w:rPr>
        <w:t xml:space="preserve"/>
      </w:r>
    </w:p>
    <w:p>
      <w:pPr>
        <w:pStyle w:val="Heading2"/>
        <w:spacing w:after="120" w:before="280"/>
      </w:pPr>
      <w:r>
        <w:rPr>
          <w:rFonts w:ascii="Arial" w:cs="Arial" w:eastAsia="Arial" w:hAnsi="Arial"/>
          <w:b/>
          <w:bCs/>
          <w:color w:val="2E86AB"/>
          <w:sz w:val="26"/>
          <w:szCs w:val="26"/>
        </w:rPr>
        <w:t xml:space="preserve">Step 8: Version Control — GitHub</w:t>
      </w:r>
    </w:p>
    <w:p>
      <w:pPr>
        <w:spacing w:after="80" w:before="80"/>
      </w:pPr>
      <w:r>
        <w:rPr>
          <w:rFonts w:ascii="Arial" w:cs="Arial" w:eastAsia="Arial" w:hAnsi="Arial"/>
          <w:sz w:val="22"/>
          <w:szCs w:val="22"/>
        </w:rPr>
        <w:t xml:space="preserve">A .gitignore file was created to exclude sensitive files (profiles.yml, target/, logs/). The project was then initialized as a Git repository and pushed to a private GitHub repository.</w:t>
      </w:r>
    </w:p>
    <w:p>
      <w:pPr>
        <w:spacing w:after="60" w:before="60"/>
        <w:ind w:left="720"/>
      </w:pPr>
      <w:r>
        <w:rPr>
          <w:rFonts w:ascii="Courier New" w:cs="Courier New" w:eastAsia="Courier New" w:hAnsi="Courier New"/>
          <w:color w:val="C7254E"/>
          <w:sz w:val="20"/>
          <w:szCs w:val="20"/>
        </w:rPr>
        <w:t xml:space="preserve">git init</w:t>
      </w:r>
    </w:p>
    <w:p>
      <w:pPr>
        <w:spacing w:after="60" w:before="60"/>
        <w:ind w:left="720"/>
      </w:pPr>
      <w:r>
        <w:rPr>
          <w:rFonts w:ascii="Courier New" w:cs="Courier New" w:eastAsia="Courier New" w:hAnsi="Courier New"/>
          <w:color w:val="C7254E"/>
          <w:sz w:val="20"/>
          <w:szCs w:val="20"/>
        </w:rPr>
        <w:t xml:space="preserve">git add .</w:t>
      </w:r>
    </w:p>
    <w:p>
      <w:pPr>
        <w:spacing w:after="60" w:before="60"/>
        <w:ind w:left="720"/>
      </w:pPr>
      <w:r>
        <w:rPr>
          <w:rFonts w:ascii="Courier New" w:cs="Courier New" w:eastAsia="Courier New" w:hAnsi="Courier New"/>
          <w:color w:val="C7254E"/>
          <w:sz w:val="20"/>
          <w:szCs w:val="20"/>
        </w:rPr>
        <w:t xml:space="preserve">git commit -m "Initial commit - fabric_sales dbt project"</w:t>
      </w:r>
    </w:p>
    <w:p>
      <w:pPr>
        <w:spacing w:after="60" w:before="60"/>
        <w:ind w:left="720"/>
      </w:pPr>
      <w:r>
        <w:rPr>
          <w:rFonts w:ascii="Courier New" w:cs="Courier New" w:eastAsia="Courier New" w:hAnsi="Courier New"/>
          <w:color w:val="C7254E"/>
          <w:sz w:val="20"/>
          <w:szCs w:val="20"/>
        </w:rPr>
        <w:t xml:space="preserve">git remote add origin https://github.com/SwapnaMula/fabric-sales-dbt.git</w:t>
      </w:r>
    </w:p>
    <w:p>
      <w:pPr>
        <w:spacing w:after="60" w:before="60"/>
        <w:ind w:left="720"/>
      </w:pPr>
      <w:r>
        <w:rPr>
          <w:rFonts w:ascii="Courier New" w:cs="Courier New" w:eastAsia="Courier New" w:hAnsi="Courier New"/>
          <w:color w:val="C7254E"/>
          <w:sz w:val="20"/>
          <w:szCs w:val="20"/>
        </w:rPr>
        <w:t xml:space="preserve">git push -u origin main</w:t>
      </w:r>
    </w:p>
    <w:p>
      <w:r>
        <w:br w:type="page"/>
      </w:r>
    </w:p>
    <w:p>
      <w:pPr>
        <w:pStyle w:val="Heading1"/>
        <w:pBdr>
          <w:bottom w:val="single" w:color="2E86AB" w:sz="6" w:space="1"/>
        </w:pBdr>
        <w:spacing w:after="160" w:before="360"/>
      </w:pPr>
      <w:r>
        <w:rPr>
          <w:rFonts w:ascii="Arial" w:cs="Arial" w:eastAsia="Arial" w:hAnsi="Arial"/>
          <w:b/>
          <w:bCs/>
          <w:color w:val="1A3C5E"/>
          <w:sz w:val="32"/>
          <w:szCs w:val="32"/>
        </w:rPr>
        <w:t xml:space="preserve">6. dbt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File / Folder</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models/sources.yml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Declares Bronze source tables in Fabric Lakehouse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models/silver/Silver_Customers.sql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 transformation for Customers table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models/silver/Silver_Products.sql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 transformation for Products table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models/silver/Silver_Orders.sql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 transformation for Orders table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models/silver/Silver_Sales.sql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 transformation for Sales table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models/gold/Gold_Sales_Summary.sql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 fact table joining all Silver models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models/gold/Gold_Customer_Summary.sql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 customer KPI aggregation</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models/gold/Gold_Product_Summary.sql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 product performance aggregation</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dbt_project.yml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config — materialization and folder settings</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profiles.yml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 credentials (excluded from GitHub)</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.gitignore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Excludes profiles.yml, target/, logs/ from Git</w:t>
            </w:r>
          </w:p>
        </w:tc>
      </w:tr>
    </w:tbl>
    <w:p>
      <w:r>
        <w:rPr>
          <w:sz w:val="22"/>
          <w:szCs w:val="22"/>
        </w:rPr>
        <w:t xml:space="preserve"/>
      </w:r>
    </w:p>
    <w:p>
      <w:pPr>
        <w:pStyle w:val="Heading1"/>
        <w:pBdr>
          <w:bottom w:val="single" w:color="2E86AB" w:sz="6" w:space="1"/>
        </w:pBdr>
        <w:spacing w:after="160" w:before="360"/>
      </w:pPr>
      <w:r>
        <w:rPr>
          <w:rFonts w:ascii="Arial" w:cs="Arial" w:eastAsia="Arial" w:hAnsi="Arial"/>
          <w:b/>
          <w:bCs/>
          <w:color w:val="1A3C5E"/>
          <w:sz w:val="32"/>
          <w:szCs w:val="32"/>
        </w:rPr>
        <w:t xml:space="preserve">7. Technical Configuration</w:t>
      </w:r>
    </w:p>
    <w:p>
      <w:pPr>
        <w:pStyle w:val="Heading2"/>
        <w:spacing w:after="120" w:before="280"/>
      </w:pPr>
      <w:r>
        <w:rPr>
          <w:rFonts w:ascii="Arial" w:cs="Arial" w:eastAsia="Arial" w:hAnsi="Arial"/>
          <w:b/>
          <w:bCs/>
          <w:color w:val="2E86AB"/>
          <w:sz w:val="26"/>
          <w:szCs w:val="26"/>
        </w:rPr>
        <w:t xml:space="preserve">7.1 profiles.yml</w:t>
      </w:r>
    </w:p>
    <w:p>
      <w:pPr>
        <w:spacing w:after="80" w:before="80"/>
      </w:pPr>
      <w:r>
        <w:rPr>
          <w:rFonts w:ascii="Arial" w:cs="Arial" w:eastAsia="Arial" w:hAnsi="Arial"/>
          <w:sz w:val="22"/>
          <w:szCs w:val="22"/>
        </w:rPr>
        <w:t xml:space="preserve">The profiles.yml file configures the connection between dbt and Microsoft Fabric Lakehouse. It is stored at C:\Users\SwapnaM\.dbt\profiles.yml and is excluded from GitHub for security.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Value / Purpose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fabricspark — specifies the dbt adapter</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method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livy — connects via Apache Livy REST API</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 — uses Azure CLI token (az login)</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https://api.fabric.microsoft.com/v1</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workspaceid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Fabric Workspace UUID</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lakehouse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Data_Storing — target Lakehouse name</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lakehouseid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Fabric Lakehouse UUID</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schema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dbo — schema under which tables are created</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spark_config.name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fabric_sales — required Spark session name</w:t>
            </w:r>
          </w:p>
        </w:tc>
      </w:tr>
    </w:tbl>
    <w:p>
      <w:r>
        <w:rPr>
          <w:sz w:val="22"/>
          <w:szCs w:val="22"/>
        </w:rPr>
        <w:t xml:space="preserve"/>
      </w:r>
    </w:p>
    <w:p>
      <w:pPr>
        <w:pStyle w:val="Heading2"/>
        <w:spacing w:after="120" w:before="280"/>
      </w:pPr>
      <w:r>
        <w:rPr>
          <w:rFonts w:ascii="Arial" w:cs="Arial" w:eastAsia="Arial" w:hAnsi="Arial"/>
          <w:b/>
          <w:bCs/>
          <w:color w:val="2E86AB"/>
          <w:sz w:val="26"/>
          <w:szCs w:val="26"/>
        </w:rPr>
        <w:t xml:space="preserve">7.2 Key Troubleshooting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68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required key: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add spark_config: name under profiles.yml — undocumented requirement in dbt-fabricspark 1.9.5</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conflict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dbt-core 1.9.0 must be paired with dbt-fabricspark 1.9.5. Remove dbt-fabric and dbt-oracle if installed.</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vs authentication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key is authentication not auth in profiles.yml</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Table not found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sources.yml name must match Lakehouse name (Data_Storing) and schema must be dbo</w:t>
            </w:r>
          </w:p>
        </w:tc>
      </w:tr>
      <w:tr>
        <w:tc>
          <w:tcPr>
            <w:tcW w:type="dxa" w:w="468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error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az login --allow-no-subscriptions before every dbt session</w:t>
            </w:r>
          </w:p>
        </w:tc>
      </w:tr>
    </w:tbl>
    <w:p>
      <w:r>
        <w:br w:type="page"/>
      </w:r>
    </w:p>
    <w:p>
      <w:pPr>
        <w:pStyle w:val="Heading1"/>
        <w:pBdr>
          <w:bottom w:val="single" w:color="2E86AB" w:sz="6" w:space="1"/>
        </w:pBdr>
        <w:spacing w:after="160" w:before="360"/>
      </w:pPr>
      <w:r>
        <w:rPr>
          <w:rFonts w:ascii="Arial" w:cs="Arial" w:eastAsia="Arial" w:hAnsi="Arial"/>
          <w:b/>
          <w:bCs/>
          <w:color w:val="1A3C5E"/>
          <w:sz w:val="32"/>
          <w:szCs w:val="32"/>
        </w:rPr>
        <w:t xml:space="preserve">8. Results &amp; Outcomes</w:t>
      </w:r>
    </w:p>
    <w:p>
      <w:pPr>
        <w:spacing w:after="80" w:before="80"/>
      </w:pPr>
      <w:r>
        <w:rPr>
          <w:rFonts w:ascii="Arial" w:cs="Arial" w:eastAsia="Arial" w:hAnsi="Arial"/>
          <w:sz w:val="22"/>
          <w:szCs w:val="22"/>
        </w:rPr>
        <w:t xml:space="preserve">After successful execution of dbt run, all 7 Delta tables were created in the Microsoft Fabric Lakehouse under the Data_Storing lakehouse, dbo schema:</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Table Name</w:t>
            </w:r>
          </w:p>
        </w:tc>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Silver_Customers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 cleaned customer records</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Silver_Products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 cleaned product records</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Silver_Orders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 cleaned order records with year/month</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Silver_Sales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Silver</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 sales records with net amount calculated</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Gold_Sales_Summary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fact table — all dimensions joined</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Gold_Customer_Summary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Customer KPIs — orders, revenue, avg value</w:t>
            </w:r>
          </w:p>
        </w:tc>
      </w:tr>
      <w:tr>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Gold_Product_Summary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Gold</w:t>
            </w:r>
          </w:p>
        </w:tc>
        <w:tc>
          <w:tcPr>
            <w:tcW w:type="dxa" w:w="312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 KPIs — quantity sold, revenue, discounts</w:t>
            </w:r>
          </w:p>
        </w:tc>
      </w:tr>
    </w:tbl>
    <w:p>
      <w:r>
        <w:rPr>
          <w:sz w:val="22"/>
          <w:szCs w:val="22"/>
        </w:rPr>
        <w:t xml:space="preserve"/>
      </w:r>
    </w:p>
    <w:p>
      <w:pPr>
        <w:spacing w:after="80" w:before="80"/>
      </w:pPr>
      <w:r>
        <w:rPr>
          <w:rFonts w:ascii="Arial" w:cs="Arial" w:eastAsia="Arial" w:hAnsi="Arial"/>
          <w:b/>
          <w:bCs/>
          <w:sz w:val="22"/>
          <w:szCs w:val="22"/>
        </w:rPr>
        <w:t xml:space="preserve">dbt Run Summary:</w:t>
      </w:r>
    </w:p>
    <w:p>
      <w:pPr>
        <w:pStyle w:val="ListParagraph"/>
        <w:numPr>
          <w:ilvl w:val="0"/>
          <w:numId w:val="2"/>
        </w:numPr>
        <w:spacing w:after="60" w:before="60"/>
      </w:pPr>
      <w:r>
        <w:rPr>
          <w:rFonts w:ascii="Arial" w:cs="Arial" w:eastAsia="Arial" w:hAnsi="Arial"/>
          <w:b w:val="false"/>
          <w:bCs w:val="false"/>
          <w:sz w:val="22"/>
          <w:szCs w:val="22"/>
        </w:rPr>
        <w:t xml:space="preserve">PASS: 7  |  ERROR: 0  |  SKIP: 0  |  TOTAL: 7</w:t>
      </w:r>
    </w:p>
    <w:p>
      <w:pPr>
        <w:pStyle w:val="ListParagraph"/>
        <w:numPr>
          <w:ilvl w:val="0"/>
          <w:numId w:val="2"/>
        </w:numPr>
        <w:spacing w:after="60" w:before="60"/>
      </w:pPr>
      <w:r>
        <w:rPr>
          <w:rFonts w:ascii="Arial" w:cs="Arial" w:eastAsia="Arial" w:hAnsi="Arial"/>
          <w:b w:val="false"/>
          <w:bCs w:val="false"/>
          <w:sz w:val="22"/>
          <w:szCs w:val="22"/>
        </w:rPr>
        <w:t xml:space="preserve">Total execution time: ~4 minutes 54 seconds</w:t>
      </w:r>
    </w:p>
    <w:p>
      <w:pPr>
        <w:pStyle w:val="ListParagraph"/>
        <w:numPr>
          <w:ilvl w:val="0"/>
          <w:numId w:val="2"/>
        </w:numPr>
        <w:spacing w:after="60" w:before="60"/>
      </w:pPr>
      <w:r>
        <w:rPr>
          <w:rFonts w:ascii="Arial" w:cs="Arial" w:eastAsia="Arial" w:hAnsi="Arial"/>
          <w:b w:val="false"/>
          <w:bCs w:val="false"/>
          <w:sz w:val="22"/>
          <w:szCs w:val="22"/>
        </w:rPr>
        <w:t xml:space="preserve">All tables visible in Microsoft Fabric Lakehouse under Data_Storing → Tables → dbo</w:t>
      </w:r>
    </w:p>
    <w:p>
      <w:r>
        <w:rPr>
          <w:sz w:val="22"/>
          <w:szCs w:val="22"/>
        </w:rPr>
        <w:t xml:space="preserve"/>
      </w:r>
    </w:p>
    <w:p>
      <w:pPr>
        <w:pStyle w:val="Heading1"/>
        <w:pBdr>
          <w:bottom w:val="single" w:color="2E86AB" w:sz="6" w:space="1"/>
        </w:pBdr>
        <w:spacing w:after="160" w:before="360"/>
      </w:pPr>
      <w:r>
        <w:rPr>
          <w:rFonts w:ascii="Arial" w:cs="Arial" w:eastAsia="Arial" w:hAnsi="Arial"/>
          <w:b/>
          <w:bCs/>
          <w:color w:val="1A3C5E"/>
          <w:sz w:val="32"/>
          <w:szCs w:val="32"/>
        </w:rPr>
        <w:t xml:space="preserve">9. Conclusion</w:t>
      </w:r>
    </w:p>
    <w:p>
      <w:pPr>
        <w:spacing w:after="80" w:before="80"/>
      </w:pPr>
      <w:r>
        <w:rPr>
          <w:rFonts w:ascii="Arial" w:cs="Arial" w:eastAsia="Arial" w:hAnsi="Arial"/>
          <w:sz w:val="22"/>
          <w:szCs w:val="22"/>
        </w:rPr>
        <w:t xml:space="preserve">This project successfully demonstrates a complete end-to-end modern data engineering pipeline using industry-standard tools and best practices. Starting from two different source systems (SQL Server and Snowflake), data was ingested into Microsoft Fabric Lakehouse and progressively refined through the Medallion Architecture using dbt transformations.</w:t>
      </w:r>
    </w:p>
    <w:p>
      <w:r>
        <w:rPr>
          <w:sz w:val="22"/>
          <w:szCs w:val="22"/>
        </w:rPr>
        <w:t xml:space="preserve"/>
      </w:r>
    </w:p>
    <w:p>
      <w:pPr>
        <w:spacing w:after="80" w:before="80"/>
      </w:pPr>
      <w:r>
        <w:rPr>
          <w:rFonts w:ascii="Arial" w:cs="Arial" w:eastAsia="Arial" w:hAnsi="Arial"/>
          <w:sz w:val="22"/>
          <w:szCs w:val="22"/>
        </w:rPr>
        <w:t xml:space="preserve">The project showcases the following key skills and concepts:</w:t>
      </w:r>
    </w:p>
    <w:p>
      <w:pPr>
        <w:pStyle w:val="ListParagraph"/>
        <w:numPr>
          <w:ilvl w:val="0"/>
          <w:numId w:val="2"/>
        </w:numPr>
        <w:spacing w:after="60" w:before="60"/>
      </w:pPr>
      <w:r>
        <w:rPr>
          <w:rFonts w:ascii="Arial" w:cs="Arial" w:eastAsia="Arial" w:hAnsi="Arial"/>
          <w:b w:val="false"/>
          <w:bCs w:val="false"/>
          <w:sz w:val="22"/>
          <w:szCs w:val="22"/>
        </w:rPr>
        <w:t xml:space="preserve">Multi-source data ingestion using Microsoft Fabric Data Pipeline</w:t>
      </w:r>
    </w:p>
    <w:p>
      <w:pPr>
        <w:pStyle w:val="ListParagraph"/>
        <w:numPr>
          <w:ilvl w:val="0"/>
          <w:numId w:val="2"/>
        </w:numPr>
        <w:spacing w:after="60" w:before="60"/>
      </w:pPr>
      <w:r>
        <w:rPr>
          <w:rFonts w:ascii="Arial" w:cs="Arial" w:eastAsia="Arial" w:hAnsi="Arial"/>
          <w:b w:val="false"/>
          <w:bCs w:val="false"/>
          <w:sz w:val="22"/>
          <w:szCs w:val="22"/>
        </w:rPr>
        <w:t xml:space="preserve">Medallion Architecture design (Bronze → Silver → Gold)</w:t>
      </w:r>
    </w:p>
    <w:p>
      <w:pPr>
        <w:pStyle w:val="ListParagraph"/>
        <w:numPr>
          <w:ilvl w:val="0"/>
          <w:numId w:val="2"/>
        </w:numPr>
        <w:spacing w:after="60" w:before="60"/>
      </w:pPr>
      <w:r>
        <w:rPr>
          <w:rFonts w:ascii="Arial" w:cs="Arial" w:eastAsia="Arial" w:hAnsi="Arial"/>
          <w:b w:val="false"/>
          <w:bCs w:val="false"/>
          <w:sz w:val="22"/>
          <w:szCs w:val="22"/>
        </w:rPr>
        <w:t xml:space="preserve">SQL-based data transformation using dbt on Spark</w:t>
      </w:r>
    </w:p>
    <w:p>
      <w:pPr>
        <w:pStyle w:val="ListParagraph"/>
        <w:numPr>
          <w:ilvl w:val="0"/>
          <w:numId w:val="2"/>
        </w:numPr>
        <w:spacing w:after="60" w:before="60"/>
      </w:pPr>
      <w:r>
        <w:rPr>
          <w:rFonts w:ascii="Arial" w:cs="Arial" w:eastAsia="Arial" w:hAnsi="Arial"/>
          <w:b w:val="false"/>
          <w:bCs w:val="false"/>
          <w:sz w:val="22"/>
          <w:szCs w:val="22"/>
        </w:rPr>
        <w:t xml:space="preserve">Microsoft Fabric Lakehouse as a modern data platform</w:t>
      </w:r>
    </w:p>
    <w:p>
      <w:pPr>
        <w:pStyle w:val="ListParagraph"/>
        <w:numPr>
          <w:ilvl w:val="0"/>
          <w:numId w:val="2"/>
        </w:numPr>
        <w:spacing w:after="60" w:before="60"/>
      </w:pPr>
      <w:r>
        <w:rPr>
          <w:rFonts w:ascii="Arial" w:cs="Arial" w:eastAsia="Arial" w:hAnsi="Arial"/>
          <w:b w:val="false"/>
          <w:bCs w:val="false"/>
          <w:sz w:val="22"/>
          <w:szCs w:val="22"/>
        </w:rPr>
        <w:t xml:space="preserve">Azure CLI authentication and Livy-based Spark connectivity</w:t>
      </w:r>
    </w:p>
    <w:p>
      <w:pPr>
        <w:pStyle w:val="ListParagraph"/>
        <w:numPr>
          <w:ilvl w:val="0"/>
          <w:numId w:val="2"/>
        </w:numPr>
        <w:spacing w:after="60" w:before="60"/>
      </w:pPr>
      <w:r>
        <w:rPr>
          <w:rFonts w:ascii="Arial" w:cs="Arial" w:eastAsia="Arial" w:hAnsi="Arial"/>
          <w:b w:val="false"/>
          <w:bCs w:val="false"/>
          <w:sz w:val="22"/>
          <w:szCs w:val="22"/>
        </w:rPr>
        <w:t xml:space="preserve">Version control and project management using GitHub</w:t>
      </w:r>
    </w:p>
    <w:p>
      <w:r>
        <w:rPr>
          <w:sz w:val="22"/>
          <w:szCs w:val="22"/>
        </w:rPr>
        <w:t xml:space="preserve"/>
      </w:r>
    </w:p>
    <w:p>
      <w:pPr>
        <w:spacing w:after="80" w:before="80"/>
      </w:pPr>
      <w:r>
        <w:rPr>
          <w:rFonts w:ascii="Arial" w:cs="Arial" w:eastAsia="Arial" w:hAnsi="Arial"/>
          <w:sz w:val="22"/>
          <w:szCs w:val="22"/>
        </w:rPr>
        <w:t xml:space="preserve">The final output is a set of clean, analysis-ready Gold layer tables in Microsoft Fabric Lakehouse that can be directly connected to Power BI or any other reporting tool for business insights.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Fabric Sales — End-to-End Data Pipeline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2026-06-08T10:15:19.295Z</dcterms:created>
  <dcterms:modified xsi:type="dcterms:W3CDTF">2026-06-08T10:15:19.295Z</dcterms:modified>
</cp:coreProperties>
</file>

<file path=docProps/custom.xml><?xml version="1.0" encoding="utf-8"?>
<Properties xmlns="http://schemas.openxmlformats.org/officeDocument/2006/custom-properties" xmlns:vt="http://schemas.openxmlformats.org/officeDocument/2006/docPropsVTypes"/>
</file>