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INSTALLATION </w:t>
      </w:r>
      <w:r>
        <w:rPr>
          <w:rFonts w:ascii="Times new roman" w:hAnsi="Times new roman"/>
          <w:b/>
          <w:bCs/>
          <w:sz w:val="40"/>
          <w:szCs w:val="40"/>
        </w:rPr>
        <w:t>&amp; EXECUTION</w:t>
      </w:r>
      <w:r>
        <w:rPr>
          <w:rFonts w:ascii="Times new roman" w:hAnsi="Times new roman"/>
          <w:b/>
          <w:bCs/>
          <w:sz w:val="40"/>
          <w:szCs w:val="40"/>
        </w:rPr>
        <w:t xml:space="preserve"> GUIDE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entire code was done in python 3.7 version. So it is preferable to have python 3.5 or later versions for this particular project.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 order to execute the code, following libraries must be installed first in the python3 environment.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STEP 1: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Install the following python libraries using pip as follows: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264160</wp:posOffset>
                </wp:positionH>
                <wp:positionV relativeFrom="paragraph">
                  <wp:posOffset>109855</wp:posOffset>
                </wp:positionV>
                <wp:extent cx="4794250" cy="15767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760" cy="157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tensorflow == 1.15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tflearn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nltk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numpy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json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random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pickle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sqlite3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pip install datetime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0.8pt;margin-top:8.65pt;width:377.4pt;height:124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tensorflow == 1.15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tflearn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nltk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numpy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json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random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pickle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sqlite3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pip install datetime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Here we’ve particularly used </w:t>
      </w:r>
      <w:r>
        <w:rPr>
          <w:rFonts w:ascii="Times new roman" w:hAnsi="Times new roman"/>
          <w:b/>
          <w:bCs/>
          <w:sz w:val="24"/>
          <w:szCs w:val="24"/>
        </w:rPr>
        <w:t>tensorflow version 1.15</w:t>
      </w:r>
      <w:r>
        <w:rPr>
          <w:rFonts w:ascii="Times new roman" w:hAnsi="Times new roman"/>
          <w:b w:val="false"/>
          <w:bCs w:val="false"/>
          <w:sz w:val="24"/>
          <w:szCs w:val="24"/>
        </w:rPr>
        <w:t>, instead of the latest tensorflow version i.e 2.2, because the library ‘</w:t>
      </w:r>
      <w:r>
        <w:rPr>
          <w:rFonts w:ascii="Times new roman" w:hAnsi="Times new roman"/>
          <w:b/>
          <w:bCs/>
          <w:sz w:val="24"/>
          <w:szCs w:val="24"/>
        </w:rPr>
        <w:t>tflearn’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is not yet supported on tensorflow 2x version.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STEP 2: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Extract the </w:t>
      </w:r>
      <w:r>
        <w:rPr>
          <w:rFonts w:ascii="Times new roman" w:hAnsi="Times new roman"/>
          <w:b/>
          <w:bCs/>
          <w:sz w:val="24"/>
          <w:szCs w:val="24"/>
        </w:rPr>
        <w:t>executable_codes.zip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file using any zip extractor.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It will have the following files.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09" w:hanging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HR_Trained_Bot.py</w:t>
      </w:r>
    </w:p>
    <w:p>
      <w:pPr>
        <w:pStyle w:val="Normal"/>
        <w:ind w:left="709" w:hanging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app.py</w:t>
      </w:r>
    </w:p>
    <w:p>
      <w:pPr>
        <w:pStyle w:val="Normal"/>
        <w:ind w:left="709" w:hanging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create_db.py</w:t>
      </w:r>
    </w:p>
    <w:p>
      <w:pPr>
        <w:pStyle w:val="Normal"/>
        <w:ind w:left="709" w:hanging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- intent (Interview).json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model.tflearn.data-00000-of-00001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model.tflearn.index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model.tflearn.meta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training_data.pkl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both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By running the </w:t>
      </w:r>
      <w:r>
        <w:rPr>
          <w:rFonts w:ascii="Times new roman" w:hAnsi="Times new roman"/>
          <w:b/>
          <w:bCs/>
          <w:sz w:val="24"/>
          <w:szCs w:val="24"/>
        </w:rPr>
        <w:t xml:space="preserve">‘HR_Trained_Bot.py’ </w:t>
      </w:r>
      <w:r>
        <w:rPr>
          <w:rFonts w:ascii="Times new roman" w:hAnsi="Times new roman"/>
          <w:b w:val="false"/>
          <w:bCs w:val="false"/>
          <w:sz w:val="24"/>
          <w:szCs w:val="24"/>
        </w:rPr>
        <w:t>file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will automatically create the last 4 files (not written in bold). Still provided the 4 files already, because running the ‘</w:t>
      </w:r>
      <w:r>
        <w:rPr>
          <w:rFonts w:ascii="Times new roman" w:hAnsi="Times new roman"/>
          <w:b/>
          <w:bCs/>
          <w:sz w:val="24"/>
          <w:szCs w:val="24"/>
        </w:rPr>
        <w:t xml:space="preserve">app.py’ </w:t>
      </w:r>
      <w:r>
        <w:rPr>
          <w:rFonts w:ascii="Times new roman" w:hAnsi="Times new roman"/>
          <w:b w:val="false"/>
          <w:bCs w:val="false"/>
          <w:sz w:val="24"/>
          <w:szCs w:val="24"/>
        </w:rPr>
        <w:t>will be enough without training model repeatedly. The ‘</w:t>
      </w:r>
      <w:r>
        <w:rPr>
          <w:rFonts w:ascii="Times new roman" w:hAnsi="Times new roman"/>
          <w:b/>
          <w:bCs/>
          <w:sz w:val="24"/>
          <w:szCs w:val="24"/>
        </w:rPr>
        <w:t xml:space="preserve">app.py’ </w:t>
      </w:r>
      <w:r>
        <w:rPr>
          <w:rFonts w:ascii="Times new roman" w:hAnsi="Times new roman"/>
          <w:b w:val="false"/>
          <w:bCs w:val="false"/>
          <w:sz w:val="24"/>
          <w:szCs w:val="24"/>
        </w:rPr>
        <w:t>loads the already trained model.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hanging="0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STEP 3 (Optional): Run the </w:t>
      </w:r>
      <w:r>
        <w:rPr>
          <w:rFonts w:ascii="Times new roman" w:hAnsi="Times new roman"/>
          <w:b w:val="false"/>
          <w:bCs w:val="false"/>
          <w:sz w:val="24"/>
          <w:szCs w:val="24"/>
        </w:rPr>
        <w:t>‘</w:t>
      </w:r>
      <w:r>
        <w:rPr>
          <w:rFonts w:ascii="Times new roman" w:hAnsi="Times new roman"/>
          <w:b/>
          <w:bCs/>
          <w:sz w:val="24"/>
          <w:szCs w:val="24"/>
        </w:rPr>
        <w:t xml:space="preserve">HR_Trained_Bot.py’ file  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 we’ve provided the already trained model files, it won’t require to run ‘</w:t>
      </w:r>
      <w:r>
        <w:rPr>
          <w:rFonts w:ascii="Times new roman" w:hAnsi="Times new roman"/>
          <w:b/>
          <w:bCs/>
          <w:sz w:val="24"/>
          <w:szCs w:val="24"/>
        </w:rPr>
        <w:t>HR_Trained_Bot.py’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file. 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Yet, for the proof of concept we’ve provided the training file. Run the file in the python SHELL or IDE (eg: spyder) or even from command prompt(Windows)/Terminal(linux), run the file.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It will create the following files in the same directory,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model.tflearn.data-00000-of-00001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model.tflearn.index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model.tflearn.meta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- training_data.pkl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30"/>
          <w:szCs w:val="30"/>
        </w:rPr>
        <w:t>STEP 5: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Run the ‘</w:t>
      </w:r>
      <w:r>
        <w:rPr>
          <w:rFonts w:ascii="Times new roman" w:hAnsi="Times new roman"/>
          <w:b/>
          <w:bCs/>
          <w:sz w:val="24"/>
          <w:szCs w:val="24"/>
        </w:rPr>
        <w:t>create_db.py</w:t>
      </w:r>
      <w:r>
        <w:rPr>
          <w:rFonts w:ascii="Times new roman" w:hAnsi="Times new roman"/>
          <w:b w:val="false"/>
          <w:bCs w:val="false"/>
          <w:sz w:val="24"/>
          <w:szCs w:val="24"/>
        </w:rPr>
        <w:t>’ file, inorder to create a table named ‘</w:t>
      </w:r>
      <w:r>
        <w:rPr>
          <w:rFonts w:ascii="Times new roman" w:hAnsi="Times new roman"/>
          <w:b/>
          <w:bCs/>
          <w:sz w:val="24"/>
          <w:szCs w:val="24"/>
        </w:rPr>
        <w:t>applicants_data</w:t>
      </w:r>
      <w:r>
        <w:rPr>
          <w:rFonts w:ascii="Times new roman" w:hAnsi="Times new roman"/>
          <w:b w:val="false"/>
          <w:bCs w:val="false"/>
          <w:sz w:val="24"/>
          <w:szCs w:val="24"/>
        </w:rPr>
        <w:t>’ within the database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‘</w:t>
      </w:r>
      <w:r>
        <w:rPr>
          <w:rFonts w:ascii="Times new roman" w:hAnsi="Times new roman"/>
          <w:b/>
          <w:bCs/>
          <w:sz w:val="24"/>
          <w:szCs w:val="24"/>
        </w:rPr>
        <w:t xml:space="preserve">HR_bot.db’ </w:t>
      </w:r>
      <w:r>
        <w:rPr>
          <w:rFonts w:ascii="Times new roman" w:hAnsi="Times new roman"/>
          <w:b w:val="false"/>
          <w:bCs w:val="false"/>
          <w:sz w:val="24"/>
          <w:szCs w:val="24"/>
        </w:rPr>
        <w:t>within the same directory where the project is being done.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This is a </w:t>
      </w:r>
      <w:r>
        <w:rPr>
          <w:rFonts w:ascii="Times new roman" w:hAnsi="Times new roman"/>
          <w:b/>
          <w:bCs/>
          <w:sz w:val="24"/>
          <w:szCs w:val="24"/>
        </w:rPr>
        <w:t xml:space="preserve">‘SQLite’ </w:t>
      </w:r>
      <w:r>
        <w:rPr>
          <w:rFonts w:ascii="Times new roman" w:hAnsi="Times new roman"/>
          <w:b w:val="false"/>
          <w:bCs w:val="false"/>
          <w:sz w:val="24"/>
          <w:szCs w:val="24"/>
        </w:rPr>
        <w:t>database, which is created within the local system and not in the cloud server.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However, in the next round we’ll be using cloud server type database like </w:t>
      </w:r>
      <w:r>
        <w:rPr>
          <w:rFonts w:ascii="Times new roman" w:hAnsi="Times new roman"/>
          <w:b/>
          <w:bCs/>
          <w:sz w:val="24"/>
          <w:szCs w:val="24"/>
        </w:rPr>
        <w:t>MySQL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sz w:val="24"/>
          <w:szCs w:val="24"/>
        </w:rPr>
        <w:t xml:space="preserve">POSTGre, </w:t>
      </w:r>
      <w:r>
        <w:rPr>
          <w:rFonts w:ascii="Times new roman" w:hAnsi="Times new roman"/>
          <w:b w:val="false"/>
          <w:bCs w:val="false"/>
          <w:sz w:val="24"/>
          <w:szCs w:val="24"/>
        </w:rPr>
        <w:t>for complete deployment of the model in the cloud infrastucture.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the sake of </w:t>
      </w:r>
      <w:r>
        <w:rPr>
          <w:rFonts w:ascii="Times new roman" w:hAnsi="Times new roman"/>
          <w:b/>
          <w:bCs/>
          <w:sz w:val="24"/>
          <w:szCs w:val="24"/>
        </w:rPr>
        <w:t xml:space="preserve">proving our concept of this project,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We’ve used </w:t>
      </w:r>
      <w:r>
        <w:rPr>
          <w:rFonts w:ascii="Times new roman" w:hAnsi="Times new roman"/>
          <w:b/>
          <w:bCs/>
          <w:sz w:val="24"/>
          <w:szCs w:val="24"/>
        </w:rPr>
        <w:t xml:space="preserve"> SQLite </w:t>
      </w:r>
      <w:r>
        <w:rPr>
          <w:rFonts w:ascii="Times new roman" w:hAnsi="Times new roman"/>
          <w:b w:val="false"/>
          <w:bCs w:val="false"/>
          <w:sz w:val="24"/>
          <w:szCs w:val="24"/>
        </w:rPr>
        <w:t>to keep it simple and locally executable.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>STEP 6: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Run the ‘</w:t>
      </w:r>
      <w:r>
        <w:rPr>
          <w:rFonts w:ascii="Times new roman" w:hAnsi="Times new roman"/>
          <w:b/>
          <w:bCs/>
          <w:sz w:val="24"/>
          <w:szCs w:val="24"/>
        </w:rPr>
        <w:t>app.py</w:t>
      </w:r>
      <w:r>
        <w:rPr>
          <w:rFonts w:ascii="Times new roman" w:hAnsi="Times new roman"/>
        </w:rPr>
        <w:t>’ file, which executes the main objective of the project.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chatbot will start running. It’ll ask the job_applicant his/her full name and mail id, and then it starts the conversation by greeting.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flow of the conversation has been given in the </w:t>
      </w:r>
      <w:r>
        <w:rPr>
          <w:rFonts w:ascii="Times new roman" w:hAnsi="Times new roman"/>
          <w:b/>
          <w:bCs/>
        </w:rPr>
        <w:t xml:space="preserve">Test case document. </w:t>
      </w:r>
      <w:r>
        <w:rPr>
          <w:rFonts w:ascii="Times new roman" w:hAnsi="Times new roman"/>
          <w:b w:val="false"/>
          <w:bCs w:val="false"/>
        </w:rPr>
        <w:t xml:space="preserve">It’ll ask a couple of questions and will evaluate the candidate accordingly. At the end it will ask to type </w:t>
      </w:r>
      <w:r>
        <w:rPr>
          <w:rFonts w:ascii="Times new roman" w:hAnsi="Times new roman"/>
          <w:b/>
          <w:bCs/>
        </w:rPr>
        <w:t xml:space="preserve">‘exit’, </w:t>
      </w:r>
      <w:r>
        <w:rPr>
          <w:rFonts w:ascii="Times new roman" w:hAnsi="Times new roman"/>
          <w:b w:val="false"/>
          <w:bCs w:val="false"/>
        </w:rPr>
        <w:t>it is important to complete the interview process. The ‘exit’ will save the details of the candidate in the database.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>STEP 6: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check the database, if the details of the candidate is been saved or not, one can retrieve the data by Using simple SQL commands.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But to check the data in a GUI clean Tabular format,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Download ‘</w:t>
      </w:r>
      <w:r>
        <w:rPr>
          <w:rFonts w:ascii="Times new roman" w:hAnsi="Times new roman"/>
          <w:b/>
          <w:bCs/>
          <w:sz w:val="24"/>
          <w:szCs w:val="24"/>
        </w:rPr>
        <w:t>DB Browser for SQlite</w:t>
      </w:r>
      <w:r>
        <w:rPr>
          <w:rFonts w:ascii="Times new roman" w:hAnsi="Times new roman"/>
          <w:b w:val="false"/>
          <w:bCs w:val="false"/>
          <w:sz w:val="24"/>
          <w:szCs w:val="24"/>
        </w:rPr>
        <w:t>’  from the link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https://download.sqlitebrowser.org/DB.Browser.for.SQLite-3.11.2-win64.msi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and install it.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Now,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&gt;&gt; Open it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&gt;&gt; Click on the open database, and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&gt;&gt; Browse for </w:t>
      </w:r>
      <w:r>
        <w:rPr>
          <w:rFonts w:ascii="Times new roman" w:hAnsi="Times new roman"/>
          <w:b/>
          <w:bCs/>
          <w:sz w:val="24"/>
          <w:szCs w:val="24"/>
        </w:rPr>
        <w:t xml:space="preserve">‘HR_bot.db’ </w:t>
      </w:r>
      <w:r>
        <w:rPr>
          <w:rFonts w:ascii="Times new roman" w:hAnsi="Times new roman"/>
          <w:b w:val="false"/>
          <w:bCs w:val="false"/>
          <w:sz w:val="24"/>
          <w:szCs w:val="24"/>
        </w:rPr>
        <w:t>file and open it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&gt;&gt; Click on the tab, Browse Data.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All the candidates’s details will be there.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The purpose of the project was to ease the screening process of Job_applicants’ resume. The database here shows the total point of each candidates. Based on company’s requirements and vaccancy (say 20 seats vaccant), that will select top performing candidates ( say Top 20), and will invite them for personal interview rounds.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____________________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LibreOffice/6.4.4.2$Linux_X86_64 LibreOffice_project/40$Build-2</Application>
  <Pages>3</Pages>
  <Words>572</Words>
  <Characters>3087</Characters>
  <CharactersWithSpaces>3761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2020-03-14T21:40:09Z</dcterms:created>
  <dc:creator/>
  <dc:description/>
  <dc:language>en-IN</dc:language>
  <cp:lastModifiedBy/>
  <dcterms:modified xsi:type="dcterms:W3CDTF">2020-08-01T05:19:45Z</dcterms:modified>
  <cp:revision>7</cp:revision>
  <dc:subject/>
  <dc:title/>
</cp:coreProperties>
</file>