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2628" w14:textId="4301981A" w:rsidR="00AA0313" w:rsidRPr="00267CDC" w:rsidRDefault="00AA0313" w:rsidP="00AA0313">
      <w:pPr>
        <w:rPr>
          <w:b/>
          <w:bCs/>
          <w:sz w:val="24"/>
          <w:szCs w:val="24"/>
          <w:u w:val="single"/>
        </w:rPr>
      </w:pPr>
      <w:r w:rsidRPr="00267CDC">
        <w:rPr>
          <w:b/>
          <w:bCs/>
          <w:sz w:val="24"/>
          <w:szCs w:val="24"/>
          <w:u w:val="single"/>
        </w:rPr>
        <w:t xml:space="preserve">Business Analysis and Strategies for the </w:t>
      </w:r>
      <w:r w:rsidR="00241AAD" w:rsidRPr="00267CDC">
        <w:rPr>
          <w:b/>
          <w:bCs/>
          <w:sz w:val="24"/>
          <w:szCs w:val="24"/>
          <w:u w:val="single"/>
        </w:rPr>
        <w:t>Fast-Food</w:t>
      </w:r>
      <w:r w:rsidRPr="00267CDC">
        <w:rPr>
          <w:b/>
          <w:bCs/>
          <w:sz w:val="24"/>
          <w:szCs w:val="24"/>
          <w:u w:val="single"/>
        </w:rPr>
        <w:t xml:space="preserve"> Shop in BTM Layout, Bangalore</w:t>
      </w:r>
    </w:p>
    <w:p w14:paraId="6756931D" w14:textId="77777777" w:rsidR="00AA0313" w:rsidRDefault="00AA0313" w:rsidP="00AA0313"/>
    <w:p w14:paraId="7F569D6B" w14:textId="0674702F" w:rsidR="00AA0313" w:rsidRPr="00267CDC" w:rsidRDefault="00AA0313" w:rsidP="00040083">
      <w:pPr>
        <w:pStyle w:val="ListParagraph"/>
        <w:numPr>
          <w:ilvl w:val="0"/>
          <w:numId w:val="2"/>
        </w:numPr>
        <w:rPr>
          <w:b/>
          <w:bCs/>
        </w:rPr>
      </w:pPr>
      <w:r w:rsidRPr="00267CDC">
        <w:rPr>
          <w:b/>
          <w:bCs/>
        </w:rPr>
        <w:t>Introduction</w:t>
      </w:r>
    </w:p>
    <w:p w14:paraId="51892F58" w14:textId="58607FD6" w:rsidR="00AA0313" w:rsidRDefault="00AA0313" w:rsidP="00AA0313">
      <w:r>
        <w:t xml:space="preserve">The </w:t>
      </w:r>
      <w:proofErr w:type="gramStart"/>
      <w:r>
        <w:t>fast food</w:t>
      </w:r>
      <w:proofErr w:type="gramEnd"/>
      <w:r>
        <w:t xml:space="preserve"> shop, located near BTM Layout in Bangalore, embarked on a journey to serve a diverse array of offerings including Biryani, Maggie, Egg </w:t>
      </w:r>
      <w:proofErr w:type="spellStart"/>
      <w:r>
        <w:t>bhujia</w:t>
      </w:r>
      <w:proofErr w:type="spellEnd"/>
      <w:r>
        <w:t xml:space="preserve">, </w:t>
      </w:r>
      <w:proofErr w:type="spellStart"/>
      <w:r>
        <w:t>Omlets</w:t>
      </w:r>
      <w:proofErr w:type="spellEnd"/>
      <w:r>
        <w:t>, and Chicken kabab. Initial success in the form of a profit of 100,000 with sales totaling 300,000 over three months was promising. However, subsequent challenges have led to significant losses, jeopardizing the shop's sustainability.</w:t>
      </w:r>
    </w:p>
    <w:p w14:paraId="2FAA9400" w14:textId="54083997" w:rsidR="00AA0313" w:rsidRPr="00267CDC" w:rsidRDefault="00267CDC" w:rsidP="00AA0313">
      <w:pPr>
        <w:rPr>
          <w:b/>
          <w:bCs/>
        </w:rPr>
      </w:pPr>
      <w:r>
        <w:rPr>
          <w:b/>
          <w:bCs/>
        </w:rPr>
        <w:t xml:space="preserve">      </w:t>
      </w:r>
      <w:r w:rsidR="00807ECD">
        <w:rPr>
          <w:b/>
          <w:bCs/>
        </w:rPr>
        <w:t xml:space="preserve"> </w:t>
      </w:r>
      <w:r>
        <w:rPr>
          <w:b/>
          <w:bCs/>
        </w:rPr>
        <w:t xml:space="preserve"> </w:t>
      </w:r>
      <w:r w:rsidR="00AA0313" w:rsidRPr="00267CDC">
        <w:rPr>
          <w:b/>
          <w:bCs/>
        </w:rPr>
        <w:t>Key Observations</w:t>
      </w:r>
    </w:p>
    <w:p w14:paraId="3DFC8FD4" w14:textId="4EFC538A" w:rsidR="00AA0313" w:rsidRDefault="00AA0313" w:rsidP="00AA0313">
      <w:r>
        <w:t>1.</w:t>
      </w:r>
      <w:r w:rsidRPr="00185693">
        <w:rPr>
          <w:u w:val="single"/>
        </w:rPr>
        <w:t xml:space="preserve">Fluctuating </w:t>
      </w:r>
      <w:r w:rsidR="00241AAD" w:rsidRPr="00185693">
        <w:rPr>
          <w:u w:val="single"/>
        </w:rPr>
        <w:t>Performance</w:t>
      </w:r>
      <w:r w:rsidR="00241AAD">
        <w:t xml:space="preserve">: </w:t>
      </w:r>
      <w:r>
        <w:t>The shop experienced inconsistent performance, with some weeks yielding profits while others resulted in substantial losses. This indicates an underlying instability in business operations.</w:t>
      </w:r>
    </w:p>
    <w:p w14:paraId="1D268AF7" w14:textId="77777777" w:rsidR="00AA0313" w:rsidRDefault="00AA0313" w:rsidP="00AA0313"/>
    <w:p w14:paraId="6AADDC20" w14:textId="0E88D3C7" w:rsidR="00AA0313" w:rsidRDefault="00AA0313" w:rsidP="00AA0313">
      <w:r>
        <w:t xml:space="preserve">2. </w:t>
      </w:r>
      <w:r w:rsidRPr="00185693">
        <w:rPr>
          <w:u w:val="single"/>
        </w:rPr>
        <w:t>Impact of Vegetarian Food</w:t>
      </w:r>
      <w:r>
        <w:t>: The decision to discontinue selling vegetarian food items after the second month suggests difficulties in managing inventory and demand. It's important to evaluate such decisions in relation to the overall business strategy.</w:t>
      </w:r>
    </w:p>
    <w:p w14:paraId="2AE2B2E2" w14:textId="77777777" w:rsidR="00AA0313" w:rsidRDefault="00AA0313" w:rsidP="00AA0313"/>
    <w:p w14:paraId="55F55A39" w14:textId="333C0C47" w:rsidR="00AA0313" w:rsidRDefault="00AA0313" w:rsidP="00AA0313">
      <w:r>
        <w:t>3.</w:t>
      </w:r>
      <w:r w:rsidR="00241AAD">
        <w:t xml:space="preserve"> </w:t>
      </w:r>
      <w:r w:rsidRPr="00185693">
        <w:rPr>
          <w:u w:val="single"/>
        </w:rPr>
        <w:t>Mounting Losses</w:t>
      </w:r>
      <w:r>
        <w:t xml:space="preserve">: By the fifth month, losses began to overshadow profits, and the owner now faces a daunting two-month rent </w:t>
      </w:r>
      <w:proofErr w:type="gramStart"/>
      <w:r>
        <w:t>due</w:t>
      </w:r>
      <w:proofErr w:type="gramEnd"/>
      <w:r>
        <w:t>, intensifying the financial strain.</w:t>
      </w:r>
    </w:p>
    <w:p w14:paraId="4093198B" w14:textId="77777777" w:rsidR="00AA0313" w:rsidRDefault="00AA0313" w:rsidP="00AA0313"/>
    <w:p w14:paraId="6647C55B" w14:textId="1298453E" w:rsidR="00AA0313" w:rsidRDefault="00AA0313" w:rsidP="00AA0313">
      <w:r>
        <w:t>4.</w:t>
      </w:r>
      <w:r w:rsidR="00241AAD">
        <w:t xml:space="preserve"> </w:t>
      </w:r>
      <w:r w:rsidRPr="00185693">
        <w:rPr>
          <w:u w:val="single"/>
        </w:rPr>
        <w:t>Sales Downturn</w:t>
      </w:r>
      <w:r>
        <w:t>: A notable decline in sales prompted contemplation of closing the shop. This decline may stem from factors such as changing customer preferences or increased competition.</w:t>
      </w:r>
    </w:p>
    <w:p w14:paraId="6A6B286C" w14:textId="77777777" w:rsidR="00AA0313" w:rsidRDefault="00AA0313" w:rsidP="00AA0313"/>
    <w:p w14:paraId="2BFA9472" w14:textId="01DB1E6B" w:rsidR="00AA0313" w:rsidRDefault="00AA0313" w:rsidP="00AA0313">
      <w:r>
        <w:t xml:space="preserve">5. </w:t>
      </w:r>
      <w:r w:rsidRPr="00185693">
        <w:rPr>
          <w:u w:val="single"/>
        </w:rPr>
        <w:t>Operational and Motivational Challenges:</w:t>
      </w:r>
      <w:r>
        <w:t xml:space="preserve"> The owner's perceived laziness and lack of commitment to hard work have likely contributed to operational inefficiencies and hindered proactive measures.</w:t>
      </w:r>
    </w:p>
    <w:p w14:paraId="471DB1C1" w14:textId="77777777" w:rsidR="00AA0313" w:rsidRDefault="00AA0313" w:rsidP="00AA0313"/>
    <w:p w14:paraId="593918DF" w14:textId="1D699772" w:rsidR="00AA0313" w:rsidRPr="00E154A8" w:rsidRDefault="00AA0313" w:rsidP="00040083">
      <w:pPr>
        <w:pStyle w:val="ListParagraph"/>
        <w:numPr>
          <w:ilvl w:val="0"/>
          <w:numId w:val="1"/>
        </w:numPr>
        <w:rPr>
          <w:b/>
          <w:bCs/>
        </w:rPr>
      </w:pPr>
      <w:r w:rsidRPr="00E154A8">
        <w:rPr>
          <w:b/>
          <w:bCs/>
        </w:rPr>
        <w:t>Strategies for Recovery and Growth</w:t>
      </w:r>
    </w:p>
    <w:p w14:paraId="7E7C0218" w14:textId="77777777" w:rsidR="00AA0313" w:rsidRDefault="00AA0313" w:rsidP="00AA0313"/>
    <w:p w14:paraId="76693FD0" w14:textId="511B9EC2" w:rsidR="00AA0313" w:rsidRDefault="00AA0313" w:rsidP="00AA0313">
      <w:r>
        <w:t>1.</w:t>
      </w:r>
      <w:r w:rsidR="00293F93">
        <w:t xml:space="preserve"> </w:t>
      </w:r>
      <w:r w:rsidRPr="00575207">
        <w:rPr>
          <w:u w:val="single"/>
        </w:rPr>
        <w:t>Diversification and Innovation</w:t>
      </w:r>
      <w:r>
        <w:t>: Explore creative food offerings and menu items that cater to evolving customer preferences. Regularly introduce new, attractive dishes to engage and retain customers.</w:t>
      </w:r>
    </w:p>
    <w:p w14:paraId="3EC1FA62" w14:textId="77777777" w:rsidR="00AA0313" w:rsidRDefault="00AA0313" w:rsidP="00AA0313"/>
    <w:p w14:paraId="32AF6A21" w14:textId="609A31CD" w:rsidR="00AA0313" w:rsidRDefault="00AA0313" w:rsidP="00AA0313">
      <w:r>
        <w:t xml:space="preserve">2. </w:t>
      </w:r>
      <w:r w:rsidRPr="00185693">
        <w:rPr>
          <w:u w:val="single"/>
        </w:rPr>
        <w:t>Inventory Management</w:t>
      </w:r>
      <w:r>
        <w:t>: Implement effective inventory control systems to prevent overstocking and minimize wastage. Regularly review sales data to make informed decisions about item popularity.</w:t>
      </w:r>
    </w:p>
    <w:p w14:paraId="0E873661" w14:textId="77777777" w:rsidR="00AA0313" w:rsidRDefault="00AA0313" w:rsidP="00AA0313"/>
    <w:p w14:paraId="743DD82A" w14:textId="0270CB3F" w:rsidR="00AA0313" w:rsidRDefault="00AA0313" w:rsidP="00AA0313">
      <w:r>
        <w:lastRenderedPageBreak/>
        <w:t xml:space="preserve">3. </w:t>
      </w:r>
      <w:r w:rsidRPr="00575207">
        <w:rPr>
          <w:u w:val="single"/>
        </w:rPr>
        <w:t>Marketing and Promotion</w:t>
      </w:r>
      <w:r>
        <w:t>: Leverage local marketing efforts, such as social media, to increase visibility and attract new customers. Launch special promotions or loyalty programs to encourage repeat visits.</w:t>
      </w:r>
    </w:p>
    <w:p w14:paraId="039AB48E" w14:textId="77777777" w:rsidR="00AA0313" w:rsidRDefault="00AA0313" w:rsidP="00AA0313"/>
    <w:p w14:paraId="610D5146" w14:textId="1F0502F7" w:rsidR="00AA0313" w:rsidRDefault="00AA0313" w:rsidP="00AA0313">
      <w:r>
        <w:t xml:space="preserve">4. </w:t>
      </w:r>
      <w:r w:rsidRPr="00575207">
        <w:rPr>
          <w:u w:val="single"/>
        </w:rPr>
        <w:t>Cost Optimization</w:t>
      </w:r>
      <w:r>
        <w:t>: Review ingredient sourcing, labor costs, and other expenses to identify areas for cost reduction without compromising quality. Strive for an efficient cost-to-profit ratio.</w:t>
      </w:r>
    </w:p>
    <w:p w14:paraId="56F3D247" w14:textId="77777777" w:rsidR="00AA0313" w:rsidRDefault="00AA0313" w:rsidP="00AA0313"/>
    <w:p w14:paraId="62D6E48D" w14:textId="588CFA14" w:rsidR="00AA0313" w:rsidRDefault="00AA0313" w:rsidP="00AA0313">
      <w:r>
        <w:t xml:space="preserve">5. </w:t>
      </w:r>
      <w:r w:rsidRPr="00575207">
        <w:rPr>
          <w:u w:val="single"/>
        </w:rPr>
        <w:t>Renegotiate Rent Terms</w:t>
      </w:r>
      <w:r>
        <w:t>: Initiate discussions with the landlord to renegotiate rent terms, possibly seeking temporary relief or deferred payment options to alleviate immediate financial pressure.</w:t>
      </w:r>
    </w:p>
    <w:p w14:paraId="690AF19A" w14:textId="77777777" w:rsidR="00AA0313" w:rsidRDefault="00AA0313" w:rsidP="00AA0313"/>
    <w:p w14:paraId="63E38EDD" w14:textId="0FCD4984" w:rsidR="00AA0313" w:rsidRDefault="00AA0313" w:rsidP="00AA0313">
      <w:r>
        <w:t xml:space="preserve">6. </w:t>
      </w:r>
      <w:r w:rsidRPr="00575207">
        <w:rPr>
          <w:u w:val="single"/>
        </w:rPr>
        <w:t>Customer Feedback Utilization</w:t>
      </w:r>
      <w:r>
        <w:t>: Actively gather and analyze customer feedback to address shortcomings and enhance food quality, service, and overall customer experience.</w:t>
      </w:r>
    </w:p>
    <w:p w14:paraId="2BECA009" w14:textId="77777777" w:rsidR="00AA0313" w:rsidRDefault="00AA0313" w:rsidP="00AA0313"/>
    <w:p w14:paraId="2FC43464" w14:textId="1B574BB4" w:rsidR="00AA0313" w:rsidRDefault="00AA0313" w:rsidP="00AA0313">
      <w:r>
        <w:t xml:space="preserve">7. </w:t>
      </w:r>
      <w:r w:rsidRPr="00575207">
        <w:rPr>
          <w:u w:val="single"/>
        </w:rPr>
        <w:t>Motivation and Leadership</w:t>
      </w:r>
      <w:r>
        <w:t>: Inspire and motivate the owner to take a proactive role in the business. Encourage a hands-on approach, setting a positive example for the staff.</w:t>
      </w:r>
    </w:p>
    <w:p w14:paraId="151A9FDF" w14:textId="77777777" w:rsidR="00AA0313" w:rsidRDefault="00AA0313" w:rsidP="00AA0313"/>
    <w:p w14:paraId="3973E2B0" w14:textId="5CF3EA24" w:rsidR="00AA0313" w:rsidRDefault="00AA0313" w:rsidP="00AA0313">
      <w:r>
        <w:t xml:space="preserve">8. </w:t>
      </w:r>
      <w:r w:rsidRPr="00575207">
        <w:rPr>
          <w:u w:val="single"/>
        </w:rPr>
        <w:t>Operational Excellence</w:t>
      </w:r>
      <w:r>
        <w:t>: Streamline operational processes to improve efficiency and reduce overheads. Emphasize employee training and consistent service standards.</w:t>
      </w:r>
    </w:p>
    <w:p w14:paraId="2DCC4804" w14:textId="77777777" w:rsidR="00AA0313" w:rsidRDefault="00AA0313" w:rsidP="00AA0313"/>
    <w:p w14:paraId="10F37F46" w14:textId="286B40C7" w:rsidR="00AA0313" w:rsidRPr="00A12CB9" w:rsidRDefault="00AA0313" w:rsidP="008C7029">
      <w:pPr>
        <w:pStyle w:val="ListParagraph"/>
        <w:numPr>
          <w:ilvl w:val="0"/>
          <w:numId w:val="1"/>
        </w:numPr>
        <w:rPr>
          <w:b/>
          <w:bCs/>
        </w:rPr>
      </w:pPr>
      <w:r w:rsidRPr="00A12CB9">
        <w:rPr>
          <w:b/>
          <w:bCs/>
        </w:rPr>
        <w:t>Conclusion</w:t>
      </w:r>
    </w:p>
    <w:p w14:paraId="68664E49" w14:textId="06282DB1" w:rsidR="00D551DC" w:rsidRDefault="00AA0313" w:rsidP="00AA0313">
      <w:r>
        <w:t xml:space="preserve">The </w:t>
      </w:r>
      <w:r w:rsidR="00781D80">
        <w:t>fast-food</w:t>
      </w:r>
      <w:r>
        <w:t xml:space="preserve"> shop's journey in BTM Layout has been marked by both promising successes and significant challenges. By implementing a holistic approach that addresses inventory management, customer engagement, cost optimization, and owner involvement, the shop can navigate the obstacles and establish a path toward sustained profitability. Dedication, strategic planning, and a commitment to customer satisfaction will be pivotal in reviving the shop's fortunes and ensuring long-term viability.</w:t>
      </w:r>
    </w:p>
    <w:sectPr w:rsidR="00D55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7540"/>
    <w:multiLevelType w:val="hybridMultilevel"/>
    <w:tmpl w:val="C3587822"/>
    <w:lvl w:ilvl="0" w:tplc="9EACBDC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936FD"/>
    <w:multiLevelType w:val="hybridMultilevel"/>
    <w:tmpl w:val="67602A34"/>
    <w:lvl w:ilvl="0" w:tplc="F51CC95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057431">
    <w:abstractNumId w:val="1"/>
  </w:num>
  <w:num w:numId="2" w16cid:durableId="43798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13"/>
    <w:rsid w:val="00040083"/>
    <w:rsid w:val="00185693"/>
    <w:rsid w:val="001C31E2"/>
    <w:rsid w:val="00241AAD"/>
    <w:rsid w:val="00267CDC"/>
    <w:rsid w:val="00293F93"/>
    <w:rsid w:val="00310C26"/>
    <w:rsid w:val="00575207"/>
    <w:rsid w:val="00681898"/>
    <w:rsid w:val="00781D80"/>
    <w:rsid w:val="00807ECD"/>
    <w:rsid w:val="008C7029"/>
    <w:rsid w:val="00A12CB9"/>
    <w:rsid w:val="00AA0313"/>
    <w:rsid w:val="00D551DC"/>
    <w:rsid w:val="00E1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9FEC"/>
  <w15:chartTrackingRefBased/>
  <w15:docId w15:val="{5391CEA8-21A8-459F-8C60-A20D5049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700BD-D7A8-49CA-AB40-ECA9EFAC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Gole</dc:creator>
  <cp:keywords/>
  <dc:description/>
  <cp:lastModifiedBy>Swapnil Gole</cp:lastModifiedBy>
  <cp:revision>2</cp:revision>
  <dcterms:created xsi:type="dcterms:W3CDTF">2023-08-17T11:21:00Z</dcterms:created>
  <dcterms:modified xsi:type="dcterms:W3CDTF">2023-08-17T11:21:00Z</dcterms:modified>
</cp:coreProperties>
</file>