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0C434" w14:textId="3C277D5B" w:rsidR="003269A5" w:rsidRPr="00EF5BAA" w:rsidRDefault="63D9949C" w:rsidP="63D9949C">
      <w:pPr>
        <w:rPr>
          <w:rFonts w:ascii="Arial" w:eastAsia="Arial" w:hAnsi="Arial" w:cs="Arial"/>
        </w:rPr>
      </w:pPr>
      <w:r w:rsidRPr="63D9949C">
        <w:rPr>
          <w:rFonts w:ascii="Arial" w:eastAsia="Arial" w:hAnsi="Arial" w:cs="Arial"/>
          <w:b/>
          <w:bCs/>
          <w:sz w:val="24"/>
          <w:szCs w:val="24"/>
          <w:u w:val="single"/>
        </w:rPr>
        <w:t>Use Case:</w:t>
      </w:r>
      <w:r w:rsidRPr="63D9949C">
        <w:rPr>
          <w:rFonts w:ascii="Arial" w:eastAsia="Arial" w:hAnsi="Arial" w:cs="Arial"/>
          <w:sz w:val="24"/>
          <w:szCs w:val="24"/>
        </w:rPr>
        <w:t xml:space="preserve"> </w:t>
      </w:r>
      <w:r w:rsidRPr="63D9949C">
        <w:rPr>
          <w:rFonts w:ascii="Arial" w:eastAsia="Arial" w:hAnsi="Arial" w:cs="Arial"/>
        </w:rPr>
        <w:t>Remote Patient Monitoring using SVC</w:t>
      </w:r>
    </w:p>
    <w:p w14:paraId="5200D5A3" w14:textId="4D8CAEBD" w:rsidR="003269A5" w:rsidRPr="00EF5BAA" w:rsidRDefault="63D9949C" w:rsidP="63D9949C">
      <w:pPr>
        <w:rPr>
          <w:rFonts w:ascii="Arial" w:eastAsia="Arial" w:hAnsi="Arial" w:cs="Arial"/>
          <w:b/>
          <w:bCs/>
          <w:sz w:val="24"/>
          <w:szCs w:val="24"/>
          <w:u w:val="single"/>
        </w:rPr>
      </w:pPr>
      <w:r w:rsidRPr="63D9949C">
        <w:rPr>
          <w:rFonts w:ascii="Arial" w:eastAsia="Arial" w:hAnsi="Arial" w:cs="Arial"/>
          <w:b/>
          <w:bCs/>
          <w:sz w:val="24"/>
          <w:szCs w:val="24"/>
          <w:u w:val="single"/>
        </w:rPr>
        <w:t>Objectives:</w:t>
      </w:r>
    </w:p>
    <w:p w14:paraId="143BF1BF" w14:textId="18846B39" w:rsidR="003269A5" w:rsidRPr="00EF5BAA" w:rsidRDefault="63D9949C" w:rsidP="63D9949C">
      <w:pPr>
        <w:pStyle w:val="ListParagraph"/>
        <w:numPr>
          <w:ilvl w:val="0"/>
          <w:numId w:val="1"/>
        </w:numPr>
        <w:rPr>
          <w:rFonts w:ascii="Arial" w:eastAsia="Arial" w:hAnsi="Arial" w:cs="Arial"/>
          <w:u w:val="single"/>
        </w:rPr>
      </w:pPr>
      <w:r w:rsidRPr="63D9949C">
        <w:rPr>
          <w:rFonts w:ascii="Arial" w:eastAsia="Arial" w:hAnsi="Arial" w:cs="Arial"/>
          <w:u w:val="single"/>
        </w:rPr>
        <w:t>Financial:</w:t>
      </w:r>
    </w:p>
    <w:p w14:paraId="2B121996" w14:textId="39EDD5EE" w:rsidR="003269A5" w:rsidRPr="00EF5BAA" w:rsidRDefault="63D9949C" w:rsidP="63D9949C">
      <w:pPr>
        <w:pStyle w:val="ListParagraph"/>
        <w:numPr>
          <w:ilvl w:val="1"/>
          <w:numId w:val="1"/>
        </w:numPr>
        <w:rPr>
          <w:rFonts w:ascii="Arial" w:eastAsia="Arial" w:hAnsi="Arial" w:cs="Arial"/>
        </w:rPr>
      </w:pPr>
      <w:r w:rsidRPr="63D9949C">
        <w:rPr>
          <w:rFonts w:ascii="Arial" w:eastAsia="Arial" w:hAnsi="Arial" w:cs="Arial"/>
          <w:b/>
          <w:bCs/>
        </w:rPr>
        <w:t>Reduced costs</w:t>
      </w:r>
      <w:r w:rsidRPr="63D9949C">
        <w:rPr>
          <w:rFonts w:ascii="Arial" w:eastAsia="Arial" w:hAnsi="Arial" w:cs="Arial"/>
        </w:rPr>
        <w:t xml:space="preserve"> borne by patients </w:t>
      </w:r>
    </w:p>
    <w:p w14:paraId="314117D1" w14:textId="2E7D5405" w:rsidR="003269A5" w:rsidRPr="00EF5BAA" w:rsidRDefault="63D9949C" w:rsidP="63D9949C">
      <w:pPr>
        <w:pStyle w:val="ListParagraph"/>
        <w:numPr>
          <w:ilvl w:val="2"/>
          <w:numId w:val="1"/>
        </w:numPr>
        <w:rPr>
          <w:rFonts w:ascii="Arial" w:eastAsia="Arial" w:hAnsi="Arial" w:cs="Arial"/>
        </w:rPr>
      </w:pPr>
      <w:r w:rsidRPr="63D9949C">
        <w:rPr>
          <w:rFonts w:ascii="Arial" w:eastAsia="Arial" w:hAnsi="Arial" w:cs="Arial"/>
        </w:rPr>
        <w:t>Hospitalization fees reduced</w:t>
      </w:r>
    </w:p>
    <w:p w14:paraId="43391DC5" w14:textId="19193722" w:rsidR="003269A5" w:rsidRPr="00EF5BAA" w:rsidRDefault="63D9949C" w:rsidP="63D9949C">
      <w:pPr>
        <w:pStyle w:val="ListParagraph"/>
        <w:numPr>
          <w:ilvl w:val="2"/>
          <w:numId w:val="1"/>
        </w:numPr>
        <w:rPr>
          <w:rFonts w:ascii="Arial" w:eastAsia="Arial" w:hAnsi="Arial" w:cs="Arial"/>
        </w:rPr>
      </w:pPr>
      <w:r w:rsidRPr="63D9949C">
        <w:rPr>
          <w:rFonts w:ascii="Arial" w:eastAsia="Arial" w:hAnsi="Arial" w:cs="Arial"/>
        </w:rPr>
        <w:t>Transportation fees reduced</w:t>
      </w:r>
    </w:p>
    <w:p w14:paraId="7764CF24" w14:textId="080B3619" w:rsidR="003269A5" w:rsidRPr="00EF5BAA" w:rsidRDefault="63D9949C" w:rsidP="63D9949C">
      <w:pPr>
        <w:pStyle w:val="ListParagraph"/>
        <w:numPr>
          <w:ilvl w:val="1"/>
          <w:numId w:val="1"/>
        </w:numPr>
        <w:rPr>
          <w:rFonts w:ascii="Arial" w:eastAsia="Arial" w:hAnsi="Arial" w:cs="Arial"/>
        </w:rPr>
      </w:pPr>
      <w:r w:rsidRPr="63D9949C">
        <w:rPr>
          <w:rFonts w:ascii="Arial" w:eastAsia="Arial" w:hAnsi="Arial" w:cs="Arial"/>
          <w:b/>
          <w:bCs/>
        </w:rPr>
        <w:t>More revenue</w:t>
      </w:r>
      <w:r w:rsidRPr="63D9949C">
        <w:rPr>
          <w:rFonts w:ascii="Arial" w:eastAsia="Arial" w:hAnsi="Arial" w:cs="Arial"/>
        </w:rPr>
        <w:t xml:space="preserve"> for healthcare providers (Hospitals/Clinics/etc)</w:t>
      </w:r>
      <w:r w:rsidR="003269A5">
        <w:br/>
      </w:r>
      <w:r w:rsidRPr="63D9949C">
        <w:rPr>
          <w:rFonts w:ascii="Arial" w:eastAsia="Arial" w:hAnsi="Arial" w:cs="Arial"/>
          <w:b/>
          <w:bCs/>
        </w:rPr>
        <w:t>Customer-base extended</w:t>
      </w:r>
      <w:r w:rsidRPr="63D9949C">
        <w:rPr>
          <w:rFonts w:ascii="Arial" w:eastAsia="Arial" w:hAnsi="Arial" w:cs="Arial"/>
        </w:rPr>
        <w:t xml:space="preserve"> to patients not within premises </w:t>
      </w:r>
    </w:p>
    <w:p w14:paraId="5C7CF879" w14:textId="0210BCCA" w:rsidR="003269A5" w:rsidRPr="00EF5BAA" w:rsidRDefault="63D9949C" w:rsidP="63D9949C">
      <w:pPr>
        <w:pStyle w:val="ListParagraph"/>
        <w:numPr>
          <w:ilvl w:val="0"/>
          <w:numId w:val="1"/>
        </w:numPr>
        <w:rPr>
          <w:rFonts w:ascii="Arial" w:eastAsia="Arial" w:hAnsi="Arial" w:cs="Arial"/>
          <w:u w:val="single"/>
        </w:rPr>
      </w:pPr>
      <w:r w:rsidRPr="63D9949C">
        <w:rPr>
          <w:rFonts w:ascii="Arial" w:eastAsia="Arial" w:hAnsi="Arial" w:cs="Arial"/>
          <w:u w:val="single"/>
        </w:rPr>
        <w:t>Value to Customer:</w:t>
      </w:r>
    </w:p>
    <w:p w14:paraId="19B20CD6" w14:textId="245E0BC2" w:rsidR="006375AA" w:rsidRPr="00EF5BAA" w:rsidRDefault="63D9949C" w:rsidP="63D9949C">
      <w:pPr>
        <w:pStyle w:val="ListParagraph"/>
        <w:numPr>
          <w:ilvl w:val="1"/>
          <w:numId w:val="1"/>
        </w:numPr>
        <w:rPr>
          <w:rFonts w:ascii="Arial" w:eastAsia="Arial" w:hAnsi="Arial" w:cs="Arial"/>
        </w:rPr>
      </w:pPr>
      <w:r w:rsidRPr="63D9949C">
        <w:rPr>
          <w:rFonts w:ascii="Arial" w:eastAsia="Arial" w:hAnsi="Arial" w:cs="Arial"/>
        </w:rPr>
        <w:t xml:space="preserve">Allows for </w:t>
      </w:r>
      <w:r w:rsidRPr="63D9949C">
        <w:rPr>
          <w:rFonts w:ascii="Arial" w:eastAsia="Arial" w:hAnsi="Arial" w:cs="Arial"/>
          <w:b/>
          <w:bCs/>
        </w:rPr>
        <w:t>post-critical monitoring to be done remotely</w:t>
      </w:r>
      <w:r w:rsidRPr="63D9949C">
        <w:rPr>
          <w:rFonts w:ascii="Arial" w:eastAsia="Arial" w:hAnsi="Arial" w:cs="Arial"/>
        </w:rPr>
        <w:t xml:space="preserve"> (at home)</w:t>
      </w:r>
    </w:p>
    <w:p w14:paraId="46F5CADF" w14:textId="51466E02" w:rsidR="00CC1242" w:rsidRPr="00EF5BAA" w:rsidRDefault="63D9949C" w:rsidP="63D9949C">
      <w:pPr>
        <w:pStyle w:val="ListParagraph"/>
        <w:numPr>
          <w:ilvl w:val="1"/>
          <w:numId w:val="1"/>
        </w:numPr>
        <w:rPr>
          <w:rFonts w:ascii="Arial" w:eastAsia="Arial" w:hAnsi="Arial" w:cs="Arial"/>
        </w:rPr>
      </w:pPr>
      <w:r w:rsidRPr="63D9949C">
        <w:rPr>
          <w:rFonts w:ascii="Arial" w:eastAsia="Arial" w:hAnsi="Arial" w:cs="Arial"/>
          <w:b/>
          <w:bCs/>
        </w:rPr>
        <w:t>Reduced contact</w:t>
      </w:r>
      <w:r w:rsidRPr="63D9949C">
        <w:rPr>
          <w:rFonts w:ascii="Arial" w:eastAsia="Arial" w:hAnsi="Arial" w:cs="Arial"/>
        </w:rPr>
        <w:t xml:space="preserve"> with infected patients (by reduced visits to the hospital/clinic)</w:t>
      </w:r>
    </w:p>
    <w:p w14:paraId="77081FBD" w14:textId="5230A2FC" w:rsidR="005107B9" w:rsidRPr="00EF5BAA" w:rsidRDefault="63D9949C" w:rsidP="63D9949C">
      <w:pPr>
        <w:pStyle w:val="ListParagraph"/>
        <w:numPr>
          <w:ilvl w:val="1"/>
          <w:numId w:val="1"/>
        </w:numPr>
        <w:rPr>
          <w:rFonts w:ascii="Arial" w:eastAsia="Arial" w:hAnsi="Arial" w:cs="Arial"/>
        </w:rPr>
      </w:pPr>
      <w:r w:rsidRPr="63D9949C">
        <w:rPr>
          <w:rFonts w:ascii="Arial" w:eastAsia="Arial" w:hAnsi="Arial" w:cs="Arial"/>
        </w:rPr>
        <w:t xml:space="preserve">ML implementation </w:t>
      </w:r>
      <w:r w:rsidRPr="63D9949C">
        <w:rPr>
          <w:rFonts w:ascii="Arial" w:eastAsia="Arial" w:hAnsi="Arial" w:cs="Arial"/>
          <w:b/>
          <w:bCs/>
        </w:rPr>
        <w:t>accounts for variations</w:t>
      </w:r>
      <w:r w:rsidRPr="63D9949C">
        <w:rPr>
          <w:rFonts w:ascii="Arial" w:eastAsia="Arial" w:hAnsi="Arial" w:cs="Arial"/>
        </w:rPr>
        <w:t xml:space="preserve"> in individuals’ stable readings</w:t>
      </w:r>
    </w:p>
    <w:p w14:paraId="5727489B" w14:textId="374133FE" w:rsidR="003269A5" w:rsidRPr="00EF5BAA" w:rsidRDefault="63D9949C" w:rsidP="63D9949C">
      <w:pPr>
        <w:pStyle w:val="ListParagraph"/>
        <w:numPr>
          <w:ilvl w:val="1"/>
          <w:numId w:val="1"/>
        </w:numPr>
        <w:rPr>
          <w:rFonts w:ascii="Arial" w:eastAsia="Arial" w:hAnsi="Arial" w:cs="Arial"/>
        </w:rPr>
      </w:pPr>
      <w:r w:rsidRPr="63D9949C">
        <w:rPr>
          <w:rFonts w:ascii="Arial" w:eastAsia="Arial" w:hAnsi="Arial" w:cs="Arial"/>
          <w:b/>
          <w:bCs/>
        </w:rPr>
        <w:t>Faster response time</w:t>
      </w:r>
      <w:r w:rsidRPr="63D9949C">
        <w:rPr>
          <w:rFonts w:ascii="Arial" w:eastAsia="Arial" w:hAnsi="Arial" w:cs="Arial"/>
        </w:rPr>
        <w:t xml:space="preserve"> when patient requires assistance</w:t>
      </w:r>
    </w:p>
    <w:p w14:paraId="7C866705" w14:textId="4B223E39" w:rsidR="63D9949C" w:rsidRDefault="63D9949C" w:rsidP="63D9949C">
      <w:pPr>
        <w:rPr>
          <w:rFonts w:ascii="Arial" w:eastAsia="Arial" w:hAnsi="Arial" w:cs="Arial"/>
        </w:rPr>
      </w:pPr>
      <w:r w:rsidRPr="63D9949C">
        <w:rPr>
          <w:rFonts w:ascii="Arial" w:eastAsia="Arial" w:hAnsi="Arial" w:cs="Arial"/>
        </w:rPr>
        <w:t xml:space="preserve">                                       </w:t>
      </w:r>
    </w:p>
    <w:p w14:paraId="55EADE72" w14:textId="2E649B40" w:rsidR="00BE49AA" w:rsidRDefault="63D9949C" w:rsidP="00BE49AA">
      <w:pPr>
        <w:rPr>
          <w:rFonts w:ascii="Arial" w:eastAsia="Arial" w:hAnsi="Arial" w:cs="Arial"/>
          <w:b/>
          <w:bCs/>
          <w:color w:val="2F5496" w:themeColor="accent1" w:themeShade="BF"/>
          <w:sz w:val="24"/>
          <w:szCs w:val="24"/>
        </w:rPr>
      </w:pPr>
      <w:r w:rsidRPr="63D9949C">
        <w:rPr>
          <w:rFonts w:ascii="Arial" w:eastAsia="Arial" w:hAnsi="Arial" w:cs="Arial"/>
        </w:rPr>
        <w:t xml:space="preserve">                                              </w:t>
      </w:r>
      <w:r w:rsidRPr="63D9949C">
        <w:rPr>
          <w:rFonts w:ascii="Arial" w:eastAsia="Arial" w:hAnsi="Arial" w:cs="Arial"/>
          <w:b/>
          <w:bCs/>
          <w:color w:val="2F5496" w:themeColor="accent1" w:themeShade="BF"/>
          <w:sz w:val="24"/>
          <w:szCs w:val="24"/>
        </w:rPr>
        <w:t>ARCHITECTURE OF RPM</w:t>
      </w:r>
    </w:p>
    <w:p w14:paraId="64A4A5F0" w14:textId="77777777" w:rsidR="00BE49AA" w:rsidRDefault="00BE49AA" w:rsidP="00BE49AA">
      <w:pPr>
        <w:rPr>
          <w:rFonts w:ascii="Arial" w:eastAsia="Arial" w:hAnsi="Arial" w:cs="Arial"/>
          <w:b/>
          <w:bCs/>
          <w:color w:val="2F5496" w:themeColor="accent1" w:themeShade="BF"/>
          <w:sz w:val="24"/>
          <w:szCs w:val="24"/>
        </w:rPr>
      </w:pPr>
    </w:p>
    <w:p w14:paraId="3B42EBEF" w14:textId="43A617C6" w:rsidR="00305293" w:rsidRDefault="00305293" w:rsidP="00BE49AA">
      <w:r>
        <w:rPr>
          <w:noProof/>
        </w:rPr>
        <w:drawing>
          <wp:inline distT="0" distB="0" distL="0" distR="0" wp14:anchorId="54B9ECB9" wp14:editId="16820AB4">
            <wp:extent cx="3786831" cy="366999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86831" cy="3669994"/>
                    </a:xfrm>
                    <a:prstGeom prst="rect">
                      <a:avLst/>
                    </a:prstGeom>
                  </pic:spPr>
                </pic:pic>
              </a:graphicData>
            </a:graphic>
          </wp:inline>
        </w:drawing>
      </w:r>
    </w:p>
    <w:p w14:paraId="5A4FDAA2" w14:textId="41D08CC4" w:rsidR="00305293" w:rsidRDefault="63D9949C" w:rsidP="63D9949C">
      <w:pPr>
        <w:keepNext/>
        <w:jc w:val="center"/>
        <w:rPr>
          <w:rFonts w:ascii="Arial" w:eastAsia="Arial" w:hAnsi="Arial" w:cs="Arial"/>
          <w:b/>
          <w:bCs/>
          <w:sz w:val="24"/>
          <w:szCs w:val="24"/>
        </w:rPr>
      </w:pPr>
      <w:r w:rsidRPr="63D9949C">
        <w:rPr>
          <w:rFonts w:ascii="Arial" w:eastAsia="Arial" w:hAnsi="Arial" w:cs="Arial"/>
          <w:b/>
          <w:bCs/>
          <w:sz w:val="24"/>
          <w:szCs w:val="24"/>
        </w:rPr>
        <w:lastRenderedPageBreak/>
        <w:t>FLOW OF WORK</w:t>
      </w:r>
    </w:p>
    <w:p w14:paraId="0D922E79" w14:textId="26E2C742" w:rsidR="00305293" w:rsidRDefault="00305293" w:rsidP="63D9949C">
      <w:pPr>
        <w:keepNext/>
        <w:jc w:val="center"/>
        <w:rPr>
          <w:rFonts w:ascii="Arial" w:eastAsia="Arial" w:hAnsi="Arial" w:cs="Arial"/>
        </w:rPr>
      </w:pPr>
      <w:r>
        <w:rPr>
          <w:noProof/>
        </w:rPr>
        <w:drawing>
          <wp:inline distT="0" distB="0" distL="0" distR="0" wp14:anchorId="24D8DB25" wp14:editId="4B627172">
            <wp:extent cx="4210050" cy="2947035"/>
            <wp:effectExtent l="0" t="0" r="0" b="0"/>
            <wp:docPr id="563036342" name="Picture 56303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0050" cy="2947035"/>
                    </a:xfrm>
                    <a:prstGeom prst="rect">
                      <a:avLst/>
                    </a:prstGeom>
                  </pic:spPr>
                </pic:pic>
              </a:graphicData>
            </a:graphic>
          </wp:inline>
        </w:drawing>
      </w:r>
    </w:p>
    <w:p w14:paraId="70F44A9C" w14:textId="17B288EB" w:rsidR="00305293" w:rsidRPr="00335FBE" w:rsidRDefault="63D9949C" w:rsidP="63D9949C">
      <w:pPr>
        <w:pStyle w:val="Caption"/>
        <w:jc w:val="center"/>
        <w:rPr>
          <w:rFonts w:ascii="Arial" w:eastAsia="Arial" w:hAnsi="Arial" w:cs="Arial"/>
          <w:b/>
          <w:bCs/>
          <w:sz w:val="24"/>
          <w:szCs w:val="24"/>
          <w:u w:val="single"/>
        </w:rPr>
      </w:pPr>
      <w:r w:rsidRPr="63D9949C">
        <w:rPr>
          <w:rFonts w:ascii="Arial" w:eastAsia="Arial" w:hAnsi="Arial" w:cs="Arial"/>
        </w:rPr>
        <w:t>https://www.hindawi.com/journals/jfq/2022/6274092/</w:t>
      </w:r>
    </w:p>
    <w:p w14:paraId="48D2C54E" w14:textId="3AA56D92" w:rsidR="00305293" w:rsidRDefault="63D9949C" w:rsidP="63D9949C">
      <w:pPr>
        <w:rPr>
          <w:rFonts w:ascii="Arial" w:eastAsia="Arial" w:hAnsi="Arial" w:cs="Arial"/>
          <w:b/>
          <w:bCs/>
          <w:sz w:val="24"/>
          <w:szCs w:val="24"/>
          <w:u w:val="single"/>
        </w:rPr>
      </w:pPr>
      <w:r w:rsidRPr="63D9949C">
        <w:rPr>
          <w:rFonts w:ascii="Arial" w:eastAsia="Arial" w:hAnsi="Arial" w:cs="Arial"/>
          <w:b/>
          <w:bCs/>
          <w:sz w:val="24"/>
          <w:szCs w:val="24"/>
          <w:u w:val="single"/>
        </w:rPr>
        <w:t>ADVANTAGES OF RPM:</w:t>
      </w:r>
    </w:p>
    <w:p w14:paraId="7FC9FBD2" w14:textId="77777777" w:rsidR="00207E1D" w:rsidRPr="00207E1D" w:rsidRDefault="63D9949C" w:rsidP="63D9949C">
      <w:pPr>
        <w:numPr>
          <w:ilvl w:val="0"/>
          <w:numId w:val="6"/>
        </w:numPr>
        <w:shd w:val="clear" w:color="auto" w:fill="FFFFFF" w:themeFill="background1"/>
        <w:spacing w:before="100" w:beforeAutospacing="1" w:after="100" w:afterAutospacing="1" w:line="450" w:lineRule="atLeast"/>
        <w:rPr>
          <w:rFonts w:ascii="Arial" w:eastAsia="Arial" w:hAnsi="Arial" w:cs="Arial"/>
          <w:color w:val="29323D"/>
          <w:lang w:val="en-US"/>
        </w:rPr>
      </w:pPr>
      <w:r w:rsidRPr="63D9949C">
        <w:rPr>
          <w:rFonts w:ascii="Arial" w:eastAsia="Arial" w:hAnsi="Arial" w:cs="Arial"/>
          <w:b/>
          <w:bCs/>
          <w:color w:val="29323D"/>
          <w:lang w:val="en-US"/>
        </w:rPr>
        <w:t>Remote monitoring</w:t>
      </w:r>
      <w:r w:rsidRPr="63D9949C">
        <w:rPr>
          <w:rFonts w:ascii="Arial" w:eastAsia="Arial" w:hAnsi="Arial" w:cs="Arial"/>
          <w:color w:val="29323D"/>
          <w:lang w:val="en-US"/>
        </w:rPr>
        <w:t>: Real-time remote monitoring via connected IoT devices and smart alerts can diagnose illnesses, treat diseases and save lives in case of a medical emergency.</w:t>
      </w:r>
    </w:p>
    <w:p w14:paraId="02CEADCA" w14:textId="20F5C675" w:rsidR="00207E1D" w:rsidRPr="00BE49AA" w:rsidRDefault="63D9949C" w:rsidP="00CB5F72">
      <w:pPr>
        <w:numPr>
          <w:ilvl w:val="0"/>
          <w:numId w:val="6"/>
        </w:numPr>
        <w:shd w:val="clear" w:color="auto" w:fill="FFFFFF" w:themeFill="background1"/>
        <w:spacing w:before="100" w:beforeAutospacing="1" w:after="100" w:afterAutospacing="1" w:line="450" w:lineRule="atLeast"/>
        <w:rPr>
          <w:rFonts w:ascii="Arial" w:eastAsia="Arial" w:hAnsi="Arial" w:cs="Arial"/>
          <w:color w:val="29323D"/>
          <w:lang w:val="en-US"/>
        </w:rPr>
      </w:pPr>
      <w:r w:rsidRPr="00BE49AA">
        <w:rPr>
          <w:rFonts w:ascii="Arial" w:eastAsia="Arial" w:hAnsi="Arial" w:cs="Arial"/>
          <w:b/>
          <w:bCs/>
          <w:color w:val="29323D"/>
          <w:lang w:val="en-US"/>
        </w:rPr>
        <w:t>Prevention</w:t>
      </w:r>
      <w:r w:rsidRPr="00BE49AA">
        <w:rPr>
          <w:rFonts w:ascii="Arial" w:eastAsia="Arial" w:hAnsi="Arial" w:cs="Arial"/>
          <w:color w:val="29323D"/>
          <w:lang w:val="en-US"/>
        </w:rPr>
        <w:t>: Smart sensors analyze health conditions, lifestyle choices and the environment and recommend preventative measures, which will reduce the occurrence of diseases and acute states.  </w:t>
      </w:r>
    </w:p>
    <w:p w14:paraId="2C05AB23" w14:textId="5DEB1610" w:rsidR="00C66179" w:rsidRDefault="63D9949C" w:rsidP="63D9949C">
      <w:pPr>
        <w:numPr>
          <w:ilvl w:val="0"/>
          <w:numId w:val="6"/>
        </w:numPr>
        <w:shd w:val="clear" w:color="auto" w:fill="FFFFFF" w:themeFill="background1"/>
        <w:spacing w:before="100" w:beforeAutospacing="1" w:after="100" w:afterAutospacing="1" w:line="450" w:lineRule="atLeast"/>
        <w:rPr>
          <w:rFonts w:ascii="Arial" w:eastAsia="Arial" w:hAnsi="Arial" w:cs="Arial"/>
          <w:color w:val="29323D"/>
          <w:lang w:val="en-US"/>
        </w:rPr>
      </w:pPr>
      <w:r w:rsidRPr="63D9949C">
        <w:rPr>
          <w:rFonts w:ascii="Arial" w:eastAsia="Arial" w:hAnsi="Arial" w:cs="Arial"/>
          <w:b/>
          <w:bCs/>
          <w:color w:val="29323D"/>
          <w:lang w:val="en-US"/>
        </w:rPr>
        <w:t>Reduction of healthcare costs</w:t>
      </w:r>
      <w:r w:rsidRPr="63D9949C">
        <w:rPr>
          <w:rFonts w:ascii="Arial" w:eastAsia="Arial" w:hAnsi="Arial" w:cs="Arial"/>
          <w:color w:val="29323D"/>
          <w:lang w:val="en-US"/>
        </w:rPr>
        <w:t>: IoT reduces costly visits to doctors and hospital admissions and makes testing more affordable.</w:t>
      </w:r>
    </w:p>
    <w:p w14:paraId="5E91FA8C" w14:textId="0B3963E8" w:rsidR="00305293" w:rsidRDefault="63D9949C" w:rsidP="63D9949C">
      <w:pPr>
        <w:numPr>
          <w:ilvl w:val="0"/>
          <w:numId w:val="6"/>
        </w:numPr>
        <w:shd w:val="clear" w:color="auto" w:fill="FFFFFF" w:themeFill="background1"/>
        <w:spacing w:before="100" w:beforeAutospacing="1" w:after="100" w:afterAutospacing="1" w:line="450" w:lineRule="atLeast"/>
        <w:rPr>
          <w:rFonts w:ascii="Arial" w:eastAsia="Arial" w:hAnsi="Arial" w:cs="Arial"/>
          <w:color w:val="29323D"/>
          <w:lang w:val="en-US"/>
        </w:rPr>
      </w:pPr>
      <w:r w:rsidRPr="63D9949C">
        <w:rPr>
          <w:rFonts w:ascii="Arial" w:eastAsia="Arial" w:hAnsi="Arial" w:cs="Arial"/>
          <w:color w:val="29323D"/>
          <w:lang w:val="en-US"/>
        </w:rPr>
        <w:t>The remote health monitoring system is especially useful to monitor patients with chronic diseases. Most chronic diseases are incurable, so it is necessary to monitor the state of the patient while at home, and quickly respond if health indicators worsen</w:t>
      </w:r>
    </w:p>
    <w:p w14:paraId="10D3E891" w14:textId="3FF610B0" w:rsidR="00EE70FE" w:rsidRPr="000E3A8F" w:rsidRDefault="00EE70FE" w:rsidP="63D9949C">
      <w:pPr>
        <w:shd w:val="clear" w:color="auto" w:fill="FFFFFF" w:themeFill="background1"/>
        <w:spacing w:after="100" w:afterAutospacing="1" w:line="240" w:lineRule="auto"/>
        <w:outlineLvl w:val="1"/>
        <w:rPr>
          <w:rFonts w:ascii="Arial" w:eastAsia="Arial" w:hAnsi="Arial" w:cs="Arial"/>
          <w:b/>
          <w:bCs/>
          <w:color w:val="383838"/>
          <w:spacing w:val="-4"/>
          <w:sz w:val="24"/>
          <w:szCs w:val="24"/>
          <w:u w:val="single"/>
          <w:lang w:val="en-US"/>
        </w:rPr>
      </w:pPr>
      <w:r w:rsidRPr="63D9949C">
        <w:rPr>
          <w:rFonts w:ascii="Arial" w:eastAsia="Arial" w:hAnsi="Arial" w:cs="Arial"/>
          <w:b/>
          <w:bCs/>
          <w:color w:val="383838"/>
          <w:spacing w:val="-4"/>
          <w:sz w:val="24"/>
          <w:szCs w:val="24"/>
          <w:u w:val="single"/>
          <w:lang w:val="en-US"/>
        </w:rPr>
        <w:t>D</w:t>
      </w:r>
      <w:r w:rsidR="00B420F7" w:rsidRPr="63D9949C">
        <w:rPr>
          <w:rFonts w:ascii="Arial" w:eastAsia="Arial" w:hAnsi="Arial" w:cs="Arial"/>
          <w:b/>
          <w:bCs/>
          <w:color w:val="383838"/>
          <w:spacing w:val="-4"/>
          <w:sz w:val="24"/>
          <w:szCs w:val="24"/>
          <w:u w:val="single"/>
          <w:lang w:val="en-US"/>
        </w:rPr>
        <w:t>ISADVANTAGES</w:t>
      </w:r>
      <w:r w:rsidRPr="63D9949C">
        <w:rPr>
          <w:rFonts w:ascii="Arial" w:eastAsia="Arial" w:hAnsi="Arial" w:cs="Arial"/>
          <w:b/>
          <w:bCs/>
          <w:color w:val="383838"/>
          <w:spacing w:val="-4"/>
          <w:sz w:val="24"/>
          <w:szCs w:val="24"/>
          <w:u w:val="single"/>
          <w:lang w:val="en-US"/>
        </w:rPr>
        <w:t> OF RPM:</w:t>
      </w:r>
    </w:p>
    <w:p w14:paraId="5EAE1A36" w14:textId="750CD505" w:rsidR="000B4E84" w:rsidRDefault="00EE70FE" w:rsidP="63D9949C">
      <w:pPr>
        <w:pStyle w:val="ListParagraph"/>
        <w:numPr>
          <w:ilvl w:val="0"/>
          <w:numId w:val="8"/>
        </w:numPr>
        <w:shd w:val="clear" w:color="auto" w:fill="FFFFFF" w:themeFill="background1"/>
        <w:spacing w:after="0" w:line="240" w:lineRule="auto"/>
        <w:rPr>
          <w:rFonts w:ascii="Arial" w:eastAsia="Arial" w:hAnsi="Arial" w:cs="Arial"/>
          <w:color w:val="383838"/>
          <w:spacing w:val="-4"/>
          <w:sz w:val="20"/>
          <w:szCs w:val="20"/>
          <w:lang w:val="en-US"/>
        </w:rPr>
      </w:pPr>
      <w:r w:rsidRPr="63D9949C">
        <w:rPr>
          <w:rFonts w:ascii="Arial" w:eastAsia="Arial" w:hAnsi="Arial" w:cs="Arial"/>
          <w:b/>
          <w:bCs/>
          <w:color w:val="383838"/>
          <w:spacing w:val="-4"/>
          <w:lang w:val="en-US"/>
        </w:rPr>
        <w:t>Privacy of Data</w:t>
      </w:r>
      <w:r w:rsidRPr="00922BAB">
        <w:rPr>
          <w:rFonts w:ascii="Arial" w:eastAsia="Times New Roman" w:hAnsi="Arial" w:cs="Arial"/>
          <w:color w:val="383838"/>
          <w:spacing w:val="-4"/>
          <w:sz w:val="20"/>
          <w:szCs w:val="20"/>
          <w:lang w:val="en-US"/>
        </w:rPr>
        <w:br/>
      </w:r>
      <w:r w:rsidRPr="63D9949C">
        <w:rPr>
          <w:rFonts w:ascii="Arial" w:eastAsia="Arial" w:hAnsi="Arial" w:cs="Arial"/>
          <w:color w:val="383838"/>
          <w:spacing w:val="-4"/>
          <w:lang w:val="en-US"/>
        </w:rPr>
        <w:t xml:space="preserve">Privacy is the biggest challenge with IoT, as all the connected devices transfer data in real-time. Personal data can be hacked if this </w:t>
      </w:r>
      <w:bookmarkStart w:id="0" w:name="_Int_1cAPDQig"/>
      <w:r w:rsidRPr="63D9949C">
        <w:rPr>
          <w:rFonts w:ascii="Arial" w:eastAsia="Arial" w:hAnsi="Arial" w:cs="Arial"/>
          <w:color w:val="383838"/>
          <w:spacing w:val="-4"/>
          <w:lang w:val="en-US"/>
        </w:rPr>
        <w:t>end to end</w:t>
      </w:r>
      <w:bookmarkEnd w:id="0"/>
      <w:r w:rsidRPr="63D9949C">
        <w:rPr>
          <w:rFonts w:ascii="Arial" w:eastAsia="Arial" w:hAnsi="Arial" w:cs="Arial"/>
          <w:color w:val="383838"/>
          <w:spacing w:val="-4"/>
          <w:lang w:val="en-US"/>
        </w:rPr>
        <w:t xml:space="preserve"> connection is not secure. Criminals can use this personal data of others for their own benefits</w:t>
      </w:r>
      <w:r w:rsidRPr="63D9949C">
        <w:rPr>
          <w:rFonts w:ascii="Arial" w:eastAsia="Arial" w:hAnsi="Arial" w:cs="Arial"/>
          <w:color w:val="383838"/>
          <w:spacing w:val="-4"/>
          <w:sz w:val="20"/>
          <w:szCs w:val="20"/>
          <w:lang w:val="en-US"/>
        </w:rPr>
        <w:t>.</w:t>
      </w:r>
      <w:r w:rsidRPr="00922BAB">
        <w:rPr>
          <w:rFonts w:ascii="Arial" w:eastAsia="Times New Roman" w:hAnsi="Arial" w:cs="Arial"/>
          <w:color w:val="383838"/>
          <w:spacing w:val="-4"/>
          <w:sz w:val="20"/>
          <w:szCs w:val="20"/>
          <w:lang w:val="en-US"/>
        </w:rPr>
        <w:br/>
      </w:r>
    </w:p>
    <w:p w14:paraId="07720928" w14:textId="77777777" w:rsidR="000B4E84" w:rsidRDefault="00EE70FE" w:rsidP="63D9949C">
      <w:pPr>
        <w:pStyle w:val="ListParagraph"/>
        <w:numPr>
          <w:ilvl w:val="0"/>
          <w:numId w:val="8"/>
        </w:numPr>
        <w:shd w:val="clear" w:color="auto" w:fill="FFFFFF" w:themeFill="background1"/>
        <w:spacing w:after="0" w:line="240" w:lineRule="auto"/>
        <w:rPr>
          <w:rFonts w:ascii="Arial" w:eastAsia="Arial" w:hAnsi="Arial" w:cs="Arial"/>
          <w:color w:val="383838"/>
          <w:spacing w:val="-4"/>
          <w:sz w:val="20"/>
          <w:szCs w:val="20"/>
          <w:lang w:val="en-US"/>
        </w:rPr>
      </w:pPr>
      <w:r w:rsidRPr="63D9949C">
        <w:rPr>
          <w:rFonts w:ascii="Arial" w:eastAsia="Arial" w:hAnsi="Arial" w:cs="Arial"/>
          <w:b/>
          <w:bCs/>
          <w:color w:val="383838"/>
          <w:spacing w:val="-4"/>
          <w:lang w:val="en-US"/>
        </w:rPr>
        <w:lastRenderedPageBreak/>
        <w:t xml:space="preserve"> Accuracy</w:t>
      </w:r>
      <w:r w:rsidRPr="00922BAB">
        <w:rPr>
          <w:rFonts w:ascii="Arial" w:eastAsia="Times New Roman" w:hAnsi="Arial" w:cs="Arial"/>
          <w:color w:val="383838"/>
          <w:spacing w:val="-4"/>
          <w:sz w:val="20"/>
          <w:szCs w:val="20"/>
          <w:lang w:val="en-US"/>
        </w:rPr>
        <w:br/>
      </w:r>
      <w:r w:rsidRPr="63D9949C">
        <w:rPr>
          <w:rFonts w:ascii="Arial" w:eastAsia="Arial" w:hAnsi="Arial" w:cs="Arial"/>
          <w:color w:val="383838"/>
          <w:spacing w:val="-4"/>
          <w:sz w:val="20"/>
          <w:szCs w:val="20"/>
          <w:lang w:val="en-US"/>
        </w:rPr>
        <w:t>Accu</w:t>
      </w:r>
      <w:r w:rsidRPr="63D9949C">
        <w:rPr>
          <w:rFonts w:ascii="Arial" w:eastAsia="Arial" w:hAnsi="Arial" w:cs="Arial"/>
          <w:color w:val="383838"/>
          <w:spacing w:val="-4"/>
          <w:lang w:val="en-US"/>
        </w:rPr>
        <w:t>racy issues may come due to handling such massive data in real-time.</w:t>
      </w:r>
      <w:r w:rsidRPr="00922BAB">
        <w:rPr>
          <w:rFonts w:ascii="Arial" w:eastAsia="Times New Roman" w:hAnsi="Arial" w:cs="Arial"/>
          <w:color w:val="383838"/>
          <w:spacing w:val="-4"/>
          <w:sz w:val="20"/>
          <w:szCs w:val="20"/>
          <w:lang w:val="en-US"/>
        </w:rPr>
        <w:br/>
      </w:r>
    </w:p>
    <w:p w14:paraId="2C8DBC26" w14:textId="2A7C05EE" w:rsidR="00EE70FE" w:rsidRDefault="00EE70FE" w:rsidP="63D9949C">
      <w:pPr>
        <w:pStyle w:val="ListParagraph"/>
        <w:numPr>
          <w:ilvl w:val="0"/>
          <w:numId w:val="8"/>
        </w:numPr>
        <w:shd w:val="clear" w:color="auto" w:fill="FFFFFF" w:themeFill="background1"/>
        <w:spacing w:after="0" w:line="240" w:lineRule="auto"/>
        <w:rPr>
          <w:rFonts w:ascii="Arial" w:eastAsia="Arial" w:hAnsi="Arial" w:cs="Arial"/>
          <w:color w:val="383838"/>
          <w:spacing w:val="-4"/>
          <w:sz w:val="20"/>
          <w:szCs w:val="20"/>
          <w:lang w:val="en-US"/>
        </w:rPr>
      </w:pPr>
      <w:r w:rsidRPr="63D9949C">
        <w:rPr>
          <w:rFonts w:ascii="Arial" w:eastAsia="Arial" w:hAnsi="Arial" w:cs="Arial"/>
          <w:b/>
          <w:bCs/>
          <w:color w:val="383838"/>
          <w:spacing w:val="-4"/>
          <w:lang w:val="en-US"/>
        </w:rPr>
        <w:t>Cost</w:t>
      </w:r>
      <w:r w:rsidRPr="00922BAB">
        <w:rPr>
          <w:rFonts w:ascii="Arial" w:eastAsia="Times New Roman" w:hAnsi="Arial" w:cs="Arial"/>
          <w:color w:val="383838"/>
          <w:spacing w:val="-4"/>
          <w:sz w:val="20"/>
          <w:szCs w:val="20"/>
          <w:lang w:val="en-US"/>
        </w:rPr>
        <w:br/>
      </w:r>
      <w:r w:rsidRPr="63D9949C">
        <w:rPr>
          <w:rFonts w:ascii="Arial" w:eastAsia="Arial" w:hAnsi="Arial" w:cs="Arial"/>
          <w:color w:val="383838"/>
          <w:spacing w:val="-4"/>
          <w:lang w:val="en-US"/>
        </w:rPr>
        <w:t>IoT may reduce the cost for diagnosis and treatment for patients, But the cost of installing all the devices and their maintenance is quite high.</w:t>
      </w:r>
    </w:p>
    <w:p w14:paraId="32B09747" w14:textId="3345674B" w:rsidR="00C97CBE" w:rsidRPr="00A04724" w:rsidRDefault="63D9949C" w:rsidP="63D9949C">
      <w:pPr>
        <w:pStyle w:val="Heading1"/>
        <w:spacing w:before="0" w:after="161" w:line="750" w:lineRule="atLeast"/>
        <w:rPr>
          <w:rStyle w:val="hscoswrapper"/>
          <w:rFonts w:ascii="Arial" w:eastAsia="Arial" w:hAnsi="Arial" w:cs="Arial"/>
          <w:b/>
          <w:bCs/>
          <w:color w:val="000000" w:themeColor="text1"/>
          <w:sz w:val="24"/>
          <w:szCs w:val="24"/>
          <w:u w:val="single"/>
        </w:rPr>
      </w:pPr>
      <w:r w:rsidRPr="63D9949C">
        <w:rPr>
          <w:rStyle w:val="hscoswrapper"/>
          <w:rFonts w:ascii="Arial" w:eastAsia="Arial" w:hAnsi="Arial" w:cs="Arial"/>
          <w:b/>
          <w:bCs/>
          <w:color w:val="000000" w:themeColor="text1"/>
          <w:sz w:val="24"/>
          <w:szCs w:val="24"/>
          <w:u w:val="single"/>
        </w:rPr>
        <w:t>4 Remote Patient Monitoring Stats You Need to Know:</w:t>
      </w:r>
    </w:p>
    <w:p w14:paraId="66F00CDC" w14:textId="1E995C69" w:rsidR="00754201" w:rsidRPr="00A04724" w:rsidRDefault="63D9949C" w:rsidP="63D9949C">
      <w:pPr>
        <w:pStyle w:val="Heading2"/>
        <w:numPr>
          <w:ilvl w:val="0"/>
          <w:numId w:val="10"/>
        </w:numPr>
        <w:rPr>
          <w:rFonts w:ascii="Arial" w:eastAsia="Arial" w:hAnsi="Arial" w:cs="Arial"/>
          <w:color w:val="000000" w:themeColor="text1"/>
          <w:sz w:val="22"/>
          <w:szCs w:val="22"/>
        </w:rPr>
      </w:pPr>
      <w:r w:rsidRPr="63D9949C">
        <w:rPr>
          <w:rFonts w:ascii="Arial" w:eastAsia="Arial" w:hAnsi="Arial" w:cs="Arial"/>
          <w:color w:val="000000" w:themeColor="text1"/>
          <w:sz w:val="22"/>
          <w:szCs w:val="22"/>
        </w:rPr>
        <w:t>Millions of Patients Are Already Using Remote Patient Monitoring Tools</w:t>
      </w:r>
    </w:p>
    <w:p w14:paraId="222A3C86" w14:textId="77777777" w:rsidR="00754201" w:rsidRPr="001F79D6" w:rsidRDefault="63D9949C" w:rsidP="63D9949C">
      <w:pPr>
        <w:pStyle w:val="NormalWeb"/>
        <w:rPr>
          <w:rFonts w:ascii="Arial" w:eastAsia="Arial" w:hAnsi="Arial" w:cs="Arial"/>
          <w:color w:val="000000" w:themeColor="text1"/>
          <w:sz w:val="22"/>
          <w:szCs w:val="22"/>
        </w:rPr>
      </w:pPr>
      <w:r w:rsidRPr="63D9949C">
        <w:rPr>
          <w:rFonts w:ascii="Arial" w:eastAsia="Arial" w:hAnsi="Arial" w:cs="Arial"/>
          <w:color w:val="000000" w:themeColor="text1"/>
          <w:sz w:val="22"/>
          <w:szCs w:val="22"/>
        </w:rPr>
        <w:t>According to a survey conducted by Insider Intelligence, more than </w:t>
      </w:r>
      <w:hyperlink r:id="rId8">
        <w:r w:rsidRPr="63D9949C">
          <w:rPr>
            <w:rStyle w:val="Hyperlink"/>
            <w:rFonts w:ascii="Arial" w:eastAsia="Arial" w:hAnsi="Arial" w:cs="Arial"/>
            <w:color w:val="000000" w:themeColor="text1"/>
            <w:sz w:val="22"/>
            <w:szCs w:val="22"/>
            <w:u w:val="none"/>
          </w:rPr>
          <w:t>23 million patients</w:t>
        </w:r>
      </w:hyperlink>
      <w:r w:rsidRPr="63D9949C">
        <w:rPr>
          <w:rFonts w:ascii="Arial" w:eastAsia="Arial" w:hAnsi="Arial" w:cs="Arial"/>
          <w:color w:val="000000" w:themeColor="text1"/>
          <w:sz w:val="22"/>
          <w:szCs w:val="22"/>
        </w:rPr>
        <w:t> were already using remote patient monitoring tools and services in 2020. Furthermore, this number is expected to rise, with more than 30 million people expected to use these same tools and services by 2024.</w:t>
      </w:r>
    </w:p>
    <w:p w14:paraId="4960AA09" w14:textId="77777777" w:rsidR="00754201" w:rsidRPr="003D5BAC" w:rsidRDefault="63D9949C" w:rsidP="63D9949C">
      <w:pPr>
        <w:pStyle w:val="NormalWeb"/>
        <w:rPr>
          <w:rFonts w:ascii="Arial" w:eastAsia="Arial" w:hAnsi="Arial" w:cs="Arial"/>
          <w:color w:val="000000" w:themeColor="text1"/>
          <w:sz w:val="20"/>
          <w:szCs w:val="20"/>
        </w:rPr>
      </w:pPr>
      <w:r w:rsidRPr="63D9949C">
        <w:rPr>
          <w:rFonts w:ascii="Arial" w:eastAsia="Arial" w:hAnsi="Arial" w:cs="Arial"/>
          <w:color w:val="000000" w:themeColor="text1"/>
          <w:sz w:val="22"/>
          <w:szCs w:val="22"/>
        </w:rPr>
        <w:t>This trend indicates that there is a significant amount of demand for remote patient monitoring, and that the growth potential is there</w:t>
      </w:r>
      <w:r w:rsidRPr="63D9949C">
        <w:rPr>
          <w:rFonts w:ascii="Arial" w:eastAsia="Arial" w:hAnsi="Arial" w:cs="Arial"/>
          <w:color w:val="000000" w:themeColor="text1"/>
          <w:sz w:val="20"/>
          <w:szCs w:val="20"/>
        </w:rPr>
        <w:t>.</w:t>
      </w:r>
    </w:p>
    <w:p w14:paraId="1C67EE71" w14:textId="0BA515BA" w:rsidR="00754201" w:rsidRPr="001F79D6" w:rsidRDefault="63D9949C" w:rsidP="63D9949C">
      <w:pPr>
        <w:pStyle w:val="Heading2"/>
        <w:numPr>
          <w:ilvl w:val="0"/>
          <w:numId w:val="10"/>
        </w:numPr>
        <w:rPr>
          <w:rFonts w:ascii="Arial" w:eastAsia="Arial" w:hAnsi="Arial" w:cs="Arial"/>
          <w:color w:val="000000" w:themeColor="text1"/>
          <w:sz w:val="22"/>
          <w:szCs w:val="22"/>
        </w:rPr>
      </w:pPr>
      <w:r w:rsidRPr="63D9949C">
        <w:rPr>
          <w:rFonts w:ascii="Arial" w:eastAsia="Arial" w:hAnsi="Arial" w:cs="Arial"/>
          <w:color w:val="000000" w:themeColor="text1"/>
          <w:sz w:val="22"/>
          <w:szCs w:val="22"/>
        </w:rPr>
        <w:t>The Vast Majority of Patients Favor Remote Patient Monitoring</w:t>
      </w:r>
    </w:p>
    <w:p w14:paraId="5A33305A" w14:textId="77777777" w:rsidR="00754201" w:rsidRPr="001F79D6" w:rsidRDefault="63D9949C" w:rsidP="63D9949C">
      <w:pPr>
        <w:pStyle w:val="NormalWeb"/>
        <w:rPr>
          <w:rFonts w:ascii="Arial" w:eastAsia="Arial" w:hAnsi="Arial" w:cs="Arial"/>
          <w:color w:val="000000" w:themeColor="text1"/>
          <w:sz w:val="22"/>
          <w:szCs w:val="22"/>
        </w:rPr>
      </w:pPr>
      <w:r w:rsidRPr="63D9949C">
        <w:rPr>
          <w:rFonts w:ascii="Arial" w:eastAsia="Arial" w:hAnsi="Arial" w:cs="Arial"/>
          <w:color w:val="000000" w:themeColor="text1"/>
          <w:sz w:val="22"/>
          <w:szCs w:val="22"/>
        </w:rPr>
        <w:t>According to a survey from </w:t>
      </w:r>
      <w:hyperlink r:id="rId9">
        <w:r w:rsidRPr="63D9949C">
          <w:rPr>
            <w:rStyle w:val="Hyperlink"/>
            <w:rFonts w:ascii="Arial" w:eastAsia="Arial" w:hAnsi="Arial" w:cs="Arial"/>
            <w:color w:val="000000" w:themeColor="text1"/>
            <w:sz w:val="22"/>
            <w:szCs w:val="22"/>
            <w:u w:val="none"/>
          </w:rPr>
          <w:t>MSI International</w:t>
        </w:r>
      </w:hyperlink>
      <w:r w:rsidRPr="63D9949C">
        <w:rPr>
          <w:rFonts w:ascii="Arial" w:eastAsia="Arial" w:hAnsi="Arial" w:cs="Arial"/>
          <w:color w:val="000000" w:themeColor="text1"/>
          <w:sz w:val="22"/>
          <w:szCs w:val="22"/>
        </w:rPr>
        <w:t>, more than 80% of people in the United States are in favor of remote patient monitoring. Most people want to see it incorporated as a standard service in healthcare. It’s obvious that patients realize the wide variety of benefits this can provide them.</w:t>
      </w:r>
    </w:p>
    <w:p w14:paraId="78D2DB96" w14:textId="77777777" w:rsidR="00754201" w:rsidRPr="001F79D6" w:rsidRDefault="63D9949C" w:rsidP="63D9949C">
      <w:pPr>
        <w:pStyle w:val="NormalWeb"/>
        <w:rPr>
          <w:rFonts w:ascii="Arial" w:eastAsia="Arial" w:hAnsi="Arial" w:cs="Arial"/>
          <w:color w:val="000000" w:themeColor="text1"/>
          <w:sz w:val="22"/>
          <w:szCs w:val="22"/>
        </w:rPr>
      </w:pPr>
      <w:r w:rsidRPr="63D9949C">
        <w:rPr>
          <w:rFonts w:ascii="Arial" w:eastAsia="Arial" w:hAnsi="Arial" w:cs="Arial"/>
          <w:color w:val="000000" w:themeColor="text1"/>
          <w:sz w:val="22"/>
          <w:szCs w:val="22"/>
        </w:rPr>
        <w:t>Examples include:</w:t>
      </w:r>
    </w:p>
    <w:p w14:paraId="4C3F031A" w14:textId="77777777" w:rsidR="00754201" w:rsidRPr="001F79D6" w:rsidRDefault="63D9949C" w:rsidP="63D9949C">
      <w:pPr>
        <w:numPr>
          <w:ilvl w:val="0"/>
          <w:numId w:val="9"/>
        </w:numPr>
        <w:spacing w:before="100" w:beforeAutospacing="1" w:after="100" w:afterAutospacing="1" w:line="240" w:lineRule="auto"/>
        <w:rPr>
          <w:rFonts w:ascii="Arial" w:eastAsia="Arial" w:hAnsi="Arial" w:cs="Arial"/>
          <w:color w:val="000000" w:themeColor="text1"/>
        </w:rPr>
      </w:pPr>
      <w:r w:rsidRPr="63D9949C">
        <w:rPr>
          <w:rFonts w:ascii="Arial" w:eastAsia="Arial" w:hAnsi="Arial" w:cs="Arial"/>
          <w:color w:val="000000" w:themeColor="text1"/>
        </w:rPr>
        <w:t>Reduced trips to the doctor’s office</w:t>
      </w:r>
    </w:p>
    <w:p w14:paraId="2866CECB" w14:textId="77777777" w:rsidR="00754201" w:rsidRPr="001F79D6" w:rsidRDefault="63D9949C" w:rsidP="63D9949C">
      <w:pPr>
        <w:numPr>
          <w:ilvl w:val="0"/>
          <w:numId w:val="9"/>
        </w:numPr>
        <w:spacing w:before="100" w:beforeAutospacing="1" w:after="100" w:afterAutospacing="1" w:line="240" w:lineRule="auto"/>
        <w:rPr>
          <w:rFonts w:ascii="Arial" w:eastAsia="Arial" w:hAnsi="Arial" w:cs="Arial"/>
          <w:color w:val="000000" w:themeColor="text1"/>
        </w:rPr>
      </w:pPr>
      <w:r w:rsidRPr="63D9949C">
        <w:rPr>
          <w:rFonts w:ascii="Arial" w:eastAsia="Arial" w:hAnsi="Arial" w:cs="Arial"/>
          <w:color w:val="000000" w:themeColor="text1"/>
        </w:rPr>
        <w:t>Less time taken off from work or school</w:t>
      </w:r>
    </w:p>
    <w:p w14:paraId="0B180D21" w14:textId="77777777" w:rsidR="00754201" w:rsidRPr="001F79D6" w:rsidRDefault="63D9949C" w:rsidP="63D9949C">
      <w:pPr>
        <w:numPr>
          <w:ilvl w:val="0"/>
          <w:numId w:val="9"/>
        </w:numPr>
        <w:spacing w:before="100" w:beforeAutospacing="1" w:after="100" w:afterAutospacing="1" w:line="240" w:lineRule="auto"/>
        <w:rPr>
          <w:rFonts w:ascii="Arial" w:eastAsia="Arial" w:hAnsi="Arial" w:cs="Arial"/>
          <w:color w:val="000000" w:themeColor="text1"/>
        </w:rPr>
      </w:pPr>
      <w:r w:rsidRPr="63D9949C">
        <w:rPr>
          <w:rFonts w:ascii="Arial" w:eastAsia="Arial" w:hAnsi="Arial" w:cs="Arial"/>
          <w:color w:val="000000" w:themeColor="text1"/>
        </w:rPr>
        <w:t>Real-time data for doctors and nurses to make better decisions</w:t>
      </w:r>
    </w:p>
    <w:p w14:paraId="34BC5420" w14:textId="77777777" w:rsidR="00754201" w:rsidRPr="001F79D6" w:rsidRDefault="63D9949C" w:rsidP="63D9949C">
      <w:pPr>
        <w:numPr>
          <w:ilvl w:val="0"/>
          <w:numId w:val="9"/>
        </w:numPr>
        <w:spacing w:before="100" w:beforeAutospacing="1" w:after="100" w:afterAutospacing="1" w:line="240" w:lineRule="auto"/>
        <w:rPr>
          <w:rFonts w:ascii="Arial" w:eastAsia="Arial" w:hAnsi="Arial" w:cs="Arial"/>
          <w:color w:val="000000" w:themeColor="text1"/>
          <w:sz w:val="20"/>
          <w:szCs w:val="20"/>
        </w:rPr>
      </w:pPr>
      <w:r w:rsidRPr="63D9949C">
        <w:rPr>
          <w:rFonts w:ascii="Arial" w:eastAsia="Arial" w:hAnsi="Arial" w:cs="Arial"/>
          <w:color w:val="000000" w:themeColor="text1"/>
        </w:rPr>
        <w:t>Improved health outcome</w:t>
      </w:r>
      <w:r w:rsidRPr="63D9949C">
        <w:rPr>
          <w:rFonts w:ascii="Arial" w:eastAsia="Arial" w:hAnsi="Arial" w:cs="Arial"/>
          <w:color w:val="000000" w:themeColor="text1"/>
          <w:sz w:val="20"/>
          <w:szCs w:val="20"/>
        </w:rPr>
        <w:t>s</w:t>
      </w:r>
    </w:p>
    <w:p w14:paraId="33959675" w14:textId="77777777" w:rsidR="00037B91" w:rsidRDefault="00037B91" w:rsidP="63D9949C">
      <w:pPr>
        <w:pStyle w:val="Heading2"/>
        <w:ind w:left="720"/>
        <w:rPr>
          <w:rFonts w:ascii="Arial" w:eastAsia="Arial" w:hAnsi="Arial" w:cs="Arial"/>
          <w:color w:val="000000" w:themeColor="text1"/>
          <w:sz w:val="22"/>
          <w:szCs w:val="22"/>
        </w:rPr>
      </w:pPr>
    </w:p>
    <w:p w14:paraId="082BB579" w14:textId="60DDAF29" w:rsidR="00D41112" w:rsidRPr="001F79D6" w:rsidRDefault="63D9949C" w:rsidP="63D9949C">
      <w:pPr>
        <w:pStyle w:val="Heading2"/>
        <w:numPr>
          <w:ilvl w:val="0"/>
          <w:numId w:val="9"/>
        </w:numPr>
        <w:rPr>
          <w:rFonts w:ascii="Arial" w:eastAsia="Arial" w:hAnsi="Arial" w:cs="Arial"/>
          <w:color w:val="000000" w:themeColor="text1"/>
          <w:sz w:val="22"/>
          <w:szCs w:val="22"/>
        </w:rPr>
      </w:pPr>
      <w:r w:rsidRPr="63D9949C">
        <w:rPr>
          <w:rFonts w:ascii="Arial" w:eastAsia="Arial" w:hAnsi="Arial" w:cs="Arial"/>
          <w:color w:val="000000" w:themeColor="text1"/>
          <w:sz w:val="22"/>
          <w:szCs w:val="22"/>
        </w:rPr>
        <w:t>Remote Patient Monitoring Systems Increase Patient Satisfaction Scores</w:t>
      </w:r>
    </w:p>
    <w:p w14:paraId="0FDD946A" w14:textId="77777777" w:rsidR="00D41112" w:rsidRPr="001F79D6" w:rsidRDefault="63D9949C" w:rsidP="63D9949C">
      <w:pPr>
        <w:pStyle w:val="NormalWeb"/>
        <w:rPr>
          <w:rFonts w:ascii="Arial" w:eastAsia="Arial" w:hAnsi="Arial" w:cs="Arial"/>
          <w:color w:val="000000" w:themeColor="text1"/>
          <w:sz w:val="22"/>
          <w:szCs w:val="22"/>
        </w:rPr>
      </w:pPr>
      <w:r w:rsidRPr="63D9949C">
        <w:rPr>
          <w:rFonts w:ascii="Arial" w:eastAsia="Arial" w:hAnsi="Arial" w:cs="Arial"/>
          <w:color w:val="000000" w:themeColor="text1"/>
          <w:sz w:val="22"/>
          <w:szCs w:val="22"/>
        </w:rPr>
        <w:t>A comprehensive remote patient monitoring system is likely to be accepted by patients. The</w:t>
      </w:r>
      <w:hyperlink r:id="rId10">
        <w:r w:rsidRPr="63D9949C">
          <w:rPr>
            <w:rStyle w:val="Hyperlink"/>
            <w:rFonts w:ascii="Arial" w:eastAsia="Arial" w:hAnsi="Arial" w:cs="Arial"/>
            <w:color w:val="000000" w:themeColor="text1"/>
            <w:sz w:val="22"/>
            <w:szCs w:val="22"/>
          </w:rPr>
          <w:t> University of Pittsburgh</w:t>
        </w:r>
      </w:hyperlink>
      <w:r w:rsidRPr="63D9949C">
        <w:rPr>
          <w:rFonts w:ascii="Arial" w:eastAsia="Arial" w:hAnsi="Arial" w:cs="Arial"/>
          <w:color w:val="000000" w:themeColor="text1"/>
          <w:sz w:val="22"/>
          <w:szCs w:val="22"/>
        </w:rPr>
        <w:t> medical system reported that patient satisfaction scores rose to over 90% after they provided patients with equipment and tablets used for remote patient monitoring.</w:t>
      </w:r>
    </w:p>
    <w:p w14:paraId="4293557D" w14:textId="76FC4201" w:rsidR="00D41112" w:rsidRPr="001F79D6" w:rsidRDefault="63D9949C" w:rsidP="63D9949C">
      <w:pPr>
        <w:pStyle w:val="NormalWeb"/>
        <w:rPr>
          <w:rFonts w:ascii="Arial" w:eastAsia="Arial" w:hAnsi="Arial" w:cs="Arial"/>
          <w:color w:val="000000" w:themeColor="text1"/>
          <w:sz w:val="22"/>
          <w:szCs w:val="22"/>
        </w:rPr>
      </w:pPr>
      <w:r w:rsidRPr="63D9949C">
        <w:rPr>
          <w:rFonts w:ascii="Arial" w:eastAsia="Arial" w:hAnsi="Arial" w:cs="Arial"/>
          <w:color w:val="000000" w:themeColor="text1"/>
          <w:sz w:val="22"/>
          <w:szCs w:val="22"/>
        </w:rPr>
        <w:t>This trend is a sign that patients are very likely to accept medical-grade wearable devices that can collect data in real-time and help their medical providers make better decisions.</w:t>
      </w:r>
    </w:p>
    <w:p w14:paraId="4457D339" w14:textId="6FAFB10B" w:rsidR="00D41112" w:rsidRPr="001F79D6" w:rsidRDefault="63D9949C" w:rsidP="63D9949C">
      <w:pPr>
        <w:pStyle w:val="Heading2"/>
        <w:numPr>
          <w:ilvl w:val="0"/>
          <w:numId w:val="11"/>
        </w:numPr>
        <w:rPr>
          <w:rFonts w:ascii="Arial" w:eastAsia="Arial" w:hAnsi="Arial" w:cs="Arial"/>
          <w:color w:val="000000" w:themeColor="text1"/>
          <w:sz w:val="22"/>
          <w:szCs w:val="22"/>
        </w:rPr>
      </w:pPr>
      <w:r w:rsidRPr="63D9949C">
        <w:rPr>
          <w:rFonts w:ascii="Arial" w:eastAsia="Arial" w:hAnsi="Arial" w:cs="Arial"/>
          <w:color w:val="000000" w:themeColor="text1"/>
          <w:sz w:val="22"/>
          <w:szCs w:val="22"/>
        </w:rPr>
        <w:t>Most Physicians Are Already Investing in Remote Patient Monitoring Devices</w:t>
      </w:r>
    </w:p>
    <w:p w14:paraId="5F4FEE7A" w14:textId="77777777" w:rsidR="00BE49AA" w:rsidRDefault="63D9949C" w:rsidP="00BE49AA">
      <w:pPr>
        <w:pStyle w:val="NormalWeb"/>
        <w:rPr>
          <w:rFonts w:ascii="Arial" w:eastAsia="Arial" w:hAnsi="Arial" w:cs="Arial"/>
          <w:color w:val="000000" w:themeColor="text1"/>
          <w:sz w:val="20"/>
          <w:szCs w:val="20"/>
        </w:rPr>
      </w:pPr>
      <w:r w:rsidRPr="63D9949C">
        <w:rPr>
          <w:rFonts w:ascii="Arial" w:eastAsia="Arial" w:hAnsi="Arial" w:cs="Arial"/>
          <w:color w:val="000000" w:themeColor="text1"/>
          <w:sz w:val="22"/>
          <w:szCs w:val="22"/>
        </w:rPr>
        <w:t xml:space="preserve">Though there is </w:t>
      </w:r>
      <w:bookmarkStart w:id="1" w:name="_Int_zV8waGiP"/>
      <w:r w:rsidRPr="63D9949C">
        <w:rPr>
          <w:rFonts w:ascii="Arial" w:eastAsia="Arial" w:hAnsi="Arial" w:cs="Arial"/>
          <w:color w:val="000000" w:themeColor="text1"/>
          <w:sz w:val="22"/>
          <w:szCs w:val="22"/>
        </w:rPr>
        <w:t>naturally</w:t>
      </w:r>
      <w:bookmarkEnd w:id="1"/>
      <w:r w:rsidRPr="63D9949C">
        <w:rPr>
          <w:rFonts w:ascii="Arial" w:eastAsia="Arial" w:hAnsi="Arial" w:cs="Arial"/>
          <w:color w:val="000000" w:themeColor="text1"/>
          <w:sz w:val="22"/>
          <w:szCs w:val="22"/>
        </w:rPr>
        <w:t> </w:t>
      </w:r>
      <w:hyperlink r:id="rId11">
        <w:r w:rsidRPr="63D9949C">
          <w:rPr>
            <w:rStyle w:val="Hyperlink"/>
            <w:rFonts w:ascii="Arial" w:eastAsia="Arial" w:hAnsi="Arial" w:cs="Arial"/>
            <w:color w:val="000000" w:themeColor="text1"/>
            <w:sz w:val="22"/>
            <w:szCs w:val="22"/>
          </w:rPr>
          <w:t>some skepticism</w:t>
        </w:r>
      </w:hyperlink>
      <w:r w:rsidRPr="63D9949C">
        <w:rPr>
          <w:rFonts w:ascii="Arial" w:eastAsia="Arial" w:hAnsi="Arial" w:cs="Arial"/>
          <w:color w:val="000000" w:themeColor="text1"/>
          <w:sz w:val="22"/>
          <w:szCs w:val="22"/>
        </w:rPr>
        <w:t>, many doctors are already on board with remote patient monitoring devices as well. According to a 2019 survey that was published by </w:t>
      </w:r>
      <w:hyperlink r:id="rId12">
        <w:r w:rsidRPr="63D9949C">
          <w:rPr>
            <w:rStyle w:val="Hyperlink"/>
            <w:rFonts w:ascii="Arial" w:eastAsia="Arial" w:hAnsi="Arial" w:cs="Arial"/>
            <w:color w:val="000000" w:themeColor="text1"/>
            <w:sz w:val="22"/>
            <w:szCs w:val="22"/>
          </w:rPr>
          <w:t>Spyglass Consulting Group</w:t>
        </w:r>
      </w:hyperlink>
      <w:r w:rsidRPr="63D9949C">
        <w:rPr>
          <w:rFonts w:ascii="Arial" w:eastAsia="Arial" w:hAnsi="Arial" w:cs="Arial"/>
          <w:color w:val="000000" w:themeColor="text1"/>
          <w:sz w:val="22"/>
          <w:szCs w:val="22"/>
        </w:rPr>
        <w:t>, close to 90% of healthcare providers surveyed had indicated that they were already investing in remote patient monitoring technologies. A lot of medical practices are already moving in that direction</w:t>
      </w:r>
      <w:r w:rsidRPr="63D9949C">
        <w:rPr>
          <w:rFonts w:ascii="Arial" w:eastAsia="Arial" w:hAnsi="Arial" w:cs="Arial"/>
          <w:color w:val="000000" w:themeColor="text1"/>
          <w:sz w:val="20"/>
          <w:szCs w:val="20"/>
        </w:rPr>
        <w:t>.</w:t>
      </w:r>
    </w:p>
    <w:p w14:paraId="6C6B0F82" w14:textId="01085600" w:rsidR="00851BD3" w:rsidRDefault="63D9949C" w:rsidP="00BE49AA">
      <w:pPr>
        <w:pStyle w:val="NormalWeb"/>
        <w:rPr>
          <w:noProof/>
        </w:rPr>
      </w:pPr>
      <w:r w:rsidRPr="63D9949C">
        <w:rPr>
          <w:rFonts w:ascii="Arial" w:eastAsia="Arial" w:hAnsi="Arial" w:cs="Arial"/>
          <w:b/>
          <w:bCs/>
          <w:u w:val="single"/>
        </w:rPr>
        <w:lastRenderedPageBreak/>
        <w:t>Implementation:</w:t>
      </w:r>
    </w:p>
    <w:p w14:paraId="58C84C20" w14:textId="77777777" w:rsidR="00851BD3" w:rsidRPr="00EF5BAA" w:rsidRDefault="00851BD3" w:rsidP="63D9949C">
      <w:pPr>
        <w:rPr>
          <w:rFonts w:ascii="Arial" w:eastAsia="Arial" w:hAnsi="Arial" w:cs="Arial"/>
        </w:rPr>
      </w:pPr>
    </w:p>
    <w:p w14:paraId="5AF9CC82" w14:textId="3B15A7B8" w:rsidR="003269A5" w:rsidRPr="00EF5BAA" w:rsidRDefault="003269A5" w:rsidP="63D9949C">
      <w:pPr>
        <w:rPr>
          <w:rFonts w:ascii="Arial" w:eastAsia="Arial" w:hAnsi="Arial" w:cs="Arial"/>
        </w:rPr>
      </w:pPr>
    </w:p>
    <w:p w14:paraId="48D011D7" w14:textId="436505F8" w:rsidR="006375AA" w:rsidRPr="00EF5BAA" w:rsidRDefault="63D9949C" w:rsidP="63D9949C">
      <w:pPr>
        <w:rPr>
          <w:rFonts w:ascii="Arial" w:eastAsia="Arial" w:hAnsi="Arial" w:cs="Arial"/>
          <w:b/>
          <w:bCs/>
          <w:sz w:val="24"/>
          <w:szCs w:val="24"/>
          <w:u w:val="single"/>
        </w:rPr>
      </w:pPr>
      <w:r w:rsidRPr="63D9949C">
        <w:rPr>
          <w:rFonts w:ascii="Arial" w:eastAsia="Arial" w:hAnsi="Arial" w:cs="Arial"/>
          <w:b/>
          <w:bCs/>
          <w:sz w:val="24"/>
          <w:szCs w:val="24"/>
          <w:u w:val="single"/>
        </w:rPr>
        <w:t>Key Notes:</w:t>
      </w:r>
    </w:p>
    <w:p w14:paraId="15A2E100" w14:textId="36863743" w:rsidR="006375AA" w:rsidRPr="00EF5BAA" w:rsidRDefault="63D9949C" w:rsidP="63D9949C">
      <w:pPr>
        <w:pStyle w:val="ListParagraph"/>
        <w:numPr>
          <w:ilvl w:val="0"/>
          <w:numId w:val="2"/>
        </w:numPr>
        <w:rPr>
          <w:rFonts w:ascii="Arial" w:eastAsia="Arial" w:hAnsi="Arial" w:cs="Arial"/>
        </w:rPr>
      </w:pPr>
      <w:r w:rsidRPr="63D9949C">
        <w:rPr>
          <w:rFonts w:ascii="Arial" w:eastAsia="Arial" w:hAnsi="Arial" w:cs="Arial"/>
        </w:rPr>
        <w:t xml:space="preserve">Monitoring Systems </w:t>
      </w:r>
      <w:r w:rsidRPr="63D9949C">
        <w:rPr>
          <w:rFonts w:ascii="Arial" w:eastAsia="Arial" w:hAnsi="Arial" w:cs="Arial"/>
          <w:b/>
          <w:bCs/>
        </w:rPr>
        <w:t>do not diagnose patients.</w:t>
      </w:r>
      <w:r w:rsidRPr="63D9949C">
        <w:rPr>
          <w:rFonts w:ascii="Arial" w:eastAsia="Arial" w:hAnsi="Arial" w:cs="Arial"/>
        </w:rPr>
        <w:t xml:space="preserve"> Merely monitors patient’s condition and provides alerts when condition meets a condition (e.g.: IF heartrate &lt; 60: </w:t>
      </w:r>
      <w:bookmarkStart w:id="2" w:name="_Int_bTiWSH9G"/>
      <w:r w:rsidRPr="63D9949C">
        <w:rPr>
          <w:rFonts w:ascii="Arial" w:eastAsia="Arial" w:hAnsi="Arial" w:cs="Arial"/>
        </w:rPr>
        <w:t>alert(</w:t>
      </w:r>
      <w:bookmarkEnd w:id="2"/>
      <w:r w:rsidRPr="63D9949C">
        <w:rPr>
          <w:rFonts w:ascii="Arial" w:eastAsia="Arial" w:hAnsi="Arial" w:cs="Arial"/>
        </w:rPr>
        <w:t>))</w:t>
      </w:r>
    </w:p>
    <w:p w14:paraId="67E57EA7" w14:textId="4E158B72" w:rsidR="00DD7644" w:rsidRPr="00EF5BAA" w:rsidRDefault="63D9949C" w:rsidP="63D9949C">
      <w:pPr>
        <w:pStyle w:val="ListParagraph"/>
        <w:numPr>
          <w:ilvl w:val="0"/>
          <w:numId w:val="2"/>
        </w:numPr>
        <w:rPr>
          <w:rFonts w:ascii="Arial" w:eastAsia="Arial" w:hAnsi="Arial" w:cs="Arial"/>
        </w:rPr>
      </w:pPr>
      <w:r w:rsidRPr="63D9949C">
        <w:rPr>
          <w:rFonts w:ascii="Arial" w:eastAsia="Arial" w:hAnsi="Arial" w:cs="Arial"/>
        </w:rPr>
        <w:t>Proposed system aims to:</w:t>
      </w:r>
    </w:p>
    <w:p w14:paraId="2B936902" w14:textId="5B545398" w:rsidR="00DD7644" w:rsidRPr="00EF5BAA" w:rsidRDefault="63D9949C" w:rsidP="63D9949C">
      <w:pPr>
        <w:pStyle w:val="ListParagraph"/>
        <w:numPr>
          <w:ilvl w:val="1"/>
          <w:numId w:val="2"/>
        </w:numPr>
        <w:rPr>
          <w:rFonts w:ascii="Arial" w:eastAsia="Arial" w:hAnsi="Arial" w:cs="Arial"/>
        </w:rPr>
      </w:pPr>
      <w:r w:rsidRPr="63D9949C">
        <w:rPr>
          <w:rFonts w:ascii="Arial" w:eastAsia="Arial" w:hAnsi="Arial" w:cs="Arial"/>
        </w:rPr>
        <w:t xml:space="preserve">Set limit conditions per patient </w:t>
      </w:r>
    </w:p>
    <w:p w14:paraId="49BD4986" w14:textId="71208F2A" w:rsidR="00510D59" w:rsidRPr="00EF5BAA" w:rsidRDefault="63D9949C" w:rsidP="63D9949C">
      <w:pPr>
        <w:pStyle w:val="ListParagraph"/>
        <w:numPr>
          <w:ilvl w:val="1"/>
          <w:numId w:val="2"/>
        </w:numPr>
        <w:rPr>
          <w:rFonts w:ascii="Arial" w:eastAsia="Arial" w:hAnsi="Arial" w:cs="Arial"/>
        </w:rPr>
      </w:pPr>
      <w:r w:rsidRPr="63D9949C">
        <w:rPr>
          <w:rFonts w:ascii="Arial" w:eastAsia="Arial" w:hAnsi="Arial" w:cs="Arial"/>
        </w:rPr>
        <w:t>Analyse readings in real-time to predict decline in condition, allowing for early detection.</w:t>
      </w:r>
    </w:p>
    <w:p w14:paraId="5570AB1F" w14:textId="7635FC0B" w:rsidR="00510D59" w:rsidRPr="00EF5BAA" w:rsidRDefault="00510D59" w:rsidP="63D9949C">
      <w:pPr>
        <w:rPr>
          <w:rFonts w:ascii="Arial" w:eastAsia="Arial" w:hAnsi="Arial" w:cs="Arial"/>
        </w:rPr>
      </w:pPr>
    </w:p>
    <w:p w14:paraId="101334E6" w14:textId="7112F221" w:rsidR="00510D59" w:rsidRPr="00EF5BAA" w:rsidRDefault="63D9949C" w:rsidP="63D9949C">
      <w:pPr>
        <w:rPr>
          <w:rFonts w:ascii="Arial" w:eastAsia="Arial" w:hAnsi="Arial" w:cs="Arial"/>
          <w:b/>
          <w:bCs/>
          <w:sz w:val="24"/>
          <w:szCs w:val="24"/>
          <w:u w:val="single"/>
        </w:rPr>
      </w:pPr>
      <w:r w:rsidRPr="63D9949C">
        <w:rPr>
          <w:rFonts w:ascii="Arial" w:eastAsia="Arial" w:hAnsi="Arial" w:cs="Arial"/>
          <w:b/>
          <w:bCs/>
          <w:sz w:val="24"/>
          <w:szCs w:val="24"/>
          <w:u w:val="single"/>
        </w:rPr>
        <w:t>Hardware:</w:t>
      </w:r>
    </w:p>
    <w:p w14:paraId="0613BFF9" w14:textId="51D015AB" w:rsidR="00510D59" w:rsidRPr="00EF5BAA" w:rsidRDefault="63D9949C" w:rsidP="63D9949C">
      <w:pPr>
        <w:pStyle w:val="ListParagraph"/>
        <w:numPr>
          <w:ilvl w:val="0"/>
          <w:numId w:val="3"/>
        </w:numPr>
        <w:rPr>
          <w:rFonts w:ascii="Arial" w:eastAsia="Arial" w:hAnsi="Arial" w:cs="Arial"/>
        </w:rPr>
      </w:pPr>
      <w:r w:rsidRPr="63D9949C">
        <w:rPr>
          <w:rFonts w:ascii="Arial" w:eastAsia="Arial" w:hAnsi="Arial" w:cs="Arial"/>
        </w:rPr>
        <w:t>Smartwatches</w:t>
      </w:r>
    </w:p>
    <w:p w14:paraId="36DC1EB5" w14:textId="552EB43C" w:rsidR="00510D59" w:rsidRPr="00EF5BAA" w:rsidRDefault="63D9949C" w:rsidP="63D9949C">
      <w:pPr>
        <w:pStyle w:val="ListParagraph"/>
        <w:numPr>
          <w:ilvl w:val="1"/>
          <w:numId w:val="3"/>
        </w:numPr>
        <w:rPr>
          <w:rFonts w:ascii="Arial" w:eastAsia="Arial" w:hAnsi="Arial" w:cs="Arial"/>
        </w:rPr>
      </w:pPr>
      <w:r w:rsidRPr="63D9949C">
        <w:rPr>
          <w:rFonts w:ascii="Arial" w:eastAsia="Arial" w:hAnsi="Arial" w:cs="Arial"/>
        </w:rPr>
        <w:t xml:space="preserve">Google Fit compatible devices </w:t>
      </w:r>
    </w:p>
    <w:p w14:paraId="7BC532F1" w14:textId="2F7977FE" w:rsidR="00510D59" w:rsidRPr="00EF5BAA" w:rsidRDefault="63D9949C" w:rsidP="63D9949C">
      <w:pPr>
        <w:pStyle w:val="ListParagraph"/>
        <w:numPr>
          <w:ilvl w:val="2"/>
          <w:numId w:val="3"/>
        </w:numPr>
        <w:rPr>
          <w:rFonts w:ascii="Arial" w:eastAsia="Arial" w:hAnsi="Arial" w:cs="Arial"/>
        </w:rPr>
      </w:pPr>
      <w:r w:rsidRPr="63D9949C">
        <w:rPr>
          <w:rFonts w:ascii="Arial" w:eastAsia="Arial" w:hAnsi="Arial" w:cs="Arial"/>
        </w:rPr>
        <w:t>Allows for exporting data captured by device</w:t>
      </w:r>
    </w:p>
    <w:p w14:paraId="2BED5567" w14:textId="77777777" w:rsidR="002E1B83" w:rsidRPr="00EF5BAA" w:rsidRDefault="63D9949C" w:rsidP="63D9949C">
      <w:pPr>
        <w:pStyle w:val="ListParagraph"/>
        <w:numPr>
          <w:ilvl w:val="2"/>
          <w:numId w:val="3"/>
        </w:numPr>
        <w:rPr>
          <w:rFonts w:ascii="Arial" w:eastAsia="Arial" w:hAnsi="Arial" w:cs="Arial"/>
        </w:rPr>
      </w:pPr>
      <w:r w:rsidRPr="63D9949C">
        <w:rPr>
          <w:rFonts w:ascii="Arial" w:eastAsia="Arial" w:hAnsi="Arial" w:cs="Arial"/>
        </w:rPr>
        <w:t>Compatible with wider range of devices</w:t>
      </w:r>
    </w:p>
    <w:p w14:paraId="0E167223" w14:textId="61E199B4" w:rsidR="002E1B83" w:rsidRPr="00EF5BAA" w:rsidRDefault="63D9949C" w:rsidP="63D9949C">
      <w:pPr>
        <w:pStyle w:val="ListParagraph"/>
        <w:numPr>
          <w:ilvl w:val="0"/>
          <w:numId w:val="3"/>
        </w:numPr>
        <w:rPr>
          <w:rFonts w:ascii="Arial" w:eastAsia="Arial" w:hAnsi="Arial" w:cs="Arial"/>
        </w:rPr>
      </w:pPr>
      <w:r w:rsidRPr="63D9949C">
        <w:rPr>
          <w:rFonts w:ascii="Arial" w:eastAsia="Arial" w:hAnsi="Arial" w:cs="Arial"/>
        </w:rPr>
        <w:t>Proprietary solution (Using MC and sensors)</w:t>
      </w:r>
    </w:p>
    <w:p w14:paraId="136A480A" w14:textId="77777777" w:rsidR="002E1B83" w:rsidRPr="00EF5BAA" w:rsidRDefault="63D9949C" w:rsidP="63D9949C">
      <w:pPr>
        <w:pStyle w:val="ListParagraph"/>
        <w:numPr>
          <w:ilvl w:val="1"/>
          <w:numId w:val="3"/>
        </w:numPr>
        <w:rPr>
          <w:rFonts w:ascii="Arial" w:eastAsia="Arial" w:hAnsi="Arial" w:cs="Arial"/>
        </w:rPr>
      </w:pPr>
      <w:r w:rsidRPr="63D9949C">
        <w:rPr>
          <w:rFonts w:ascii="Arial" w:eastAsia="Arial" w:hAnsi="Arial" w:cs="Arial"/>
        </w:rPr>
        <w:t>Requires manufacturing</w:t>
      </w:r>
    </w:p>
    <w:p w14:paraId="522923A1" w14:textId="5E11E5D8" w:rsidR="0006408C" w:rsidRPr="00EF5BAA" w:rsidRDefault="63D9949C" w:rsidP="63D9949C">
      <w:pPr>
        <w:pStyle w:val="ListParagraph"/>
        <w:numPr>
          <w:ilvl w:val="1"/>
          <w:numId w:val="3"/>
        </w:numPr>
        <w:rPr>
          <w:rFonts w:ascii="Arial" w:eastAsia="Arial" w:hAnsi="Arial" w:cs="Arial"/>
        </w:rPr>
      </w:pPr>
      <w:r w:rsidRPr="63D9949C">
        <w:rPr>
          <w:rFonts w:ascii="Arial" w:eastAsia="Arial" w:hAnsi="Arial" w:cs="Arial"/>
        </w:rPr>
        <w:t>Will be cheaper (for purchase) and more effective</w:t>
      </w:r>
    </w:p>
    <w:p w14:paraId="6FDCF907" w14:textId="6B4D5132" w:rsidR="0006408C" w:rsidRPr="00EF5BAA" w:rsidRDefault="0006408C" w:rsidP="63D9949C">
      <w:pPr>
        <w:rPr>
          <w:rFonts w:ascii="Arial" w:eastAsia="Arial" w:hAnsi="Arial" w:cs="Arial"/>
        </w:rPr>
      </w:pPr>
    </w:p>
    <w:p w14:paraId="1030CAA0" w14:textId="144FD557" w:rsidR="00EF5BAA" w:rsidRPr="00EF5BAA" w:rsidRDefault="63D9949C" w:rsidP="63D9949C">
      <w:pPr>
        <w:rPr>
          <w:rFonts w:ascii="Arial" w:eastAsia="Arial" w:hAnsi="Arial" w:cs="Arial"/>
          <w:b/>
          <w:bCs/>
          <w:sz w:val="24"/>
          <w:szCs w:val="24"/>
          <w:u w:val="single"/>
        </w:rPr>
      </w:pPr>
      <w:r w:rsidRPr="63D9949C">
        <w:rPr>
          <w:rFonts w:ascii="Arial" w:eastAsia="Arial" w:hAnsi="Arial" w:cs="Arial"/>
          <w:b/>
          <w:bCs/>
          <w:sz w:val="24"/>
          <w:szCs w:val="24"/>
          <w:u w:val="single"/>
        </w:rPr>
        <w:t>Training Dataset:</w:t>
      </w:r>
    </w:p>
    <w:p w14:paraId="55B81BFB" w14:textId="4C9CD84F" w:rsidR="00EF5BAA" w:rsidRPr="00EF5BAA" w:rsidRDefault="00BE49AA" w:rsidP="63D9949C">
      <w:pPr>
        <w:rPr>
          <w:rFonts w:ascii="Arial" w:eastAsia="Arial" w:hAnsi="Arial" w:cs="Arial"/>
          <w:sz w:val="24"/>
          <w:szCs w:val="24"/>
        </w:rPr>
      </w:pPr>
      <w:hyperlink r:id="rId13">
        <w:r w:rsidR="63D9949C" w:rsidRPr="63D9949C">
          <w:rPr>
            <w:rStyle w:val="Hyperlink"/>
            <w:rFonts w:ascii="Arial" w:eastAsia="Arial" w:hAnsi="Arial" w:cs="Arial"/>
            <w:sz w:val="24"/>
            <w:szCs w:val="24"/>
          </w:rPr>
          <w:t>https://mimic.mit.edu</w:t>
        </w:r>
      </w:hyperlink>
    </w:p>
    <w:p w14:paraId="5CF6BD33" w14:textId="77777777" w:rsidR="00EF5BAA" w:rsidRPr="00EF5BAA" w:rsidRDefault="00EF5BAA" w:rsidP="63D9949C">
      <w:pPr>
        <w:rPr>
          <w:rFonts w:ascii="Arial" w:eastAsia="Arial" w:hAnsi="Arial" w:cs="Arial"/>
        </w:rPr>
      </w:pPr>
    </w:p>
    <w:p w14:paraId="332C37B9" w14:textId="567A036E" w:rsidR="0006408C" w:rsidRPr="00EF5BAA" w:rsidRDefault="63D9949C" w:rsidP="63D9949C">
      <w:pPr>
        <w:rPr>
          <w:rFonts w:ascii="Arial" w:eastAsia="Arial" w:hAnsi="Arial" w:cs="Arial"/>
          <w:b/>
          <w:bCs/>
          <w:sz w:val="24"/>
          <w:szCs w:val="24"/>
          <w:u w:val="single"/>
        </w:rPr>
      </w:pPr>
      <w:r w:rsidRPr="63D9949C">
        <w:rPr>
          <w:rFonts w:ascii="Arial" w:eastAsia="Arial" w:hAnsi="Arial" w:cs="Arial"/>
          <w:b/>
          <w:bCs/>
          <w:sz w:val="24"/>
          <w:szCs w:val="24"/>
          <w:u w:val="single"/>
        </w:rPr>
        <w:t>Conceptual References:</w:t>
      </w:r>
    </w:p>
    <w:p w14:paraId="42BF80F6" w14:textId="6FAB8A0D" w:rsidR="0006408C" w:rsidRPr="00EF5BAA" w:rsidRDefault="00BE49AA" w:rsidP="63D9949C">
      <w:pPr>
        <w:rPr>
          <w:rFonts w:ascii="Arial" w:eastAsia="Arial" w:hAnsi="Arial" w:cs="Arial"/>
        </w:rPr>
      </w:pPr>
      <w:hyperlink r:id="rId14">
        <w:r w:rsidR="63D9949C" w:rsidRPr="63D9949C">
          <w:rPr>
            <w:rStyle w:val="Hyperlink"/>
            <w:rFonts w:ascii="Arial" w:eastAsia="Arial" w:hAnsi="Arial" w:cs="Arial"/>
          </w:rPr>
          <w:t>https://ieeexplore.ieee.org/abstract/document/9431926</w:t>
        </w:r>
      </w:hyperlink>
    </w:p>
    <w:p w14:paraId="22DBF4DC" w14:textId="77777777" w:rsidR="00EF5BAA" w:rsidRPr="00EF5BAA" w:rsidRDefault="00EF5BAA" w:rsidP="63D9949C">
      <w:pPr>
        <w:rPr>
          <w:rFonts w:ascii="Arial" w:eastAsia="Arial" w:hAnsi="Arial" w:cs="Arial"/>
        </w:rPr>
      </w:pPr>
    </w:p>
    <w:p w14:paraId="6FCCD29B" w14:textId="77777777" w:rsidR="002E1B83" w:rsidRPr="00EF5BAA" w:rsidRDefault="002E1B83" w:rsidP="63D9949C">
      <w:pPr>
        <w:rPr>
          <w:rFonts w:ascii="Arial" w:eastAsia="Arial" w:hAnsi="Arial" w:cs="Arial"/>
        </w:rPr>
      </w:pPr>
    </w:p>
    <w:p w14:paraId="26BF62B6" w14:textId="0DBA80A6" w:rsidR="0006408C" w:rsidRPr="00EF5BAA" w:rsidRDefault="63D9949C" w:rsidP="63D9949C">
      <w:pPr>
        <w:rPr>
          <w:rFonts w:ascii="Arial" w:eastAsia="Arial" w:hAnsi="Arial" w:cs="Arial"/>
          <w:b/>
          <w:bCs/>
          <w:sz w:val="24"/>
          <w:szCs w:val="24"/>
          <w:u w:val="single"/>
        </w:rPr>
      </w:pPr>
      <w:r w:rsidRPr="63D9949C">
        <w:rPr>
          <w:rFonts w:ascii="Arial" w:eastAsia="Arial" w:hAnsi="Arial" w:cs="Arial"/>
          <w:b/>
          <w:bCs/>
          <w:sz w:val="24"/>
          <w:szCs w:val="24"/>
          <w:u w:val="single"/>
        </w:rPr>
        <w:t>Microsoft Services References:</w:t>
      </w:r>
    </w:p>
    <w:p w14:paraId="46E629F6" w14:textId="4F50DFF1" w:rsidR="0006408C" w:rsidRPr="00EF5BAA" w:rsidRDefault="00BE49AA" w:rsidP="63D9949C">
      <w:pPr>
        <w:rPr>
          <w:rFonts w:ascii="Arial" w:eastAsia="Arial" w:hAnsi="Arial" w:cs="Arial"/>
        </w:rPr>
      </w:pPr>
      <w:hyperlink r:id="rId15" w:tgtFrame="_blank" w:history="1">
        <w:r w:rsidR="0006408C" w:rsidRPr="63D9949C">
          <w:rPr>
            <w:rStyle w:val="Hyperlink"/>
            <w:rFonts w:ascii="Arial" w:eastAsia="Arial" w:hAnsi="Arial" w:cs="Arial"/>
            <w:color w:val="1155CC"/>
            <w:spacing w:val="2"/>
            <w:shd w:val="clear" w:color="auto" w:fill="FFFFFF"/>
          </w:rPr>
          <w:t>https://docs.microsoft.com/en-us/industry/healthcare/overview</w:t>
        </w:r>
      </w:hyperlink>
    </w:p>
    <w:p w14:paraId="6855B3A5" w14:textId="7E3FB449" w:rsidR="0006408C" w:rsidRPr="00EF5BAA" w:rsidRDefault="00BE49AA" w:rsidP="63D9949C">
      <w:pPr>
        <w:rPr>
          <w:rFonts w:ascii="Arial" w:eastAsia="Arial" w:hAnsi="Arial" w:cs="Arial"/>
        </w:rPr>
      </w:pPr>
      <w:hyperlink r:id="rId16" w:tgtFrame="_blank" w:history="1">
        <w:r w:rsidR="0006408C" w:rsidRPr="63D9949C">
          <w:rPr>
            <w:rStyle w:val="Hyperlink"/>
            <w:rFonts w:ascii="Arial" w:eastAsia="Arial" w:hAnsi="Arial" w:cs="Arial"/>
            <w:color w:val="1155CC"/>
            <w:spacing w:val="2"/>
            <w:shd w:val="clear" w:color="auto" w:fill="FFFFFF"/>
          </w:rPr>
          <w:t>https://github.com/microsoft/health-architectures</w:t>
        </w:r>
      </w:hyperlink>
    </w:p>
    <w:p w14:paraId="6CF44968" w14:textId="1708376E" w:rsidR="0006408C" w:rsidRPr="00EF5BAA" w:rsidRDefault="00BE49AA" w:rsidP="63D9949C">
      <w:pPr>
        <w:rPr>
          <w:rFonts w:ascii="Arial" w:eastAsia="Arial" w:hAnsi="Arial" w:cs="Arial"/>
        </w:rPr>
      </w:pPr>
      <w:hyperlink r:id="rId17" w:tgtFrame="_blank" w:history="1">
        <w:r w:rsidR="0006408C" w:rsidRPr="63D9949C">
          <w:rPr>
            <w:rStyle w:val="Hyperlink"/>
            <w:rFonts w:ascii="Arial" w:eastAsia="Arial" w:hAnsi="Arial" w:cs="Arial"/>
            <w:color w:val="1155CC"/>
            <w:spacing w:val="2"/>
            <w:shd w:val="clear" w:color="auto" w:fill="FFFFFF"/>
          </w:rPr>
          <w:t>https://docs.microsoft.com/en-us/azure/healthcare-apis/fhir/overview</w:t>
        </w:r>
      </w:hyperlink>
    </w:p>
    <w:p w14:paraId="314341AA" w14:textId="6B848C8C" w:rsidR="0006408C" w:rsidRPr="00EF5BAA" w:rsidRDefault="00BE49AA" w:rsidP="63D9949C">
      <w:pPr>
        <w:rPr>
          <w:rFonts w:ascii="Arial" w:eastAsia="Arial" w:hAnsi="Arial" w:cs="Arial"/>
        </w:rPr>
      </w:pPr>
      <w:hyperlink r:id="rId18" w:tgtFrame="_blank" w:history="1">
        <w:r w:rsidR="0006408C" w:rsidRPr="63D9949C">
          <w:rPr>
            <w:rStyle w:val="Hyperlink"/>
            <w:rFonts w:ascii="Arial" w:eastAsia="Arial" w:hAnsi="Arial" w:cs="Arial"/>
            <w:color w:val="1155CC"/>
            <w:spacing w:val="2"/>
            <w:shd w:val="clear" w:color="auto" w:fill="FFFFFF"/>
          </w:rPr>
          <w:t>https://docs.microsoft.com/en-us/azure/architecture/example-scenario/mch-health/medical-data-insights</w:t>
        </w:r>
      </w:hyperlink>
    </w:p>
    <w:p w14:paraId="5710B4E5" w14:textId="1324CD25" w:rsidR="0006408C" w:rsidRPr="00EF5BAA" w:rsidRDefault="00BE49AA" w:rsidP="63D9949C">
      <w:pPr>
        <w:rPr>
          <w:rFonts w:ascii="Arial" w:eastAsia="Arial" w:hAnsi="Arial" w:cs="Arial"/>
        </w:rPr>
      </w:pPr>
      <w:hyperlink r:id="rId19" w:tgtFrame="_blank" w:history="1">
        <w:r w:rsidR="0006408C" w:rsidRPr="63D9949C">
          <w:rPr>
            <w:rStyle w:val="Hyperlink"/>
            <w:rFonts w:ascii="Arial" w:eastAsia="Arial" w:hAnsi="Arial" w:cs="Arial"/>
            <w:color w:val="1155CC"/>
            <w:spacing w:val="2"/>
            <w:shd w:val="clear" w:color="auto" w:fill="FFFFFF"/>
          </w:rPr>
          <w:t>https://docs.microsoft.com/en-us/industry/healthcare/patient-engagement</w:t>
        </w:r>
      </w:hyperlink>
    </w:p>
    <w:sectPr w:rsidR="0006408C" w:rsidRPr="00EF5B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bTiWSH9G" int2:invalidationBookmarkName="" int2:hashCode="h7gLdGlZlS7uE7" int2:id="1fPTLjwQ">
      <int2:state int2:type="LegacyProofing" int2:value="Rejected"/>
    </int2:bookmark>
    <int2:bookmark int2:bookmarkName="_Int_zV8waGiP" int2:invalidationBookmarkName="" int2:hashCode="vmCva9ajDN3xXt" int2:id="DwNnUCB6">
      <int2:state int2:type="LegacyProofing" int2:value="Rejected"/>
    </int2:bookmark>
    <int2:bookmark int2:bookmarkName="_Int_1cAPDQig" int2:invalidationBookmarkName="" int2:hashCode="9ZFnIzVokqZsW1" int2:id="zLnrxLK4">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45D78"/>
    <w:multiLevelType w:val="hybridMultilevel"/>
    <w:tmpl w:val="2130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3288"/>
    <w:multiLevelType w:val="hybridMultilevel"/>
    <w:tmpl w:val="2D50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F2C2D"/>
    <w:multiLevelType w:val="hybridMultilevel"/>
    <w:tmpl w:val="AE7C632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22710CC"/>
    <w:multiLevelType w:val="multilevel"/>
    <w:tmpl w:val="CC2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03416"/>
    <w:multiLevelType w:val="multilevel"/>
    <w:tmpl w:val="F830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A5793"/>
    <w:multiLevelType w:val="hybridMultilevel"/>
    <w:tmpl w:val="BADE6E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141277"/>
    <w:multiLevelType w:val="multilevel"/>
    <w:tmpl w:val="0072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E003A"/>
    <w:multiLevelType w:val="hybridMultilevel"/>
    <w:tmpl w:val="AD507C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9A0599"/>
    <w:multiLevelType w:val="hybridMultilevel"/>
    <w:tmpl w:val="6A36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C7175"/>
    <w:multiLevelType w:val="multilevel"/>
    <w:tmpl w:val="CC2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4DE0"/>
    <w:multiLevelType w:val="hybridMultilevel"/>
    <w:tmpl w:val="91305E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4"/>
  </w:num>
  <w:num w:numId="5">
    <w:abstractNumId w:val="0"/>
  </w:num>
  <w:num w:numId="6">
    <w:abstractNumId w:val="1"/>
  </w:num>
  <w:num w:numId="7">
    <w:abstractNumId w:val="6"/>
  </w:num>
  <w:num w:numId="8">
    <w:abstractNumId w:val="8"/>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A5"/>
    <w:rsid w:val="000037B7"/>
    <w:rsid w:val="0003421C"/>
    <w:rsid w:val="00037B91"/>
    <w:rsid w:val="00050760"/>
    <w:rsid w:val="0006408C"/>
    <w:rsid w:val="000B4E84"/>
    <w:rsid w:val="000E3A8F"/>
    <w:rsid w:val="001F79D6"/>
    <w:rsid w:val="00207E1D"/>
    <w:rsid w:val="00250BEA"/>
    <w:rsid w:val="00296A36"/>
    <w:rsid w:val="002E1B83"/>
    <w:rsid w:val="00305293"/>
    <w:rsid w:val="003269A5"/>
    <w:rsid w:val="00335FBE"/>
    <w:rsid w:val="00346E1A"/>
    <w:rsid w:val="00360E93"/>
    <w:rsid w:val="00361DD3"/>
    <w:rsid w:val="003D5BAC"/>
    <w:rsid w:val="004F618F"/>
    <w:rsid w:val="005107B9"/>
    <w:rsid w:val="00510D59"/>
    <w:rsid w:val="005A687B"/>
    <w:rsid w:val="00602EA5"/>
    <w:rsid w:val="006375AA"/>
    <w:rsid w:val="006671AA"/>
    <w:rsid w:val="006B4783"/>
    <w:rsid w:val="00754201"/>
    <w:rsid w:val="00763B80"/>
    <w:rsid w:val="007D4757"/>
    <w:rsid w:val="007E1208"/>
    <w:rsid w:val="00851BD3"/>
    <w:rsid w:val="00913D2A"/>
    <w:rsid w:val="00922BAB"/>
    <w:rsid w:val="00A04724"/>
    <w:rsid w:val="00A86F2C"/>
    <w:rsid w:val="00B420F7"/>
    <w:rsid w:val="00B545ED"/>
    <w:rsid w:val="00BE49AA"/>
    <w:rsid w:val="00C66179"/>
    <w:rsid w:val="00C97CBE"/>
    <w:rsid w:val="00CC1242"/>
    <w:rsid w:val="00CF22A3"/>
    <w:rsid w:val="00D11CE7"/>
    <w:rsid w:val="00D41112"/>
    <w:rsid w:val="00D44491"/>
    <w:rsid w:val="00DD7644"/>
    <w:rsid w:val="00E1582C"/>
    <w:rsid w:val="00ED23AD"/>
    <w:rsid w:val="00EE66D7"/>
    <w:rsid w:val="00EE70FE"/>
    <w:rsid w:val="00EF5BAA"/>
    <w:rsid w:val="63D9949C"/>
    <w:rsid w:val="67A06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F667"/>
  <w15:chartTrackingRefBased/>
  <w15:docId w15:val="{5EFE2BC2-C622-4419-A911-80E6AE81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61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9A5"/>
    <w:pPr>
      <w:ind w:left="720"/>
      <w:contextualSpacing/>
    </w:pPr>
  </w:style>
  <w:style w:type="character" w:styleId="Hyperlink">
    <w:name w:val="Hyperlink"/>
    <w:basedOn w:val="DefaultParagraphFont"/>
    <w:uiPriority w:val="99"/>
    <w:unhideWhenUsed/>
    <w:rsid w:val="0006408C"/>
    <w:rPr>
      <w:color w:val="0000FF"/>
      <w:u w:val="single"/>
    </w:rPr>
  </w:style>
  <w:style w:type="character" w:styleId="UnresolvedMention">
    <w:name w:val="Unresolved Mention"/>
    <w:basedOn w:val="DefaultParagraphFont"/>
    <w:uiPriority w:val="99"/>
    <w:semiHidden/>
    <w:unhideWhenUsed/>
    <w:rsid w:val="002E1B83"/>
    <w:rPr>
      <w:color w:val="605E5C"/>
      <w:shd w:val="clear" w:color="auto" w:fill="E1DFDD"/>
    </w:rPr>
  </w:style>
  <w:style w:type="paragraph" w:styleId="Caption">
    <w:name w:val="caption"/>
    <w:basedOn w:val="Normal"/>
    <w:next w:val="Normal"/>
    <w:uiPriority w:val="35"/>
    <w:unhideWhenUsed/>
    <w:qFormat/>
    <w:rsid w:val="00305293"/>
    <w:pPr>
      <w:spacing w:after="200" w:line="240" w:lineRule="auto"/>
    </w:pPr>
    <w:rPr>
      <w:i/>
      <w:iCs/>
      <w:color w:val="44546A" w:themeColor="text2"/>
      <w:sz w:val="18"/>
      <w:szCs w:val="18"/>
    </w:rPr>
  </w:style>
  <w:style w:type="paragraph" w:styleId="NormalWeb">
    <w:name w:val="Normal (Web)"/>
    <w:basedOn w:val="Normal"/>
    <w:uiPriority w:val="99"/>
    <w:unhideWhenUsed/>
    <w:rsid w:val="000507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50760"/>
    <w:rPr>
      <w:b/>
      <w:bCs/>
    </w:rPr>
  </w:style>
  <w:style w:type="character" w:customStyle="1" w:styleId="Heading2Char">
    <w:name w:val="Heading 2 Char"/>
    <w:basedOn w:val="DefaultParagraphFont"/>
    <w:link w:val="Heading2"/>
    <w:uiPriority w:val="9"/>
    <w:rsid w:val="00C66179"/>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97CBE"/>
    <w:rPr>
      <w:rFonts w:asciiTheme="majorHAnsi" w:eastAsiaTheme="majorEastAsia" w:hAnsiTheme="majorHAnsi" w:cstheme="majorBidi"/>
      <w:color w:val="2F5496" w:themeColor="accent1" w:themeShade="BF"/>
      <w:sz w:val="32"/>
      <w:szCs w:val="32"/>
    </w:rPr>
  </w:style>
  <w:style w:type="character" w:customStyle="1" w:styleId="hscoswrapper">
    <w:name w:val="hs_cos_wrapper"/>
    <w:basedOn w:val="DefaultParagraphFont"/>
    <w:rsid w:val="00C9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08501">
      <w:bodyDiv w:val="1"/>
      <w:marLeft w:val="0"/>
      <w:marRight w:val="0"/>
      <w:marTop w:val="0"/>
      <w:marBottom w:val="0"/>
      <w:divBdr>
        <w:top w:val="none" w:sz="0" w:space="0" w:color="auto"/>
        <w:left w:val="none" w:sz="0" w:space="0" w:color="auto"/>
        <w:bottom w:val="none" w:sz="0" w:space="0" w:color="auto"/>
        <w:right w:val="none" w:sz="0" w:space="0" w:color="auto"/>
      </w:divBdr>
    </w:div>
    <w:div w:id="386926286">
      <w:bodyDiv w:val="1"/>
      <w:marLeft w:val="0"/>
      <w:marRight w:val="0"/>
      <w:marTop w:val="0"/>
      <w:marBottom w:val="0"/>
      <w:divBdr>
        <w:top w:val="none" w:sz="0" w:space="0" w:color="auto"/>
        <w:left w:val="none" w:sz="0" w:space="0" w:color="auto"/>
        <w:bottom w:val="none" w:sz="0" w:space="0" w:color="auto"/>
        <w:right w:val="none" w:sz="0" w:space="0" w:color="auto"/>
      </w:divBdr>
    </w:div>
    <w:div w:id="827673043">
      <w:bodyDiv w:val="1"/>
      <w:marLeft w:val="0"/>
      <w:marRight w:val="0"/>
      <w:marTop w:val="0"/>
      <w:marBottom w:val="0"/>
      <w:divBdr>
        <w:top w:val="none" w:sz="0" w:space="0" w:color="auto"/>
        <w:left w:val="none" w:sz="0" w:space="0" w:color="auto"/>
        <w:bottom w:val="none" w:sz="0" w:space="0" w:color="auto"/>
        <w:right w:val="none" w:sz="0" w:space="0" w:color="auto"/>
      </w:divBdr>
    </w:div>
    <w:div w:id="1405373705">
      <w:bodyDiv w:val="1"/>
      <w:marLeft w:val="0"/>
      <w:marRight w:val="0"/>
      <w:marTop w:val="0"/>
      <w:marBottom w:val="0"/>
      <w:divBdr>
        <w:top w:val="none" w:sz="0" w:space="0" w:color="auto"/>
        <w:left w:val="none" w:sz="0" w:space="0" w:color="auto"/>
        <w:bottom w:val="none" w:sz="0" w:space="0" w:color="auto"/>
        <w:right w:val="none" w:sz="0" w:space="0" w:color="auto"/>
      </w:divBdr>
    </w:div>
    <w:div w:id="1412000807">
      <w:bodyDiv w:val="1"/>
      <w:marLeft w:val="0"/>
      <w:marRight w:val="0"/>
      <w:marTop w:val="0"/>
      <w:marBottom w:val="0"/>
      <w:divBdr>
        <w:top w:val="none" w:sz="0" w:space="0" w:color="auto"/>
        <w:left w:val="none" w:sz="0" w:space="0" w:color="auto"/>
        <w:bottom w:val="none" w:sz="0" w:space="0" w:color="auto"/>
        <w:right w:val="none" w:sz="0" w:space="0" w:color="auto"/>
      </w:divBdr>
    </w:div>
    <w:div w:id="1691372089">
      <w:bodyDiv w:val="1"/>
      <w:marLeft w:val="0"/>
      <w:marRight w:val="0"/>
      <w:marTop w:val="0"/>
      <w:marBottom w:val="0"/>
      <w:divBdr>
        <w:top w:val="none" w:sz="0" w:space="0" w:color="auto"/>
        <w:left w:val="none" w:sz="0" w:space="0" w:color="auto"/>
        <w:bottom w:val="none" w:sz="0" w:space="0" w:color="auto"/>
        <w:right w:val="none" w:sz="0" w:space="0" w:color="auto"/>
      </w:divBdr>
    </w:div>
    <w:div w:id="1781411686">
      <w:bodyDiv w:val="1"/>
      <w:marLeft w:val="0"/>
      <w:marRight w:val="0"/>
      <w:marTop w:val="0"/>
      <w:marBottom w:val="0"/>
      <w:divBdr>
        <w:top w:val="none" w:sz="0" w:space="0" w:color="auto"/>
        <w:left w:val="none" w:sz="0" w:space="0" w:color="auto"/>
        <w:bottom w:val="none" w:sz="0" w:space="0" w:color="auto"/>
        <w:right w:val="none" w:sz="0" w:space="0" w:color="auto"/>
      </w:divBdr>
    </w:div>
    <w:div w:id="1994679224">
      <w:bodyDiv w:val="1"/>
      <w:marLeft w:val="0"/>
      <w:marRight w:val="0"/>
      <w:marTop w:val="0"/>
      <w:marBottom w:val="0"/>
      <w:divBdr>
        <w:top w:val="none" w:sz="0" w:space="0" w:color="auto"/>
        <w:left w:val="none" w:sz="0" w:space="0" w:color="auto"/>
        <w:bottom w:val="none" w:sz="0" w:space="0" w:color="auto"/>
        <w:right w:val="none" w:sz="0" w:space="0" w:color="auto"/>
      </w:divBdr>
      <w:divsChild>
        <w:div w:id="144247705">
          <w:marLeft w:val="0"/>
          <w:marRight w:val="0"/>
          <w:marTop w:val="0"/>
          <w:marBottom w:val="0"/>
          <w:divBdr>
            <w:top w:val="none" w:sz="0" w:space="0" w:color="auto"/>
            <w:left w:val="none" w:sz="0" w:space="0" w:color="auto"/>
            <w:bottom w:val="none" w:sz="0" w:space="0" w:color="auto"/>
            <w:right w:val="none" w:sz="0" w:space="0" w:color="auto"/>
          </w:divBdr>
          <w:divsChild>
            <w:div w:id="1001814381">
              <w:marLeft w:val="0"/>
              <w:marRight w:val="0"/>
              <w:marTop w:val="0"/>
              <w:marBottom w:val="0"/>
              <w:divBdr>
                <w:top w:val="none" w:sz="0" w:space="0" w:color="auto"/>
                <w:left w:val="none" w:sz="0" w:space="0" w:color="auto"/>
                <w:bottom w:val="none" w:sz="0" w:space="0" w:color="auto"/>
                <w:right w:val="none" w:sz="0" w:space="0" w:color="auto"/>
              </w:divBdr>
            </w:div>
          </w:divsChild>
        </w:div>
        <w:div w:id="1698773519">
          <w:marLeft w:val="0"/>
          <w:marRight w:val="0"/>
          <w:marTop w:val="0"/>
          <w:marBottom w:val="0"/>
          <w:divBdr>
            <w:top w:val="none" w:sz="0" w:space="0" w:color="auto"/>
            <w:left w:val="none" w:sz="0" w:space="0" w:color="auto"/>
            <w:bottom w:val="none" w:sz="0" w:space="0" w:color="auto"/>
            <w:right w:val="none" w:sz="0" w:space="0" w:color="auto"/>
          </w:divBdr>
          <w:divsChild>
            <w:div w:id="866214454">
              <w:marLeft w:val="0"/>
              <w:marRight w:val="0"/>
              <w:marTop w:val="0"/>
              <w:marBottom w:val="0"/>
              <w:divBdr>
                <w:top w:val="none" w:sz="0" w:space="0" w:color="auto"/>
                <w:left w:val="none" w:sz="0" w:space="0" w:color="auto"/>
                <w:bottom w:val="none" w:sz="0" w:space="0" w:color="auto"/>
                <w:right w:val="none" w:sz="0" w:space="0" w:color="auto"/>
              </w:divBdr>
              <w:divsChild>
                <w:div w:id="2063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imsi.com/remote-monitoring-study/" TargetMode="External"/><Relationship Id="rId13" Type="http://schemas.openxmlformats.org/officeDocument/2006/relationships/hyperlink" Target="https://mimic.mit.edu" TargetMode="External"/><Relationship Id="rId18" Type="http://schemas.openxmlformats.org/officeDocument/2006/relationships/hyperlink" Target="https://docs.microsoft.com/en-us/azure/architecture/example-scenario/mch-health/medical-data-insigh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spyglass-consulting.com/wp_RPM_2019.html" TargetMode="External"/><Relationship Id="rId17" Type="http://schemas.openxmlformats.org/officeDocument/2006/relationships/hyperlink" Target="https://docs.microsoft.com/en-us/azure/healthcare-apis/fhir/overview" TargetMode="External"/><Relationship Id="rId2" Type="http://schemas.openxmlformats.org/officeDocument/2006/relationships/numbering" Target="numbering.xml"/><Relationship Id="rId16" Type="http://schemas.openxmlformats.org/officeDocument/2006/relationships/hyperlink" Target="https://github.com/microsoft/health-architectur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eckershospitalreview.com/digital-health/despite-growing-demand-some-physicians-are-skeptical-about-healthcare-wearables-3-report-insights.html" TargetMode="External"/><Relationship Id="R623a3e8f221d421a"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docs.microsoft.com/en-us/industry/healthcare/overview" TargetMode="External"/><Relationship Id="rId10" Type="http://schemas.openxmlformats.org/officeDocument/2006/relationships/hyperlink" Target="https://www.healthcareitnews.com/news/upmc-remote-patient-monitoring-helps-reduce-er-utilization-and-hospital-readmissions" TargetMode="External"/><Relationship Id="rId19" Type="http://schemas.openxmlformats.org/officeDocument/2006/relationships/hyperlink" Target="https://docs.microsoft.com/en-us/industry/healthcare/patient-engagement" TargetMode="External"/><Relationship Id="rId4" Type="http://schemas.openxmlformats.org/officeDocument/2006/relationships/settings" Target="settings.xml"/><Relationship Id="rId9" Type="http://schemas.openxmlformats.org/officeDocument/2006/relationships/hyperlink" Target="https://www.prweb.com/releases/msi_international_study_americans_view_remote_monitoring_of_health_favorably/prweb17988771.htm" TargetMode="External"/><Relationship Id="rId14" Type="http://schemas.openxmlformats.org/officeDocument/2006/relationships/hyperlink" Target="https://ieeexplore.ieee.org/abstract/document/9431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92D9-5B6A-4A6F-A6D0-1F63E311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Suresh Nair</dc:creator>
  <cp:keywords/>
  <dc:description/>
  <cp:lastModifiedBy>Swapnil Pal</cp:lastModifiedBy>
  <cp:revision>45</cp:revision>
  <dcterms:created xsi:type="dcterms:W3CDTF">2022-04-18T08:20:00Z</dcterms:created>
  <dcterms:modified xsi:type="dcterms:W3CDTF">2022-08-03T06:46:00Z</dcterms:modified>
</cp:coreProperties>
</file>