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447" w:rsidRPr="00DB2447" w:rsidRDefault="00DB2447">
      <w:pPr>
        <w:rPr>
          <w:b/>
        </w:rPr>
      </w:pPr>
      <w:r w:rsidRPr="00DB2447">
        <w:rPr>
          <w:b/>
        </w:rPr>
        <w:t xml:space="preserve">Note: Have changed all. Please give </w:t>
      </w:r>
      <w:proofErr w:type="gramStart"/>
      <w:r w:rsidRPr="00DB2447">
        <w:rPr>
          <w:b/>
        </w:rPr>
        <w:t>your  feedback</w:t>
      </w:r>
      <w:proofErr w:type="gramEnd"/>
      <w:r w:rsidRPr="00DB2447">
        <w:rPr>
          <w:b/>
        </w:rPr>
        <w:t>.</w:t>
      </w:r>
    </w:p>
    <w:p w:rsidR="00DB2447" w:rsidRPr="00DB2447" w:rsidRDefault="00DB2447">
      <w:pPr>
        <w:rPr>
          <w:b/>
        </w:rPr>
      </w:pPr>
      <w:r w:rsidRPr="00DB2447">
        <w:rPr>
          <w:b/>
        </w:rPr>
        <w:t>Check for equipment page: In this page, if you want to navi</w:t>
      </w:r>
      <w:r>
        <w:rPr>
          <w:b/>
        </w:rPr>
        <w:t xml:space="preserve">gate particular page, we can </w:t>
      </w:r>
      <w:r w:rsidRPr="00DB2447">
        <w:rPr>
          <w:b/>
        </w:rPr>
        <w:t>override software back button</w:t>
      </w:r>
      <w:r>
        <w:rPr>
          <w:b/>
        </w:rPr>
        <w:t xml:space="preserve"> but in this case we cannot target particular page using arrow </w:t>
      </w:r>
      <w:proofErr w:type="gramStart"/>
      <w:r>
        <w:rPr>
          <w:b/>
        </w:rPr>
        <w:t>button  in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xamarin</w:t>
      </w:r>
      <w:proofErr w:type="spellEnd"/>
      <w:r>
        <w:rPr>
          <w:b/>
        </w:rPr>
        <w:t xml:space="preserve"> forms</w:t>
      </w:r>
      <w:r w:rsidRPr="00DB2447">
        <w:rPr>
          <w:b/>
        </w:rPr>
        <w:t xml:space="preserve">. So I have removed arrow button. So you can use your mobile back button to get particular page. </w:t>
      </w:r>
      <w:bookmarkStart w:id="0" w:name="_GoBack"/>
      <w:bookmarkEnd w:id="0"/>
    </w:p>
    <w:p w:rsidR="00DB2447" w:rsidRDefault="00DB2447"/>
    <w:p w:rsidR="00F53A8D" w:rsidRDefault="00875B06">
      <w:r>
        <w:t xml:space="preserve">1. </w:t>
      </w:r>
    </w:p>
    <w:p w:rsidR="00875B06" w:rsidRDefault="00875B06">
      <w:r>
        <w:rPr>
          <w:noProof/>
          <w:lang w:val="en-IN" w:eastAsia="en-IN"/>
        </w:rPr>
        <w:drawing>
          <wp:inline distT="0" distB="0" distL="0" distR="0">
            <wp:extent cx="6186838" cy="43338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93" cy="433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7F" w:rsidRDefault="000467FA">
      <w:r>
        <w:lastRenderedPageBreak/>
        <w:t xml:space="preserve">2. </w:t>
      </w:r>
      <w:r>
        <w:rPr>
          <w:noProof/>
          <w:lang w:val="en-IN" w:eastAsia="en-IN"/>
        </w:rPr>
        <w:drawing>
          <wp:inline distT="0" distB="0" distL="0" distR="0">
            <wp:extent cx="6300788" cy="38004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28" cy="380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06" w:rsidRDefault="000467FA">
      <w:r>
        <w:t>3.</w:t>
      </w:r>
    </w:p>
    <w:p w:rsidR="00875B06" w:rsidRDefault="00875B06">
      <w:r>
        <w:rPr>
          <w:noProof/>
          <w:lang w:val="en-IN" w:eastAsia="en-IN"/>
        </w:rPr>
        <w:drawing>
          <wp:inline distT="0" distB="0" distL="0" distR="0">
            <wp:extent cx="6526530" cy="2933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280" cy="2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07F" w:rsidRDefault="000467FA">
      <w:r>
        <w:t>I will give you the icons Folder</w:t>
      </w:r>
    </w:p>
    <w:sectPr w:rsidR="005D7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B06"/>
    <w:rsid w:val="000467FA"/>
    <w:rsid w:val="005D707F"/>
    <w:rsid w:val="00875B06"/>
    <w:rsid w:val="00DB2447"/>
    <w:rsid w:val="00F5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B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4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B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4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HashMicro - 804</dc:creator>
  <cp:lastModifiedBy>Windows User</cp:lastModifiedBy>
  <cp:revision>2</cp:revision>
  <dcterms:created xsi:type="dcterms:W3CDTF">2017-11-22T11:38:00Z</dcterms:created>
  <dcterms:modified xsi:type="dcterms:W3CDTF">2017-11-22T11:38:00Z</dcterms:modified>
</cp:coreProperties>
</file>