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p>
    <w:p>
      <w:pPr>
        <w:spacing w:after="120" w:before="0"/>
        <w:jc w:val="center"/>
      </w:pPr>
      <w:r>
        <w:rPr>
          <w:rFonts w:ascii="Arial" w:cs="Arial" w:eastAsia="Arial" w:hAnsi="Arial"/>
          <w:b/>
          <w:bCs/>
          <w:color w:val="2E5FAE"/>
          <w:sz w:val="36"/>
          <w:szCs w:val="36"/>
        </w:rPr>
        <w:t xml:space="preserve">INTERNSHIP PROJECT REPORT</w:t>
      </w:r>
    </w:p>
    <w:p>
      <w:pPr>
        <w:spacing w:after="160" w:before="240"/>
        <w:jc w:val="center"/>
      </w:pPr>
      <w:r>
        <w:rPr>
          <w:rFonts w:ascii="Arial" w:cs="Arial" w:eastAsia="Arial" w:hAnsi="Arial"/>
          <w:b/>
          <w:bCs/>
          <w:color w:val="404040"/>
          <w:sz w:val="30"/>
          <w:szCs w:val="30"/>
        </w:rPr>
        <w:t xml:space="preserve">Task 2</w:t>
      </w:r>
    </w:p>
    <w:p>
      <w:pPr>
        <w:spacing w:after="120" w:before="0"/>
        <w:jc w:val="center"/>
      </w:pPr>
      <w:r>
        <w:rPr>
          <w:rFonts w:ascii="Arial" w:cs="Arial" w:eastAsia="Arial" w:hAnsi="Arial"/>
          <w:b/>
          <w:bCs/>
          <w:color w:val="2E5FAE"/>
          <w:sz w:val="32"/>
          <w:szCs w:val="32"/>
        </w:rPr>
        <w:t xml:space="preserve">Database Integration &amp; Flyway Migrations</w:t>
      </w:r>
    </w:p>
    <w:p>
      <w:pPr>
        <w:spacing w:after="80" w:before="80"/>
        <w:jc w:val="center"/>
      </w:pPr>
      <w:r>
        <w:rPr>
          <w:rFonts w:ascii="Arial" w:cs="Arial" w:eastAsia="Arial" w:hAnsi="Arial"/>
          <w:i/>
          <w:iCs/>
          <w:color w:val="404040"/>
          <w:sz w:val="24"/>
          <w:szCs w:val="24"/>
        </w:rPr>
        <w:t xml:space="preserve">using Spring Boot, Spring Data JPA, MySQL, and Flyway</w:t>
      </w:r>
    </w:p>
    <w:p>
      <w:pPr>
        <w:spacing w:after="480" w:before="480"/>
      </w:pPr>
    </w:p>
    <w:p>
      <w:pPr>
        <w:spacing w:after="120" w:before="0"/>
        <w:jc w:val="center"/>
      </w:pPr>
      <w:r>
        <w:rPr>
          <w:rFonts w:ascii="Arial" w:cs="Arial" w:eastAsia="Arial" w:hAnsi="Arial"/>
          <w:color w:val="404040"/>
          <w:sz w:val="22"/>
          <w:szCs w:val="22"/>
        </w:rPr>
        <w:t xml:space="preserve">Submitted By</w:t>
      </w:r>
    </w:p>
    <w:p>
      <w:pPr>
        <w:spacing w:after="60" w:before="0"/>
        <w:jc w:val="center"/>
      </w:pPr>
      <w:r>
        <w:rPr>
          <w:rFonts w:ascii="Arial" w:cs="Arial" w:eastAsia="Arial" w:hAnsi="Arial"/>
          <w:b/>
          <w:bCs/>
          <w:color w:val="000000"/>
          <w:sz w:val="26"/>
          <w:szCs w:val="26"/>
        </w:rPr>
        <w:t xml:space="preserve">Swapnil Soni</w:t>
      </w:r>
    </w:p>
    <w:p>
      <w:pPr>
        <w:spacing w:after="60" w:before="60"/>
        <w:jc w:val="center"/>
      </w:pPr>
      <w:r>
        <w:rPr>
          <w:rFonts w:ascii="Arial" w:cs="Arial" w:eastAsia="Arial" w:hAnsi="Arial"/>
          <w:color w:val="404040"/>
          <w:sz w:val="22"/>
          <w:szCs w:val="22"/>
        </w:rPr>
        <w:t xml:space="preserve">College</w:t>
      </w:r>
    </w:p>
    <w:p>
      <w:pPr>
        <w:spacing w:after="60" w:before="0"/>
        <w:jc w:val="center"/>
      </w:pPr>
      <w:r>
        <w:rPr>
          <w:rFonts w:ascii="Arial" w:cs="Arial" w:eastAsia="Arial" w:hAnsi="Arial"/>
          <w:b/>
          <w:bCs/>
          <w:color w:val="000000"/>
          <w:sz w:val="22"/>
          <w:szCs w:val="22"/>
        </w:rPr>
        <w:t xml:space="preserve">VIT Bhopal University</w:t>
      </w:r>
    </w:p>
    <w:p>
      <w:pPr>
        <w:spacing w:after="60" w:before="60"/>
        <w:jc w:val="center"/>
      </w:pPr>
      <w:r>
        <w:rPr>
          <w:rFonts w:ascii="Arial" w:cs="Arial" w:eastAsia="Arial" w:hAnsi="Arial"/>
          <w:color w:val="404040"/>
          <w:sz w:val="22"/>
          <w:szCs w:val="22"/>
        </w:rPr>
        <w:t xml:space="preserve">Branch</w:t>
      </w:r>
    </w:p>
    <w:p>
      <w:pPr>
        <w:spacing w:after="60" w:before="0"/>
        <w:jc w:val="center"/>
      </w:pPr>
      <w:r>
        <w:rPr>
          <w:rFonts w:ascii="Arial" w:cs="Arial" w:eastAsia="Arial" w:hAnsi="Arial"/>
          <w:b/>
          <w:bCs/>
          <w:color w:val="000000"/>
          <w:sz w:val="22"/>
          <w:szCs w:val="22"/>
        </w:rPr>
        <w:t xml:space="preserve">B.Tech Computer Science Engineering</w:t>
      </w:r>
    </w:p>
    <w:p>
      <w:pPr>
        <w:spacing w:after="60" w:before="60"/>
        <w:jc w:val="center"/>
      </w:pPr>
      <w:r>
        <w:rPr>
          <w:rFonts w:ascii="Arial" w:cs="Arial" w:eastAsia="Arial" w:hAnsi="Arial"/>
          <w:color w:val="404040"/>
          <w:sz w:val="22"/>
          <w:szCs w:val="22"/>
        </w:rPr>
        <w:t xml:space="preserve">Program</w:t>
      </w:r>
    </w:p>
    <w:p>
      <w:pPr>
        <w:spacing w:after="60" w:before="0"/>
        <w:jc w:val="center"/>
      </w:pPr>
      <w:r>
        <w:rPr>
          <w:rFonts w:ascii="Arial" w:cs="Arial" w:eastAsia="Arial" w:hAnsi="Arial"/>
          <w:b/>
          <w:bCs/>
          <w:color w:val="000000"/>
          <w:sz w:val="22"/>
          <w:szCs w:val="22"/>
        </w:rPr>
        <w:t xml:space="preserve">InternSpark AICTE-listed Internship Program</w:t>
      </w:r>
    </w:p>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Table of Contents</w:t>
      </w:r>
    </w:p>
    <w:p>
      <w:pPr>
        <w:spacing w:after="40" w:before="80"/>
      </w:pPr>
    </w:p>
    <w:p>
      <w:pPr>
        <w:tabs>
          <w:tab w:val="right" w:pos="9026" w:leader="dot"/>
        </w:tabs>
        <w:spacing w:after="80" w:before="80"/>
      </w:pPr>
      <w:r>
        <w:rPr>
          <w:rFonts w:ascii="Arial" w:cs="Arial" w:eastAsia="Arial" w:hAnsi="Arial"/>
          <w:color w:val="404040"/>
          <w:sz w:val="22"/>
          <w:szCs w:val="22"/>
        </w:rPr>
        <w:t xml:space="preserve">Table of Contents</w:t>
      </w:r>
      <w:r>
        <w:rPr>
          <w:rFonts w:ascii="Arial" w:cs="Arial" w:eastAsia="Arial" w:hAnsi="Arial"/>
          <w:color w:val="404040"/>
          <w:sz w:val="22"/>
          <w:szCs w:val="22"/>
        </w:rPr>
        <w:t xml:space="preserve">	2</w:t>
      </w:r>
    </w:p>
    <w:p>
      <w:pPr>
        <w:tabs>
          <w:tab w:val="right" w:pos="9026" w:leader="dot"/>
        </w:tabs>
        <w:spacing w:after="80" w:before="80"/>
      </w:pPr>
      <w:r>
        <w:rPr>
          <w:rFonts w:ascii="Arial" w:cs="Arial" w:eastAsia="Arial" w:hAnsi="Arial"/>
          <w:color w:val="404040"/>
          <w:sz w:val="22"/>
          <w:szCs w:val="22"/>
        </w:rPr>
        <w:t xml:space="preserve">1. Introduction</w:t>
      </w:r>
      <w:r>
        <w:rPr>
          <w:rFonts w:ascii="Arial" w:cs="Arial" w:eastAsia="Arial" w:hAnsi="Arial"/>
          <w:color w:val="404040"/>
          <w:sz w:val="22"/>
          <w:szCs w:val="22"/>
        </w:rPr>
        <w:t xml:space="preserve">	3</w:t>
      </w:r>
    </w:p>
    <w:p>
      <w:pPr>
        <w:tabs>
          <w:tab w:val="right" w:pos="9026" w:leader="dot"/>
        </w:tabs>
        <w:spacing w:after="80" w:before="80"/>
      </w:pPr>
      <w:r>
        <w:rPr>
          <w:rFonts w:ascii="Arial" w:cs="Arial" w:eastAsia="Arial" w:hAnsi="Arial"/>
          <w:color w:val="404040"/>
          <w:sz w:val="22"/>
          <w:szCs w:val="22"/>
        </w:rPr>
        <w:t xml:space="preserve">2. Objective</w:t>
      </w:r>
      <w:r>
        <w:rPr>
          <w:rFonts w:ascii="Arial" w:cs="Arial" w:eastAsia="Arial" w:hAnsi="Arial"/>
          <w:color w:val="404040"/>
          <w:sz w:val="22"/>
          <w:szCs w:val="22"/>
        </w:rPr>
        <w:t xml:space="preserve">	4</w:t>
      </w:r>
    </w:p>
    <w:p>
      <w:pPr>
        <w:tabs>
          <w:tab w:val="right" w:pos="9026" w:leader="dot"/>
        </w:tabs>
        <w:spacing w:after="80" w:before="80"/>
      </w:pPr>
      <w:r>
        <w:rPr>
          <w:rFonts w:ascii="Arial" w:cs="Arial" w:eastAsia="Arial" w:hAnsi="Arial"/>
          <w:color w:val="404040"/>
          <w:sz w:val="22"/>
          <w:szCs w:val="22"/>
        </w:rPr>
        <w:t xml:space="preserve">3. Technologies Used</w:t>
      </w:r>
      <w:r>
        <w:rPr>
          <w:rFonts w:ascii="Arial" w:cs="Arial" w:eastAsia="Arial" w:hAnsi="Arial"/>
          <w:color w:val="404040"/>
          <w:sz w:val="22"/>
          <w:szCs w:val="22"/>
        </w:rPr>
        <w:t xml:space="preserve">	5</w:t>
      </w:r>
    </w:p>
    <w:p>
      <w:pPr>
        <w:tabs>
          <w:tab w:val="right" w:pos="9026" w:leader="dot"/>
        </w:tabs>
        <w:spacing w:after="80" w:before="80"/>
      </w:pPr>
      <w:r>
        <w:rPr>
          <w:rFonts w:ascii="Arial" w:cs="Arial" w:eastAsia="Arial" w:hAnsi="Arial"/>
          <w:color w:val="404040"/>
          <w:sz w:val="22"/>
          <w:szCs w:val="22"/>
        </w:rPr>
        <w:t xml:space="preserve">4. Project Structure</w:t>
      </w:r>
      <w:r>
        <w:rPr>
          <w:rFonts w:ascii="Arial" w:cs="Arial" w:eastAsia="Arial" w:hAnsi="Arial"/>
          <w:color w:val="404040"/>
          <w:sz w:val="22"/>
          <w:szCs w:val="22"/>
        </w:rPr>
        <w:t xml:space="preserve">	6</w:t>
      </w:r>
    </w:p>
    <w:p>
      <w:pPr>
        <w:tabs>
          <w:tab w:val="right" w:pos="9026" w:leader="dot"/>
        </w:tabs>
        <w:spacing w:after="80" w:before="80"/>
      </w:pPr>
      <w:r>
        <w:rPr>
          <w:rFonts w:ascii="Arial" w:cs="Arial" w:eastAsia="Arial" w:hAnsi="Arial"/>
          <w:color w:val="404040"/>
          <w:sz w:val="22"/>
          <w:szCs w:val="22"/>
        </w:rPr>
        <w:t xml:space="preserve">    4.1 Database Configuration</w:t>
      </w:r>
      <w:r>
        <w:rPr>
          <w:rFonts w:ascii="Arial" w:cs="Arial" w:eastAsia="Arial" w:hAnsi="Arial"/>
          <w:color w:val="404040"/>
          <w:sz w:val="22"/>
          <w:szCs w:val="22"/>
        </w:rPr>
        <w:t xml:space="preserve">	6</w:t>
      </w:r>
    </w:p>
    <w:p>
      <w:pPr>
        <w:tabs>
          <w:tab w:val="right" w:pos="9026" w:leader="dot"/>
        </w:tabs>
        <w:spacing w:after="80" w:before="80"/>
      </w:pPr>
      <w:r>
        <w:rPr>
          <w:rFonts w:ascii="Arial" w:cs="Arial" w:eastAsia="Arial" w:hAnsi="Arial"/>
          <w:color w:val="404040"/>
          <w:sz w:val="22"/>
          <w:szCs w:val="22"/>
        </w:rPr>
        <w:t xml:space="preserve">5. Methodology</w:t>
      </w:r>
      <w:r>
        <w:rPr>
          <w:rFonts w:ascii="Arial" w:cs="Arial" w:eastAsia="Arial" w:hAnsi="Arial"/>
          <w:color w:val="404040"/>
          <w:sz w:val="22"/>
          <w:szCs w:val="22"/>
        </w:rPr>
        <w:t xml:space="preserve">	7</w:t>
      </w:r>
    </w:p>
    <w:p>
      <w:pPr>
        <w:tabs>
          <w:tab w:val="right" w:pos="9026" w:leader="dot"/>
        </w:tabs>
        <w:spacing w:after="80" w:before="80"/>
      </w:pPr>
      <w:r>
        <w:rPr>
          <w:rFonts w:ascii="Arial" w:cs="Arial" w:eastAsia="Arial" w:hAnsi="Arial"/>
          <w:color w:val="404040"/>
          <w:sz w:val="22"/>
          <w:szCs w:val="22"/>
        </w:rPr>
        <w:t xml:space="preserve">6. Flyway Migration Workflow</w:t>
      </w:r>
      <w:r>
        <w:rPr>
          <w:rFonts w:ascii="Arial" w:cs="Arial" w:eastAsia="Arial" w:hAnsi="Arial"/>
          <w:color w:val="404040"/>
          <w:sz w:val="22"/>
          <w:szCs w:val="22"/>
        </w:rPr>
        <w:t xml:space="preserve">	8</w:t>
      </w:r>
    </w:p>
    <w:p>
      <w:pPr>
        <w:tabs>
          <w:tab w:val="right" w:pos="9026" w:leader="dot"/>
        </w:tabs>
        <w:spacing w:after="80" w:before="80"/>
      </w:pPr>
      <w:r>
        <w:rPr>
          <w:rFonts w:ascii="Arial" w:cs="Arial" w:eastAsia="Arial" w:hAnsi="Arial"/>
          <w:color w:val="404040"/>
          <w:sz w:val="22"/>
          <w:szCs w:val="22"/>
        </w:rPr>
        <w:t xml:space="preserve">7. REST API Endpoint</w:t>
      </w:r>
      <w:r>
        <w:rPr>
          <w:rFonts w:ascii="Arial" w:cs="Arial" w:eastAsia="Arial" w:hAnsi="Arial"/>
          <w:color w:val="404040"/>
          <w:sz w:val="22"/>
          <w:szCs w:val="22"/>
        </w:rPr>
        <w:t xml:space="preserve">	9</w:t>
      </w:r>
    </w:p>
    <w:p>
      <w:pPr>
        <w:tabs>
          <w:tab w:val="right" w:pos="9026" w:leader="dot"/>
        </w:tabs>
        <w:spacing w:after="80" w:before="80"/>
      </w:pPr>
      <w:r>
        <w:rPr>
          <w:rFonts w:ascii="Arial" w:cs="Arial" w:eastAsia="Arial" w:hAnsi="Arial"/>
          <w:color w:val="404040"/>
          <w:sz w:val="22"/>
          <w:szCs w:val="22"/>
        </w:rPr>
        <w:t xml:space="preserve">8. API Testing</w:t>
      </w:r>
      <w:r>
        <w:rPr>
          <w:rFonts w:ascii="Arial" w:cs="Arial" w:eastAsia="Arial" w:hAnsi="Arial"/>
          <w:color w:val="404040"/>
          <w:sz w:val="22"/>
          <w:szCs w:val="22"/>
        </w:rPr>
        <w:t xml:space="preserve">	10</w:t>
      </w:r>
    </w:p>
    <w:p>
      <w:pPr>
        <w:tabs>
          <w:tab w:val="right" w:pos="9026" w:leader="dot"/>
        </w:tabs>
        <w:spacing w:after="80" w:before="80"/>
      </w:pPr>
      <w:r>
        <w:rPr>
          <w:rFonts w:ascii="Arial" w:cs="Arial" w:eastAsia="Arial" w:hAnsi="Arial"/>
          <w:color w:val="404040"/>
          <w:sz w:val="22"/>
          <w:szCs w:val="22"/>
        </w:rPr>
        <w:t xml:space="preserve">9. Key Commands Used</w:t>
      </w:r>
      <w:r>
        <w:rPr>
          <w:rFonts w:ascii="Arial" w:cs="Arial" w:eastAsia="Arial" w:hAnsi="Arial"/>
          <w:color w:val="404040"/>
          <w:sz w:val="22"/>
          <w:szCs w:val="22"/>
        </w:rPr>
        <w:t xml:space="preserve">	14</w:t>
      </w:r>
    </w:p>
    <w:p>
      <w:pPr>
        <w:tabs>
          <w:tab w:val="right" w:pos="9026" w:leader="dot"/>
        </w:tabs>
        <w:spacing w:after="80" w:before="80"/>
      </w:pPr>
      <w:r>
        <w:rPr>
          <w:rFonts w:ascii="Arial" w:cs="Arial" w:eastAsia="Arial" w:hAnsi="Arial"/>
          <w:color w:val="404040"/>
          <w:sz w:val="22"/>
          <w:szCs w:val="22"/>
        </w:rPr>
        <w:t xml:space="preserve">    9.1 Run Application</w:t>
      </w:r>
      <w:r>
        <w:rPr>
          <w:rFonts w:ascii="Arial" w:cs="Arial" w:eastAsia="Arial" w:hAnsi="Arial"/>
          <w:color w:val="404040"/>
          <w:sz w:val="22"/>
          <w:szCs w:val="22"/>
        </w:rPr>
        <w:t xml:space="preserve">	14</w:t>
      </w:r>
    </w:p>
    <w:p>
      <w:pPr>
        <w:tabs>
          <w:tab w:val="right" w:pos="9026" w:leader="dot"/>
        </w:tabs>
        <w:spacing w:after="80" w:before="80"/>
      </w:pPr>
      <w:r>
        <w:rPr>
          <w:rFonts w:ascii="Arial" w:cs="Arial" w:eastAsia="Arial" w:hAnsi="Arial"/>
          <w:color w:val="404040"/>
          <w:sz w:val="22"/>
          <w:szCs w:val="22"/>
        </w:rPr>
        <w:t xml:space="preserve">    9.2 Git &amp; Version Control Commands</w:t>
      </w:r>
      <w:r>
        <w:rPr>
          <w:rFonts w:ascii="Arial" w:cs="Arial" w:eastAsia="Arial" w:hAnsi="Arial"/>
          <w:color w:val="404040"/>
          <w:sz w:val="22"/>
          <w:szCs w:val="22"/>
        </w:rPr>
        <w:t xml:space="preserve">	14</w:t>
      </w:r>
    </w:p>
    <w:p>
      <w:pPr>
        <w:tabs>
          <w:tab w:val="right" w:pos="9026" w:leader="dot"/>
        </w:tabs>
        <w:spacing w:after="80" w:before="80"/>
      </w:pPr>
      <w:r>
        <w:rPr>
          <w:rFonts w:ascii="Arial" w:cs="Arial" w:eastAsia="Arial" w:hAnsi="Arial"/>
          <w:color w:val="404040"/>
          <w:sz w:val="22"/>
          <w:szCs w:val="22"/>
        </w:rPr>
        <w:t xml:space="preserve">    9.3 GitHub Repository</w:t>
      </w:r>
      <w:r>
        <w:rPr>
          <w:rFonts w:ascii="Arial" w:cs="Arial" w:eastAsia="Arial" w:hAnsi="Arial"/>
          <w:color w:val="404040"/>
          <w:sz w:val="22"/>
          <w:szCs w:val="22"/>
        </w:rPr>
        <w:t xml:space="preserve">	14</w:t>
      </w:r>
    </w:p>
    <w:p>
      <w:pPr>
        <w:tabs>
          <w:tab w:val="right" w:pos="9026" w:leader="dot"/>
        </w:tabs>
        <w:spacing w:after="80" w:before="80"/>
      </w:pPr>
      <w:r>
        <w:rPr>
          <w:rFonts w:ascii="Arial" w:cs="Arial" w:eastAsia="Arial" w:hAnsi="Arial"/>
          <w:color w:val="404040"/>
          <w:sz w:val="22"/>
          <w:szCs w:val="22"/>
        </w:rPr>
        <w:t xml:space="preserve">10. Learning Outcomes</w:t>
      </w:r>
      <w:r>
        <w:rPr>
          <w:rFonts w:ascii="Arial" w:cs="Arial" w:eastAsia="Arial" w:hAnsi="Arial"/>
          <w:color w:val="404040"/>
          <w:sz w:val="22"/>
          <w:szCs w:val="22"/>
        </w:rPr>
        <w:t xml:space="preserve">	15</w:t>
      </w:r>
    </w:p>
    <w:p>
      <w:pPr>
        <w:tabs>
          <w:tab w:val="right" w:pos="9026" w:leader="dot"/>
        </w:tabs>
        <w:spacing w:after="80" w:before="80"/>
      </w:pPr>
      <w:r>
        <w:rPr>
          <w:rFonts w:ascii="Arial" w:cs="Arial" w:eastAsia="Arial" w:hAnsi="Arial"/>
          <w:color w:val="404040"/>
          <w:sz w:val="22"/>
          <w:szCs w:val="22"/>
        </w:rPr>
        <w:t xml:space="preserve">11. Conclusion</w:t>
      </w:r>
      <w:r>
        <w:rPr>
          <w:rFonts w:ascii="Arial" w:cs="Arial" w:eastAsia="Arial" w:hAnsi="Arial"/>
          <w:color w:val="404040"/>
          <w:sz w:val="22"/>
          <w:szCs w:val="22"/>
        </w:rPr>
        <w:t xml:space="preserve">	16</w:t>
      </w:r>
    </w:p>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1. Introduction</w:t>
      </w:r>
    </w:p>
    <w:p>
      <w:pPr>
        <w:spacing w:after="80" w:before="80" w:line="276"/>
        <w:jc w:val="both"/>
      </w:pPr>
      <w:r>
        <w:rPr>
          <w:rFonts w:ascii="Arial" w:cs="Arial" w:eastAsia="Arial" w:hAnsi="Arial"/>
          <w:b w:val="false"/>
          <w:bCs w:val="false"/>
          <w:i w:val="false"/>
          <w:iCs w:val="false"/>
          <w:color w:val="404040"/>
          <w:sz w:val="22"/>
          <w:szCs w:val="22"/>
        </w:rPr>
        <w:t xml:space="preserve">This report documents the work completed as part of Task 2 of the InternSpark AICTE-listed Internship Program. The task involved building a database integration project using Java Spring Boot, Spring Data JPA, MySQL, and Flyway Migration — a widely adopted tool for managing database schema versioning in enterprise applications.</w:t>
      </w:r>
    </w:p>
    <w:p>
      <w:pPr>
        <w:spacing w:after="60" w:before="60"/>
      </w:pPr>
    </w:p>
    <w:p>
      <w:pPr>
        <w:spacing w:after="80" w:before="80" w:line="276"/>
        <w:jc w:val="both"/>
      </w:pPr>
      <w:r>
        <w:rPr>
          <w:rFonts w:ascii="Arial" w:cs="Arial" w:eastAsia="Arial" w:hAnsi="Arial"/>
          <w:b w:val="false"/>
          <w:bCs w:val="false"/>
          <w:i w:val="false"/>
          <w:iCs w:val="false"/>
          <w:color w:val="404040"/>
          <w:sz w:val="22"/>
          <w:szCs w:val="22"/>
        </w:rPr>
        <w:t xml:space="preserve">Flyway is an open-source database migration tool that enforces a version-controlled, repeatable approach to schema management. By applying migration scripts in a defined sequence, Flyway ensures that the database schema evolves consistently across all environments — development, testing, and production.</w:t>
      </w:r>
    </w:p>
    <w:p>
      <w:pPr>
        <w:spacing w:after="60" w:before="60"/>
      </w:pPr>
    </w:p>
    <w:p>
      <w:pPr>
        <w:spacing w:after="80" w:before="80" w:line="276"/>
        <w:jc w:val="both"/>
      </w:pPr>
      <w:r>
        <w:rPr>
          <w:rFonts w:ascii="Arial" w:cs="Arial" w:eastAsia="Arial" w:hAnsi="Arial"/>
          <w:b w:val="false"/>
          <w:bCs w:val="false"/>
          <w:i w:val="false"/>
          <w:iCs w:val="false"/>
          <w:color w:val="404040"/>
          <w:sz w:val="22"/>
          <w:szCs w:val="22"/>
        </w:rPr>
        <w:t xml:space="preserve">This project demonstrates the practical integration of Flyway with a Spring Boot backend connected to a MySQL database. The migration scripts handle the creation of the students table, insertion of sample data, and addition of a new column — simulating a realistic schema evolution lifecycle. A REST API endpoint was also implemented and tested using Postman to validate that the migrated schema and seeded data function correctly at the application layer.</w:t>
      </w:r>
    </w:p>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2. Objective</w:t>
      </w:r>
    </w:p>
    <w:p>
      <w:pPr>
        <w:spacing w:after="80" w:before="80" w:line="276"/>
        <w:jc w:val="both"/>
      </w:pPr>
      <w:r>
        <w:rPr>
          <w:rFonts w:ascii="Arial" w:cs="Arial" w:eastAsia="Arial" w:hAnsi="Arial"/>
          <w:b w:val="false"/>
          <w:bCs w:val="false"/>
          <w:i w:val="false"/>
          <w:iCs w:val="false"/>
          <w:color w:val="404040"/>
          <w:sz w:val="22"/>
          <w:szCs w:val="22"/>
        </w:rPr>
        <w:t xml:space="preserve">The primary objectives of this project are to:</w:t>
      </w:r>
    </w:p>
    <w:p>
      <w:pPr>
        <w:spacing w:after="40" w:before="60"/>
      </w:pPr>
    </w:p>
    <w:p>
      <w:pPr>
        <w:pStyle w:val="ListParagraph"/>
        <w:numPr>
          <w:ilvl w:val="0"/>
          <w:numId w:val="2"/>
        </w:numPr>
        <w:spacing w:after="60" w:before="60" w:line="276"/>
      </w:pPr>
      <w:r>
        <w:rPr>
          <w:rFonts w:ascii="Arial" w:cs="Arial" w:eastAsia="Arial" w:hAnsi="Arial"/>
          <w:color w:val="404040"/>
          <w:sz w:val="22"/>
          <w:szCs w:val="22"/>
        </w:rPr>
        <w:t xml:space="preserve">Demonstrate database integration using Spring Boot and MySQL, following production-ready configuration practices.</w:t>
      </w:r>
    </w:p>
    <w:p>
      <w:pPr>
        <w:pStyle w:val="ListParagraph"/>
        <w:numPr>
          <w:ilvl w:val="0"/>
          <w:numId w:val="2"/>
        </w:numPr>
        <w:spacing w:after="60" w:before="60" w:line="276"/>
      </w:pPr>
      <w:r>
        <w:rPr>
          <w:rFonts w:ascii="Arial" w:cs="Arial" w:eastAsia="Arial" w:hAnsi="Arial"/>
          <w:color w:val="404040"/>
          <w:sz w:val="22"/>
          <w:szCs w:val="22"/>
        </w:rPr>
        <w:t xml:space="preserve">Implement Flyway Migration to manage database schema versioning through sequential, versioned SQL scripts.</w:t>
      </w:r>
    </w:p>
    <w:p>
      <w:pPr>
        <w:pStyle w:val="ListParagraph"/>
        <w:numPr>
          <w:ilvl w:val="0"/>
          <w:numId w:val="2"/>
        </w:numPr>
        <w:spacing w:after="60" w:before="60" w:line="276"/>
      </w:pPr>
      <w:r>
        <w:rPr>
          <w:rFonts w:ascii="Arial" w:cs="Arial" w:eastAsia="Arial" w:hAnsi="Arial"/>
          <w:color w:val="404040"/>
          <w:sz w:val="22"/>
          <w:szCs w:val="22"/>
        </w:rPr>
        <w:t xml:space="preserve">Design and execute three distinct migration scripts that reflect a realistic schema evolution workflow:</w:t>
      </w:r>
    </w:p>
    <w:p>
      <w:pPr>
        <w:pStyle w:val="ListParagraph"/>
        <w:numPr>
          <w:ilvl w:val="1"/>
          <w:numId w:val="2"/>
        </w:numPr>
        <w:spacing w:after="60" w:before="60" w:line="276"/>
      </w:pPr>
      <w:r>
        <w:rPr>
          <w:rFonts w:ascii="Arial" w:cs="Arial" w:eastAsia="Arial" w:hAnsi="Arial"/>
          <w:color w:val="404040"/>
          <w:sz w:val="22"/>
          <w:szCs w:val="22"/>
        </w:rPr>
        <w:t xml:space="preserve">V1 — Initial table creation.</w:t>
      </w:r>
    </w:p>
    <w:p>
      <w:pPr>
        <w:pStyle w:val="ListParagraph"/>
        <w:numPr>
          <w:ilvl w:val="1"/>
          <w:numId w:val="2"/>
        </w:numPr>
        <w:spacing w:after="60" w:before="60" w:line="276"/>
      </w:pPr>
      <w:r>
        <w:rPr>
          <w:rFonts w:ascii="Arial" w:cs="Arial" w:eastAsia="Arial" w:hAnsi="Arial"/>
          <w:color w:val="404040"/>
          <w:sz w:val="22"/>
          <w:szCs w:val="22"/>
        </w:rPr>
        <w:t xml:space="preserve">V2 — Sample data seeding.</w:t>
      </w:r>
    </w:p>
    <w:p>
      <w:pPr>
        <w:pStyle w:val="ListParagraph"/>
        <w:numPr>
          <w:ilvl w:val="1"/>
          <w:numId w:val="2"/>
        </w:numPr>
        <w:spacing w:after="60" w:before="60" w:line="276"/>
      </w:pPr>
      <w:r>
        <w:rPr>
          <w:rFonts w:ascii="Arial" w:cs="Arial" w:eastAsia="Arial" w:hAnsi="Arial"/>
          <w:color w:val="404040"/>
          <w:sz w:val="22"/>
          <w:szCs w:val="22"/>
        </w:rPr>
        <w:t xml:space="preserve">V3 — Schema alteration via addition of a new column.</w:t>
      </w:r>
    </w:p>
    <w:p>
      <w:pPr>
        <w:pStyle w:val="ListParagraph"/>
        <w:numPr>
          <w:ilvl w:val="0"/>
          <w:numId w:val="2"/>
        </w:numPr>
        <w:spacing w:after="60" w:before="60" w:line="276"/>
      </w:pPr>
      <w:r>
        <w:rPr>
          <w:rFonts w:ascii="Arial" w:cs="Arial" w:eastAsia="Arial" w:hAnsi="Arial"/>
          <w:color w:val="404040"/>
          <w:sz w:val="22"/>
          <w:szCs w:val="22"/>
        </w:rPr>
        <w:t xml:space="preserve">Expose a REST API endpoint (GET /students) and validate its response against the migrated and seeded database.</w:t>
      </w:r>
    </w:p>
    <w:p>
      <w:pPr>
        <w:pStyle w:val="ListParagraph"/>
        <w:numPr>
          <w:ilvl w:val="0"/>
          <w:numId w:val="2"/>
        </w:numPr>
        <w:spacing w:after="60" w:before="60" w:line="276"/>
      </w:pPr>
      <w:r>
        <w:rPr>
          <w:rFonts w:ascii="Arial" w:cs="Arial" w:eastAsia="Arial" w:hAnsi="Arial"/>
          <w:color w:val="404040"/>
          <w:sz w:val="22"/>
          <w:szCs w:val="22"/>
        </w:rPr>
        <w:t xml:space="preserve">Follow clean project structure and layered Spring Boot architecture best practices.</w:t>
      </w:r>
    </w:p>
    <w:p>
      <w:pPr>
        <w:pStyle w:val="ListParagraph"/>
        <w:numPr>
          <w:ilvl w:val="0"/>
          <w:numId w:val="2"/>
        </w:numPr>
        <w:spacing w:after="60" w:before="60" w:line="276"/>
      </w:pPr>
      <w:r>
        <w:rPr>
          <w:rFonts w:ascii="Arial" w:cs="Arial" w:eastAsia="Arial" w:hAnsi="Arial"/>
          <w:color w:val="404040"/>
          <w:sz w:val="22"/>
          <w:szCs w:val="22"/>
        </w:rPr>
        <w:t xml:space="preserve">Apply version control discipline using Git and publish the project on GitHub.</w:t>
      </w:r>
    </w:p>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3. Technologies Used</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r>
              <w:rPr>
                <w:rFonts w:ascii="Arial" w:cs="Arial" w:eastAsia="Arial" w:hAnsi="Arial"/>
                <w:b/>
                <w:bCs/>
                <w:color w:val="2E5FAE"/>
                <w:sz w:val="20"/>
                <w:szCs w:val="20"/>
              </w:rPr>
              <w:t xml:space="preserve">Technology</w:t>
            </w:r>
          </w:p>
        </w:tc>
        <w:tc>
          <w:tcPr>
            <w:tcW w:type="dxa" w:w="624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r>
              <w:rPr>
                <w:rFonts w:ascii="Arial" w:cs="Arial" w:eastAsia="Arial" w:hAnsi="Arial"/>
                <w:b/>
                <w:bCs/>
                <w:color w:val="2E5FAE"/>
                <w:sz w:val="20"/>
                <w:szCs w:val="20"/>
              </w:rPr>
              <w:t xml:space="preserve">Purpose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Java 17</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Core programming language for backend business logic and API implementation.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Spring Boot</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Framework for building and running production-ready REST applications rapidly.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Spring Data JPA</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ORM layer for abstracting database interactions using repository interfaces.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MySQL</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Relational database management system for persistent schema and data storage.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Flyway Migration</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Database versioning tool for applying and tracking schema migration scripts.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Lombok</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Reduces Java boilerplate by auto-generating getters, setters, constructors, and builders.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Maven</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Dependency management and project build automation tool.</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Postman</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API client used for testing REST endpoints and verifying response payloads.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Git &amp; GitHub</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Version control system and remote repository hosting for collaborative development.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IntelliJ IDEA</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Integrated Development Environment used throughout the project lifecycle.</w:t>
            </w:r>
          </w:p>
        </w:tc>
      </w:tr>
    </w:tbl>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4. Project Structure</w:t>
      </w:r>
    </w:p>
    <w:p>
      <w:pPr>
        <w:spacing w:after="80" w:before="80" w:line="276"/>
        <w:jc w:val="both"/>
      </w:pPr>
      <w:r>
        <w:rPr>
          <w:rFonts w:ascii="Arial" w:cs="Arial" w:eastAsia="Arial" w:hAnsi="Arial"/>
          <w:b w:val="false"/>
          <w:bCs w:val="false"/>
          <w:i w:val="false"/>
          <w:iCs w:val="false"/>
          <w:color w:val="404040"/>
          <w:sz w:val="22"/>
          <w:szCs w:val="22"/>
        </w:rPr>
        <w:t xml:space="preserve">The project follows the standard Spring Boot layered architecture, maintaining clear separation of concerns across distinct packages. Flyway migration scripts are placed in the standard resources/db/migration directory, which Flyway automatically scans on application startup.</w:t>
      </w:r>
    </w:p>
    <w:p>
      <w:pPr>
        <w:spacing w:after="60" w:before="80"/>
      </w:pPr>
    </w:p>
    <w:p>
      <w:pPr>
        <w:shd w:fill="F2F2F2" w:val="clear"/>
        <w:spacing w:after="30" w:before="30"/>
        <w:ind w:left="360"/>
      </w:pPr>
      <w:r>
        <w:rPr>
          <w:rFonts w:ascii="Courier New" w:cs="Courier New" w:eastAsia="Courier New" w:hAnsi="Courier New"/>
          <w:color w:val="1A1A1A"/>
          <w:sz w:val="18"/>
          <w:szCs w:val="18"/>
        </w:rPr>
        <w:t xml:space="preserve">flyway-migration-demo/</w:t>
      </w:r>
    </w:p>
    <w:p>
      <w:pPr>
        <w:shd w:fill="F2F2F2" w:val="clear"/>
        <w:spacing w:after="30" w:before="30"/>
        <w:ind w:left="360"/>
      </w:pPr>
      <w:r>
        <w:rPr>
          <w:rFonts w:ascii="Courier New" w:cs="Courier New" w:eastAsia="Courier New" w:hAnsi="Courier New"/>
          <w:color w:val="1A1A1A"/>
          <w:sz w:val="18"/>
          <w:szCs w:val="18"/>
        </w:rPr>
        <w:t xml:space="preserve">├── controller/       — Exposes the REST API endpoint (/students).</w:t>
      </w:r>
    </w:p>
    <w:p>
      <w:pPr>
        <w:shd w:fill="F2F2F2" w:val="clear"/>
        <w:spacing w:after="30" w:before="30"/>
        <w:ind w:left="360"/>
      </w:pPr>
      <w:r>
        <w:rPr>
          <w:rFonts w:ascii="Courier New" w:cs="Courier New" w:eastAsia="Courier New" w:hAnsi="Courier New"/>
          <w:color w:val="1A1A1A"/>
          <w:sz w:val="18"/>
          <w:szCs w:val="18"/>
        </w:rPr>
        <w:t xml:space="preserve">├── entity/           — Defines the Student JPA entity mapped to the students table.</w:t>
      </w:r>
    </w:p>
    <w:p>
      <w:pPr>
        <w:shd w:fill="F2F2F2" w:val="clear"/>
        <w:spacing w:after="30" w:before="30"/>
        <w:ind w:left="360"/>
      </w:pPr>
      <w:r>
        <w:rPr>
          <w:rFonts w:ascii="Courier New" w:cs="Courier New" w:eastAsia="Courier New" w:hAnsi="Courier New"/>
          <w:color w:val="1A1A1A"/>
          <w:sz w:val="18"/>
          <w:szCs w:val="18"/>
        </w:rPr>
        <w:t xml:space="preserve">├── repository/       — Extends JpaRepository for built-in CRUD database operations.</w:t>
      </w:r>
    </w:p>
    <w:p>
      <w:pPr>
        <w:shd w:fill="F2F2F2" w:val="clear"/>
        <w:spacing w:after="30" w:before="30"/>
        <w:ind w:left="360"/>
      </w:pPr>
      <w:r>
        <w:rPr>
          <w:rFonts w:ascii="Courier New" w:cs="Courier New" w:eastAsia="Courier New" w:hAnsi="Courier New"/>
          <w:color w:val="1A1A1A"/>
          <w:sz w:val="18"/>
          <w:szCs w:val="18"/>
        </w:rPr>
        <w:t xml:space="preserve">├── service/          — Contains business logic bridging the controller and repository layers.</w:t>
      </w:r>
    </w:p>
    <w:p>
      <w:pPr>
        <w:shd w:fill="F2F2F2" w:val="clear"/>
        <w:spacing w:after="30" w:before="30"/>
        <w:ind w:left="360"/>
      </w:pPr>
      <w:r>
        <w:rPr>
          <w:rFonts w:ascii="Courier New" w:cs="Courier New" w:eastAsia="Courier New" w:hAnsi="Courier New"/>
          <w:color w:val="1A1A1A"/>
          <w:sz w:val="18"/>
          <w:szCs w:val="18"/>
        </w:rPr>
        <w:t xml:space="preserve">└── resources/</w:t>
      </w:r>
    </w:p>
    <w:p>
      <w:pPr>
        <w:shd w:fill="F2F2F2" w:val="clear"/>
        <w:spacing w:after="30" w:before="30"/>
        <w:ind w:left="360"/>
      </w:pPr>
      <w:r>
        <w:rPr>
          <w:rFonts w:ascii="Courier New" w:cs="Courier New" w:eastAsia="Courier New" w:hAnsi="Courier New"/>
          <w:color w:val="1A1A1A"/>
          <w:sz w:val="18"/>
          <w:szCs w:val="18"/>
        </w:rPr>
        <w:t xml:space="preserve">    ├── application.properties   — Spring Boot &amp; Flyway configuration settings.</w:t>
      </w:r>
    </w:p>
    <w:p>
      <w:pPr>
        <w:shd w:fill="F2F2F2" w:val="clear"/>
        <w:spacing w:after="30" w:before="30"/>
        <w:ind w:left="360"/>
      </w:pPr>
      <w:r>
        <w:rPr>
          <w:rFonts w:ascii="Courier New" w:cs="Courier New" w:eastAsia="Courier New" w:hAnsi="Courier New"/>
          <w:color w:val="1A1A1A"/>
          <w:sz w:val="18"/>
          <w:szCs w:val="18"/>
        </w:rPr>
        <w:t xml:space="preserve">    └── db/migration/</w:t>
      </w:r>
    </w:p>
    <w:p>
      <w:pPr>
        <w:shd w:fill="F2F2F2" w:val="clear"/>
        <w:spacing w:after="30" w:before="30"/>
        <w:ind w:left="360"/>
      </w:pPr>
      <w:r>
        <w:rPr>
          <w:rFonts w:ascii="Courier New" w:cs="Courier New" w:eastAsia="Courier New" w:hAnsi="Courier New"/>
          <w:color w:val="1A1A1A"/>
          <w:sz w:val="18"/>
          <w:szCs w:val="18"/>
        </w:rPr>
        <w:t xml:space="preserve">        ├── V1__create_students_table.sql</w:t>
      </w:r>
    </w:p>
    <w:p>
      <w:pPr>
        <w:shd w:fill="F2F2F2" w:val="clear"/>
        <w:spacing w:after="30" w:before="30"/>
        <w:ind w:left="360"/>
      </w:pPr>
      <w:r>
        <w:rPr>
          <w:rFonts w:ascii="Courier New" w:cs="Courier New" w:eastAsia="Courier New" w:hAnsi="Courier New"/>
          <w:color w:val="1A1A1A"/>
          <w:sz w:val="18"/>
          <w:szCs w:val="18"/>
        </w:rPr>
        <w:t xml:space="preserve">        ├── V2__insert_sample_data.sql</w:t>
      </w:r>
    </w:p>
    <w:p>
      <w:pPr>
        <w:shd w:fill="F2F2F2" w:val="clear"/>
        <w:spacing w:after="30" w:before="30"/>
        <w:ind w:left="360"/>
      </w:pPr>
      <w:r>
        <w:rPr>
          <w:rFonts w:ascii="Courier New" w:cs="Courier New" w:eastAsia="Courier New" w:hAnsi="Courier New"/>
          <w:color w:val="1A1A1A"/>
          <w:sz w:val="18"/>
          <w:szCs w:val="18"/>
        </w:rPr>
        <w:t xml:space="preserve">        └── V3__add_phone_column.sql</w:t>
      </w:r>
    </w:p>
    <w:p>
      <w:pPr>
        <w:spacing w:after="60" w:before="100"/>
      </w:pPr>
    </w:p>
    <w:p>
      <w:pPr>
        <w:pStyle w:val="Heading2"/>
        <w:spacing w:after="100" w:before="200"/>
      </w:pPr>
      <w:r>
        <w:rPr>
          <w:rFonts w:ascii="Arial" w:cs="Arial" w:eastAsia="Arial" w:hAnsi="Arial"/>
          <w:b/>
          <w:bCs/>
          <w:color w:val="2E5FAE"/>
          <w:sz w:val="24"/>
          <w:szCs w:val="24"/>
        </w:rPr>
        <w:t xml:space="preserve">4.1 Database Configuration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r>
              <w:rPr>
                <w:rFonts w:ascii="Arial" w:cs="Arial" w:eastAsia="Arial" w:hAnsi="Arial"/>
                <w:b/>
                <w:bCs/>
                <w:color w:val="2E5FAE"/>
                <w:sz w:val="20"/>
                <w:szCs w:val="20"/>
              </w:rPr>
              <w:t xml:space="preserve">Property</w:t>
            </w:r>
          </w:p>
        </w:tc>
        <w:tc>
          <w:tcPr>
            <w:tcW w:type="dxa" w:w="57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r>
              <w:rPr>
                <w:rFonts w:ascii="Arial" w:cs="Arial" w:eastAsia="Arial" w:hAnsi="Arial"/>
                <w:b/>
                <w:bCs/>
                <w:color w:val="2E5FAE"/>
                <w:sz w:val="20"/>
                <w:szCs w:val="20"/>
              </w:rPr>
              <w:t xml:space="preserve">Value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Database Name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migration_db</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Table Name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students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Migration Path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classpath:db/migration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Flyway Baseline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Enabled via Spring Boot auto-configuration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DDL Auto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validate (Flyway manages schema; Hibernate validates only)</w:t>
            </w:r>
          </w:p>
        </w:tc>
      </w:tr>
    </w:tbl>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5. Methodology</w:t>
      </w:r>
    </w:p>
    <w:p>
      <w:pPr>
        <w:spacing w:after="80" w:before="80" w:line="276"/>
        <w:jc w:val="both"/>
      </w:pPr>
      <w:r>
        <w:rPr>
          <w:rFonts w:ascii="Arial" w:cs="Arial" w:eastAsia="Arial" w:hAnsi="Arial"/>
          <w:b w:val="false"/>
          <w:bCs w:val="false"/>
          <w:i w:val="false"/>
          <w:iCs w:val="false"/>
          <w:color w:val="404040"/>
          <w:sz w:val="22"/>
          <w:szCs w:val="22"/>
        </w:rPr>
        <w:t xml:space="preserve">The project was developed following a structured, step-by-step backend development workflow aligned with industry practices for database migration management:</w:t>
      </w:r>
    </w:p>
    <w:p>
      <w:pPr>
        <w:spacing w:after="60" w:before="80"/>
      </w:pPr>
    </w:p>
    <w:p>
      <w:pPr>
        <w:spacing w:after="60" w:before="120"/>
      </w:pPr>
      <w:r>
        <w:rPr>
          <w:rFonts w:ascii="Arial" w:cs="Arial" w:eastAsia="Arial" w:hAnsi="Arial"/>
          <w:b/>
          <w:bCs/>
          <w:color w:val="000000"/>
          <w:sz w:val="22"/>
          <w:szCs w:val="22"/>
        </w:rPr>
        <w:t xml:space="preserve">Step 1: Project Initialization</w:t>
      </w:r>
    </w:p>
    <w:p>
      <w:pPr>
        <w:spacing w:after="80" w:before="80" w:line="276"/>
        <w:jc w:val="both"/>
      </w:pPr>
      <w:r>
        <w:rPr>
          <w:rFonts w:ascii="Arial" w:cs="Arial" w:eastAsia="Arial" w:hAnsi="Arial"/>
          <w:b w:val="false"/>
          <w:bCs w:val="false"/>
          <w:i w:val="false"/>
          <w:iCs w:val="false"/>
          <w:color w:val="404040"/>
          <w:sz w:val="22"/>
          <w:szCs w:val="22"/>
        </w:rPr>
        <w:t xml:space="preserve">Created a new Spring Boot project via Spring Initializr with the following dependencies: Spring Web, Spring Data JPA, MySQL Driver, Flyway Migration, and Lombok. Maven was selected as the build tool.</w:t>
      </w:r>
    </w:p>
    <w:p>
      <w:pPr>
        <w:spacing w:after="60" w:before="120"/>
      </w:pPr>
      <w:r>
        <w:rPr>
          <w:rFonts w:ascii="Arial" w:cs="Arial" w:eastAsia="Arial" w:hAnsi="Arial"/>
          <w:b/>
          <w:bCs/>
          <w:color w:val="000000"/>
          <w:sz w:val="22"/>
          <w:szCs w:val="22"/>
        </w:rPr>
        <w:t xml:space="preserve">Step 2: Entity Design</w:t>
      </w:r>
    </w:p>
    <w:p>
      <w:pPr>
        <w:spacing w:after="80" w:before="80" w:line="276"/>
        <w:jc w:val="both"/>
      </w:pPr>
      <w:r>
        <w:rPr>
          <w:rFonts w:ascii="Arial" w:cs="Arial" w:eastAsia="Arial" w:hAnsi="Arial"/>
          <w:b w:val="false"/>
          <w:bCs w:val="false"/>
          <w:i w:val="false"/>
          <w:iCs w:val="false"/>
          <w:color w:val="404040"/>
          <w:sz w:val="22"/>
          <w:szCs w:val="22"/>
        </w:rPr>
        <w:t xml:space="preserve">Defined the Student entity class with fields: id, name, email, course, and phone. The class was annotated with @Entity, @Table(name="students"), and Lombok annotations (@Data, @NoArgsConstructor, @AllArgsConstructor) to reduce boilerplate.</w:t>
      </w:r>
    </w:p>
    <w:p>
      <w:pPr>
        <w:spacing w:after="60" w:before="120"/>
      </w:pPr>
      <w:r>
        <w:rPr>
          <w:rFonts w:ascii="Arial" w:cs="Arial" w:eastAsia="Arial" w:hAnsi="Arial"/>
          <w:b/>
          <w:bCs/>
          <w:color w:val="000000"/>
          <w:sz w:val="22"/>
          <w:szCs w:val="22"/>
        </w:rPr>
        <w:t xml:space="preserve">Step 3: Repository &amp; Service Layers</w:t>
      </w:r>
    </w:p>
    <w:p>
      <w:pPr>
        <w:spacing w:after="80" w:before="80" w:line="276"/>
        <w:jc w:val="both"/>
      </w:pPr>
      <w:r>
        <w:rPr>
          <w:rFonts w:ascii="Arial" w:cs="Arial" w:eastAsia="Arial" w:hAnsi="Arial"/>
          <w:b w:val="false"/>
          <w:bCs w:val="false"/>
          <w:i w:val="false"/>
          <w:iCs w:val="false"/>
          <w:color w:val="404040"/>
          <w:sz w:val="22"/>
          <w:szCs w:val="22"/>
        </w:rPr>
        <w:t xml:space="preserve">Created StudentRepository extending JpaRepository&lt;Student, Long&gt; to inherit CRUD methods. Implemented StudentService containing the business logic for retrieving all student records.</w:t>
      </w:r>
    </w:p>
    <w:p>
      <w:pPr>
        <w:spacing w:after="60" w:before="120"/>
      </w:pPr>
      <w:r>
        <w:rPr>
          <w:rFonts w:ascii="Arial" w:cs="Arial" w:eastAsia="Arial" w:hAnsi="Arial"/>
          <w:b/>
          <w:bCs/>
          <w:color w:val="000000"/>
          <w:sz w:val="22"/>
          <w:szCs w:val="22"/>
        </w:rPr>
        <w:t xml:space="preserve">Step 4: Controller Layer</w:t>
      </w:r>
    </w:p>
    <w:p>
      <w:pPr>
        <w:spacing w:after="80" w:before="80" w:line="276"/>
        <w:jc w:val="both"/>
      </w:pPr>
      <w:r>
        <w:rPr>
          <w:rFonts w:ascii="Arial" w:cs="Arial" w:eastAsia="Arial" w:hAnsi="Arial"/>
          <w:b w:val="false"/>
          <w:bCs w:val="false"/>
          <w:i w:val="false"/>
          <w:iCs w:val="false"/>
          <w:color w:val="404040"/>
          <w:sz w:val="22"/>
          <w:szCs w:val="22"/>
        </w:rPr>
        <w:t xml:space="preserve">Built StudentController using @RestController and @RequestMapping("/students"), exposing a GET endpoint that returns the full list of students as a JSON array.</w:t>
      </w:r>
    </w:p>
    <w:p>
      <w:pPr>
        <w:spacing w:after="60" w:before="120"/>
      </w:pPr>
      <w:r>
        <w:rPr>
          <w:rFonts w:ascii="Arial" w:cs="Arial" w:eastAsia="Arial" w:hAnsi="Arial"/>
          <w:b/>
          <w:bCs/>
          <w:color w:val="000000"/>
          <w:sz w:val="22"/>
          <w:szCs w:val="22"/>
        </w:rPr>
        <w:t xml:space="preserve">Step 5: Database &amp; Flyway Configuration</w:t>
      </w:r>
    </w:p>
    <w:p>
      <w:pPr>
        <w:spacing w:after="80" w:before="80" w:line="276"/>
        <w:jc w:val="both"/>
      </w:pPr>
      <w:r>
        <w:rPr>
          <w:rFonts w:ascii="Arial" w:cs="Arial" w:eastAsia="Arial" w:hAnsi="Arial"/>
          <w:b w:val="false"/>
          <w:bCs w:val="false"/>
          <w:i w:val="false"/>
          <w:iCs w:val="false"/>
          <w:color w:val="404040"/>
          <w:sz w:val="22"/>
          <w:szCs w:val="22"/>
        </w:rPr>
        <w:t xml:space="preserve">Configured application.properties with the MySQL JDBC connection URL, credentials, and Flyway settings. Set spring.jpa.hibernate.ddl-auto=validate to allow Flyway to own schema management entirely.</w:t>
      </w:r>
    </w:p>
    <w:p>
      <w:pPr>
        <w:spacing w:after="60" w:before="120"/>
      </w:pPr>
      <w:r>
        <w:rPr>
          <w:rFonts w:ascii="Arial" w:cs="Arial" w:eastAsia="Arial" w:hAnsi="Arial"/>
          <w:b/>
          <w:bCs/>
          <w:color w:val="000000"/>
          <w:sz w:val="22"/>
          <w:szCs w:val="22"/>
        </w:rPr>
        <w:t xml:space="preserve">Step 6: Migration Script Authoring</w:t>
      </w:r>
    </w:p>
    <w:p>
      <w:pPr>
        <w:spacing w:after="80" w:before="80" w:line="276"/>
        <w:jc w:val="both"/>
      </w:pPr>
      <w:r>
        <w:rPr>
          <w:rFonts w:ascii="Arial" w:cs="Arial" w:eastAsia="Arial" w:hAnsi="Arial"/>
          <w:b w:val="false"/>
          <w:bCs w:val="false"/>
          <w:i w:val="false"/>
          <w:iCs w:val="false"/>
          <w:color w:val="404040"/>
          <w:sz w:val="22"/>
          <w:szCs w:val="22"/>
        </w:rPr>
        <w:t xml:space="preserve">Authored three versioned SQL scripts placed under resources/db/migration. Each file follows Flyway's mandatory naming convention: V{version}__{description}.sql. These scripts were applied automatically on application startup in sequential order.</w:t>
      </w:r>
    </w:p>
    <w:p>
      <w:pPr>
        <w:spacing w:after="60" w:before="120"/>
      </w:pPr>
      <w:r>
        <w:rPr>
          <w:rFonts w:ascii="Arial" w:cs="Arial" w:eastAsia="Arial" w:hAnsi="Arial"/>
          <w:b/>
          <w:bCs/>
          <w:color w:val="000000"/>
          <w:sz w:val="22"/>
          <w:szCs w:val="22"/>
        </w:rPr>
        <w:t xml:space="preserve">Step 7: Application Testing</w:t>
      </w:r>
    </w:p>
    <w:p>
      <w:pPr>
        <w:spacing w:after="80" w:before="80" w:line="276"/>
        <w:jc w:val="both"/>
      </w:pPr>
      <w:r>
        <w:rPr>
          <w:rFonts w:ascii="Arial" w:cs="Arial" w:eastAsia="Arial" w:hAnsi="Arial"/>
          <w:b w:val="false"/>
          <w:bCs w:val="false"/>
          <w:i w:val="false"/>
          <w:iCs w:val="false"/>
          <w:color w:val="404040"/>
          <w:sz w:val="22"/>
          <w:szCs w:val="22"/>
        </w:rPr>
        <w:t xml:space="preserve">Ran the application using mvn spring-boot:run. Verified that Flyway applied all three migration scripts successfully by observing the startup logs and inspecting the flyway_schema_history table in MySQL Workbench. Tested the GET /students endpoint in Postman.</w:t>
      </w:r>
    </w:p>
    <w:p>
      <w:pPr>
        <w:spacing w:after="60" w:before="120"/>
      </w:pPr>
      <w:r>
        <w:rPr>
          <w:rFonts w:ascii="Arial" w:cs="Arial" w:eastAsia="Arial" w:hAnsi="Arial"/>
          <w:b/>
          <w:bCs/>
          <w:color w:val="000000"/>
          <w:sz w:val="22"/>
          <w:szCs w:val="22"/>
        </w:rPr>
        <w:t xml:space="preserve">Step 8: Version Control</w:t>
      </w:r>
    </w:p>
    <w:p>
      <w:pPr>
        <w:spacing w:after="80" w:before="80" w:line="276"/>
        <w:jc w:val="both"/>
      </w:pPr>
      <w:r>
        <w:rPr>
          <w:rFonts w:ascii="Arial" w:cs="Arial" w:eastAsia="Arial" w:hAnsi="Arial"/>
          <w:b w:val="false"/>
          <w:bCs w:val="false"/>
          <w:i w:val="false"/>
          <w:iCs w:val="false"/>
          <w:color w:val="404040"/>
          <w:sz w:val="22"/>
          <w:szCs w:val="22"/>
        </w:rPr>
        <w:t xml:space="preserve">Initialized a local Git repository, committed the code with descriptive commit messages, and pushed the complete project to GitHub for remote version control and reference.</w:t>
      </w:r>
    </w:p>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6. Flyway Migration Workflow</w:t>
      </w:r>
    </w:p>
    <w:p>
      <w:pPr>
        <w:spacing w:after="80" w:before="80" w:line="276"/>
        <w:jc w:val="both"/>
      </w:pPr>
      <w:r>
        <w:rPr>
          <w:rFonts w:ascii="Arial" w:cs="Arial" w:eastAsia="Arial" w:hAnsi="Arial"/>
          <w:b w:val="false"/>
          <w:bCs w:val="false"/>
          <w:i w:val="false"/>
          <w:iCs w:val="false"/>
          <w:color w:val="404040"/>
          <w:sz w:val="22"/>
          <w:szCs w:val="22"/>
        </w:rPr>
        <w:t xml:space="preserve">Flyway applies migration scripts automatically during application startup by scanning the configured migration path. Each script is executed exactly once and its status is recorded in the flyway_schema_history table within the same database. The three scripts used in this project simulate a progressive schema evolution workflow.</w:t>
      </w:r>
    </w:p>
    <w:p>
      <w:pPr>
        <w:spacing w:after="60" w:before="80"/>
      </w:pPr>
    </w:p>
    <w:p>
      <w:pPr>
        <w:pStyle w:val="Heading2"/>
        <w:spacing w:after="100" w:before="200"/>
      </w:pPr>
      <w:r>
        <w:rPr>
          <w:rFonts w:ascii="Arial" w:cs="Arial" w:eastAsia="Arial" w:hAnsi="Arial"/>
          <w:b/>
          <w:bCs/>
          <w:color w:val="2E5FAE"/>
          <w:sz w:val="24"/>
          <w:szCs w:val="24"/>
        </w:rPr>
        <w:t xml:space="preserve">V1__create_students_table.sql</w:t>
      </w:r>
    </w:p>
    <w:p>
      <w:pPr>
        <w:spacing w:after="80" w:before="80" w:line="276"/>
        <w:jc w:val="both"/>
      </w:pPr>
      <w:r>
        <w:rPr>
          <w:rFonts w:ascii="Arial" w:cs="Arial" w:eastAsia="Arial" w:hAnsi="Arial"/>
          <w:b w:val="false"/>
          <w:bCs w:val="false"/>
          <w:i w:val="false"/>
          <w:iCs w:val="false"/>
          <w:color w:val="404040"/>
          <w:sz w:val="22"/>
          <w:szCs w:val="22"/>
        </w:rPr>
        <w:t xml:space="preserve">Creates the initial students table with the primary key and core student attributes.</w:t>
      </w:r>
    </w:p>
    <w:p>
      <w:pPr>
        <w:spacing w:after="40" w:before="40"/>
      </w:pPr>
    </w:p>
    <w:p>
      <w:pPr>
        <w:shd w:fill="F2F2F2" w:val="clear"/>
        <w:spacing w:after="30" w:before="30"/>
        <w:ind w:left="360"/>
      </w:pPr>
      <w:r>
        <w:rPr>
          <w:rFonts w:ascii="Courier New" w:cs="Courier New" w:eastAsia="Courier New" w:hAnsi="Courier New"/>
          <w:color w:val="1A1A1A"/>
          <w:sz w:val="18"/>
          <w:szCs w:val="18"/>
        </w:rPr>
        <w:t xml:space="preserve">CREATE TABLE students (</w:t>
      </w:r>
    </w:p>
    <w:p>
      <w:pPr>
        <w:shd w:fill="F2F2F2" w:val="clear"/>
        <w:spacing w:after="30" w:before="30"/>
        <w:ind w:left="360"/>
      </w:pPr>
      <w:r>
        <w:rPr>
          <w:rFonts w:ascii="Courier New" w:cs="Courier New" w:eastAsia="Courier New" w:hAnsi="Courier New"/>
          <w:color w:val="1A1A1A"/>
          <w:sz w:val="18"/>
          <w:szCs w:val="18"/>
        </w:rPr>
        <w:t xml:space="preserve">    id     BIGINT       NOT NULL AUTO_INCREMENT,</w:t>
      </w:r>
    </w:p>
    <w:p>
      <w:pPr>
        <w:shd w:fill="F2F2F2" w:val="clear"/>
        <w:spacing w:after="30" w:before="30"/>
        <w:ind w:left="360"/>
      </w:pPr>
      <w:r>
        <w:rPr>
          <w:rFonts w:ascii="Courier New" w:cs="Courier New" w:eastAsia="Courier New" w:hAnsi="Courier New"/>
          <w:color w:val="1A1A1A"/>
          <w:sz w:val="18"/>
          <w:szCs w:val="18"/>
        </w:rPr>
        <w:t xml:space="preserve">    name   VARCHAR(100) NOT NULL,</w:t>
      </w:r>
    </w:p>
    <w:p>
      <w:pPr>
        <w:shd w:fill="F2F2F2" w:val="clear"/>
        <w:spacing w:after="30" w:before="30"/>
        <w:ind w:left="360"/>
      </w:pPr>
      <w:r>
        <w:rPr>
          <w:rFonts w:ascii="Courier New" w:cs="Courier New" w:eastAsia="Courier New" w:hAnsi="Courier New"/>
          <w:color w:val="1A1A1A"/>
          <w:sz w:val="18"/>
          <w:szCs w:val="18"/>
        </w:rPr>
        <w:t xml:space="preserve">    email  VARCHAR(150) NOT NULL UNIQUE,</w:t>
      </w:r>
    </w:p>
    <w:p>
      <w:pPr>
        <w:shd w:fill="F2F2F2" w:val="clear"/>
        <w:spacing w:after="30" w:before="30"/>
        <w:ind w:left="360"/>
      </w:pPr>
      <w:r>
        <w:rPr>
          <w:rFonts w:ascii="Courier New" w:cs="Courier New" w:eastAsia="Courier New" w:hAnsi="Courier New"/>
          <w:color w:val="1A1A1A"/>
          <w:sz w:val="18"/>
          <w:szCs w:val="18"/>
        </w:rPr>
        <w:t xml:space="preserve">    course VARCHAR(100) NOT NULL,</w:t>
      </w:r>
    </w:p>
    <w:p>
      <w:pPr>
        <w:shd w:fill="F2F2F2" w:val="clear"/>
        <w:spacing w:after="30" w:before="30"/>
        <w:ind w:left="360"/>
      </w:pPr>
      <w:r>
        <w:rPr>
          <w:rFonts w:ascii="Courier New" w:cs="Courier New" w:eastAsia="Courier New" w:hAnsi="Courier New"/>
          <w:color w:val="1A1A1A"/>
          <w:sz w:val="18"/>
          <w:szCs w:val="18"/>
        </w:rPr>
        <w:t xml:space="preserve">    PRIMARY KEY (id)</w:t>
      </w:r>
    </w:p>
    <w:p>
      <w:pPr>
        <w:shd w:fill="F2F2F2" w:val="clear"/>
        <w:spacing w:after="30" w:before="30"/>
        <w:ind w:left="360"/>
      </w:pPr>
      <w:r>
        <w:rPr>
          <w:rFonts w:ascii="Courier New" w:cs="Courier New" w:eastAsia="Courier New" w:hAnsi="Courier New"/>
          <w:color w:val="1A1A1A"/>
          <w:sz w:val="18"/>
          <w:szCs w:val="18"/>
        </w:rPr>
        <w:t xml:space="preserve">);</w:t>
      </w:r>
    </w:p>
    <w:p>
      <w:pPr>
        <w:spacing w:after="60" w:before="120"/>
      </w:pPr>
    </w:p>
    <w:p>
      <w:pPr>
        <w:pStyle w:val="Heading2"/>
        <w:spacing w:after="100" w:before="200"/>
      </w:pPr>
      <w:r>
        <w:rPr>
          <w:rFonts w:ascii="Arial" w:cs="Arial" w:eastAsia="Arial" w:hAnsi="Arial"/>
          <w:b/>
          <w:bCs/>
          <w:color w:val="2E5FAE"/>
          <w:sz w:val="24"/>
          <w:szCs w:val="24"/>
        </w:rPr>
        <w:t xml:space="preserve">V2__insert_sample_data.sql</w:t>
      </w:r>
    </w:p>
    <w:p>
      <w:pPr>
        <w:spacing w:after="80" w:before="80" w:line="276"/>
        <w:jc w:val="both"/>
      </w:pPr>
      <w:r>
        <w:rPr>
          <w:rFonts w:ascii="Arial" w:cs="Arial" w:eastAsia="Arial" w:hAnsi="Arial"/>
          <w:b w:val="false"/>
          <w:bCs w:val="false"/>
          <w:i w:val="false"/>
          <w:iCs w:val="false"/>
          <w:color w:val="404040"/>
          <w:sz w:val="22"/>
          <w:szCs w:val="22"/>
        </w:rPr>
        <w:t xml:space="preserve">Seeds the students table with three sample records to validate data persistence and API retrieval.</w:t>
      </w:r>
    </w:p>
    <w:p>
      <w:pPr>
        <w:spacing w:after="40" w:before="40"/>
      </w:pPr>
    </w:p>
    <w:p>
      <w:pPr>
        <w:shd w:fill="F2F2F2" w:val="clear"/>
        <w:spacing w:after="30" w:before="30"/>
        <w:ind w:left="360"/>
      </w:pPr>
      <w:r>
        <w:rPr>
          <w:rFonts w:ascii="Courier New" w:cs="Courier New" w:eastAsia="Courier New" w:hAnsi="Courier New"/>
          <w:color w:val="1A1A1A"/>
          <w:sz w:val="18"/>
          <w:szCs w:val="18"/>
        </w:rPr>
        <w:t xml:space="preserve">INSERT INTO students (name, email, course) VALUES</w:t>
      </w:r>
    </w:p>
    <w:p>
      <w:pPr>
        <w:shd w:fill="F2F2F2" w:val="clear"/>
        <w:spacing w:after="30" w:before="30"/>
        <w:ind w:left="360"/>
      </w:pPr>
      <w:r>
        <w:rPr>
          <w:rFonts w:ascii="Courier New" w:cs="Courier New" w:eastAsia="Courier New" w:hAnsi="Courier New"/>
          <w:color w:val="1A1A1A"/>
          <w:sz w:val="18"/>
          <w:szCs w:val="18"/>
        </w:rPr>
        <w:t xml:space="preserve">    ('Swapnil Soni',  'swapnil@vitbhopal.ac.in',  'Computer Science Engineering'),</w:t>
      </w:r>
    </w:p>
    <w:p>
      <w:pPr>
        <w:shd w:fill="F2F2F2" w:val="clear"/>
        <w:spacing w:after="30" w:before="30"/>
        <w:ind w:left="360"/>
      </w:pPr>
      <w:r>
        <w:rPr>
          <w:rFonts w:ascii="Courier New" w:cs="Courier New" w:eastAsia="Courier New" w:hAnsi="Courier New"/>
          <w:color w:val="1A1A1A"/>
          <w:sz w:val="18"/>
          <w:szCs w:val="18"/>
        </w:rPr>
        <w:t xml:space="preserve">    ('Riya Sharma',   'riya@vitbhopal.ac.in',     'Electronics Engineering'),</w:t>
      </w:r>
    </w:p>
    <w:p>
      <w:pPr>
        <w:shd w:fill="F2F2F2" w:val="clear"/>
        <w:spacing w:after="30" w:before="30"/>
        <w:ind w:left="360"/>
      </w:pPr>
      <w:r>
        <w:rPr>
          <w:rFonts w:ascii="Courier New" w:cs="Courier New" w:eastAsia="Courier New" w:hAnsi="Courier New"/>
          <w:color w:val="1A1A1A"/>
          <w:sz w:val="18"/>
          <w:szCs w:val="18"/>
        </w:rPr>
        <w:t xml:space="preserve">    ('Arjun Mehta',   'arjun@vitbhopal.ac.in',    'Information Technology');</w:t>
      </w:r>
    </w:p>
    <w:p>
      <w:pPr>
        <w:spacing w:after="60" w:before="120"/>
      </w:pPr>
    </w:p>
    <w:p>
      <w:pPr>
        <w:pStyle w:val="Heading2"/>
        <w:spacing w:after="100" w:before="200"/>
      </w:pPr>
      <w:r>
        <w:rPr>
          <w:rFonts w:ascii="Arial" w:cs="Arial" w:eastAsia="Arial" w:hAnsi="Arial"/>
          <w:b/>
          <w:bCs/>
          <w:color w:val="2E5FAE"/>
          <w:sz w:val="24"/>
          <w:szCs w:val="24"/>
        </w:rPr>
        <w:t xml:space="preserve">V3__add_phone_column.sql</w:t>
      </w:r>
    </w:p>
    <w:p>
      <w:pPr>
        <w:spacing w:after="80" w:before="80" w:line="276"/>
        <w:jc w:val="both"/>
      </w:pPr>
      <w:r>
        <w:rPr>
          <w:rFonts w:ascii="Arial" w:cs="Arial" w:eastAsia="Arial" w:hAnsi="Arial"/>
          <w:b w:val="false"/>
          <w:bCs w:val="false"/>
          <w:i w:val="false"/>
          <w:iCs w:val="false"/>
          <w:color w:val="404040"/>
          <w:sz w:val="22"/>
          <w:szCs w:val="22"/>
        </w:rPr>
        <w:t xml:space="preserve">Adds a phone column to the existing students table, simulating a real-world schema alteration after initial deployment.</w:t>
      </w:r>
    </w:p>
    <w:p>
      <w:pPr>
        <w:spacing w:after="40" w:before="40"/>
      </w:pPr>
    </w:p>
    <w:p>
      <w:pPr>
        <w:shd w:fill="F2F2F2" w:val="clear"/>
        <w:spacing w:after="30" w:before="30"/>
        <w:ind w:left="360"/>
      </w:pPr>
      <w:r>
        <w:rPr>
          <w:rFonts w:ascii="Courier New" w:cs="Courier New" w:eastAsia="Courier New" w:hAnsi="Courier New"/>
          <w:color w:val="1A1A1A"/>
          <w:sz w:val="18"/>
          <w:szCs w:val="18"/>
        </w:rPr>
        <w:t xml:space="preserve">ALTER TABLE students</w:t>
      </w:r>
    </w:p>
    <w:p>
      <w:pPr>
        <w:shd w:fill="F2F2F2" w:val="clear"/>
        <w:spacing w:after="30" w:before="30"/>
        <w:ind w:left="360"/>
      </w:pPr>
      <w:r>
        <w:rPr>
          <w:rFonts w:ascii="Courier New" w:cs="Courier New" w:eastAsia="Courier New" w:hAnsi="Courier New"/>
          <w:color w:val="1A1A1A"/>
          <w:sz w:val="18"/>
          <w:szCs w:val="18"/>
        </w:rPr>
        <w:t xml:space="preserve">    ADD COLUMN phone VARCHAR(15) DEFAULT NULL;</w:t>
      </w:r>
    </w:p>
    <w:p>
      <w:pPr>
        <w:spacing w:after="60" w:before="120"/>
      </w:pPr>
    </w:p>
    <w:p>
      <w:pPr>
        <w:spacing w:after="80" w:before="80" w:line="276"/>
        <w:jc w:val="both"/>
      </w:pPr>
      <w:r>
        <w:rPr>
          <w:rFonts w:ascii="Arial" w:cs="Arial" w:eastAsia="Arial" w:hAnsi="Arial"/>
          <w:b w:val="false"/>
          <w:bCs w:val="false"/>
          <w:i w:val="false"/>
          <w:iCs w:val="false"/>
          <w:color w:val="404040"/>
          <w:sz w:val="22"/>
          <w:szCs w:val="22"/>
        </w:rPr>
        <w:t xml:space="preserve">On application startup, Flyway detects the pending migration scripts, executes them in version order (V1 → V2 → V3), and marks each as successful in the flyway_schema_history table. If the application is restarted, Flyway identifies that all scripts have already been applied and skips them, ensuring idempotent schema management.</w:t>
      </w:r>
    </w:p>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7. REST API Endpoint</w:t>
      </w:r>
    </w:p>
    <w:p>
      <w:pPr>
        <w:spacing w:after="80" w:before="80" w:line="276"/>
        <w:jc w:val="both"/>
      </w:pPr>
      <w:r>
        <w:rPr>
          <w:rFonts w:ascii="Arial" w:cs="Arial" w:eastAsia="Arial" w:hAnsi="Arial"/>
          <w:b w:val="false"/>
          <w:bCs w:val="false"/>
          <w:i w:val="false"/>
          <w:iCs w:val="false"/>
          <w:color w:val="404040"/>
          <w:sz w:val="22"/>
          <w:szCs w:val="22"/>
        </w:rPr>
        <w:t xml:space="preserve">The following REST API endpoint was implemented and tested as part of this task. The endpoint retrieves all student records from the MySQL database, including the phone column added by the V3 migration script.</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4080"/>
        <w:gridCol w:w="1680"/>
      </w:tblGrid>
      <w:tr>
        <w:tc>
          <w:tcPr>
            <w:tcW w:type="dxa" w:w="144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r>
              <w:rPr>
                <w:rFonts w:ascii="Arial" w:cs="Arial" w:eastAsia="Arial" w:hAnsi="Arial"/>
                <w:b/>
                <w:bCs/>
                <w:color w:val="2E5FAE"/>
                <w:sz w:val="20"/>
                <w:szCs w:val="20"/>
              </w:rPr>
              <w:t xml:space="preserve">Method</w:t>
            </w:r>
          </w:p>
        </w:tc>
        <w:tc>
          <w:tcPr>
            <w:tcW w:type="dxa" w:w="21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r>
              <w:rPr>
                <w:rFonts w:ascii="Arial" w:cs="Arial" w:eastAsia="Arial" w:hAnsi="Arial"/>
                <w:b/>
                <w:bCs/>
                <w:color w:val="2E5FAE"/>
                <w:sz w:val="20"/>
                <w:szCs w:val="20"/>
              </w:rPr>
              <w:t xml:space="preserve">Endpoint</w:t>
            </w:r>
          </w:p>
        </w:tc>
        <w:tc>
          <w:tcPr>
            <w:tcW w:type="dxa" w:w="408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r>
              <w:rPr>
                <w:rFonts w:ascii="Arial" w:cs="Arial" w:eastAsia="Arial" w:hAnsi="Arial"/>
                <w:b/>
                <w:bCs/>
                <w:color w:val="2E5FAE"/>
                <w:sz w:val="20"/>
                <w:szCs w:val="20"/>
              </w:rPr>
              <w:t xml:space="preserve">Description</w:t>
            </w:r>
          </w:p>
        </w:tc>
        <w:tc>
          <w:tcPr>
            <w:tcW w:type="dxa" w:w="168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r>
              <w:rPr>
                <w:rFonts w:ascii="Arial" w:cs="Arial" w:eastAsia="Arial" w:hAnsi="Arial"/>
                <w:b/>
                <w:bCs/>
                <w:color w:val="2E5FAE"/>
                <w:sz w:val="20"/>
                <w:szCs w:val="20"/>
              </w:rPr>
              <w:t xml:space="preserve">Parameters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GET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/students</w:t>
            </w:r>
          </w:p>
        </w:tc>
        <w:tc>
          <w:tcPr>
            <w:tcW w:type="dxa" w:w="4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Retrieves a complete list of all student records from the database.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None</w:t>
            </w:r>
          </w:p>
        </w:tc>
      </w:tr>
    </w:tbl>
    <w:p>
      <w:pPr>
        <w:spacing w:after="80" w:before="100"/>
      </w:pPr>
    </w:p>
    <w:p>
      <w:pPr>
        <w:spacing w:after="80" w:before="80" w:line="276"/>
        <w:jc w:val="both"/>
      </w:pPr>
      <w:r>
        <w:rPr>
          <w:rFonts w:ascii="Arial" w:cs="Arial" w:eastAsia="Arial" w:hAnsi="Arial"/>
          <w:b w:val="false"/>
          <w:bCs w:val="false"/>
          <w:i w:val="false"/>
          <w:iCs w:val="false"/>
          <w:color w:val="404040"/>
          <w:sz w:val="22"/>
          <w:szCs w:val="22"/>
        </w:rPr>
        <w:t xml:space="preserve">Sample JSON Response:</w:t>
      </w:r>
    </w:p>
    <w:p>
      <w:pPr>
        <w:spacing w:after="40" w:before="40"/>
      </w:pPr>
    </w:p>
    <w:p>
      <w:pPr>
        <w:shd w:fill="F2F2F2" w:val="clear"/>
        <w:spacing w:after="30" w:before="30"/>
        <w:ind w:left="360"/>
      </w:pPr>
      <w:r>
        <w:rPr>
          <w:rFonts w:ascii="Courier New" w:cs="Courier New" w:eastAsia="Courier New" w:hAnsi="Courier New"/>
          <w:color w:val="1A1A1A"/>
          <w:sz w:val="18"/>
          <w:szCs w:val="18"/>
        </w:rPr>
        <w:t xml:space="preserve">[</w:t>
      </w:r>
    </w:p>
    <w:p>
      <w:pPr>
        <w:shd w:fill="F2F2F2" w:val="clear"/>
        <w:spacing w:after="30" w:before="30"/>
        <w:ind w:left="360"/>
      </w:pPr>
      <w:r>
        <w:rPr>
          <w:rFonts w:ascii="Courier New" w:cs="Courier New" w:eastAsia="Courier New" w:hAnsi="Courier New"/>
          <w:color w:val="1A1A1A"/>
          <w:sz w:val="18"/>
          <w:szCs w:val="18"/>
        </w:rPr>
        <w:t xml:space="preserve">  {</w:t>
      </w:r>
    </w:p>
    <w:p>
      <w:pPr>
        <w:shd w:fill="F2F2F2" w:val="clear"/>
        <w:spacing w:after="30" w:before="30"/>
        <w:ind w:left="360"/>
      </w:pPr>
      <w:r>
        <w:rPr>
          <w:rFonts w:ascii="Courier New" w:cs="Courier New" w:eastAsia="Courier New" w:hAnsi="Courier New"/>
          <w:color w:val="1A1A1A"/>
          <w:sz w:val="18"/>
          <w:szCs w:val="18"/>
        </w:rPr>
        <w:t xml:space="preserve">    "id": 1,</w:t>
      </w:r>
    </w:p>
    <w:p>
      <w:pPr>
        <w:shd w:fill="F2F2F2" w:val="clear"/>
        <w:spacing w:after="30" w:before="30"/>
        <w:ind w:left="360"/>
      </w:pPr>
      <w:r>
        <w:rPr>
          <w:rFonts w:ascii="Courier New" w:cs="Courier New" w:eastAsia="Courier New" w:hAnsi="Courier New"/>
          <w:color w:val="1A1A1A"/>
          <w:sz w:val="18"/>
          <w:szCs w:val="18"/>
        </w:rPr>
        <w:t xml:space="preserve">    "name": "Swapnil Soni",</w:t>
      </w:r>
    </w:p>
    <w:p>
      <w:pPr>
        <w:shd w:fill="F2F2F2" w:val="clear"/>
        <w:spacing w:after="30" w:before="30"/>
        <w:ind w:left="360"/>
      </w:pPr>
      <w:r>
        <w:rPr>
          <w:rFonts w:ascii="Courier New" w:cs="Courier New" w:eastAsia="Courier New" w:hAnsi="Courier New"/>
          <w:color w:val="1A1A1A"/>
          <w:sz w:val="18"/>
          <w:szCs w:val="18"/>
        </w:rPr>
        <w:t xml:space="preserve">    "email": "swapnil@vitbhopal.ac.in",</w:t>
      </w:r>
    </w:p>
    <w:p>
      <w:pPr>
        <w:shd w:fill="F2F2F2" w:val="clear"/>
        <w:spacing w:after="30" w:before="30"/>
        <w:ind w:left="360"/>
      </w:pPr>
      <w:r>
        <w:rPr>
          <w:rFonts w:ascii="Courier New" w:cs="Courier New" w:eastAsia="Courier New" w:hAnsi="Courier New"/>
          <w:color w:val="1A1A1A"/>
          <w:sz w:val="18"/>
          <w:szCs w:val="18"/>
        </w:rPr>
        <w:t xml:space="preserve">    "course": "Computer Science Engineering",</w:t>
      </w:r>
    </w:p>
    <w:p>
      <w:pPr>
        <w:shd w:fill="F2F2F2" w:val="clear"/>
        <w:spacing w:after="30" w:before="30"/>
        <w:ind w:left="360"/>
      </w:pPr>
      <w:r>
        <w:rPr>
          <w:rFonts w:ascii="Courier New" w:cs="Courier New" w:eastAsia="Courier New" w:hAnsi="Courier New"/>
          <w:color w:val="1A1A1A"/>
          <w:sz w:val="18"/>
          <w:szCs w:val="18"/>
        </w:rPr>
        <w:t xml:space="preserve">    "phone": null</w:t>
      </w:r>
    </w:p>
    <w:p>
      <w:pPr>
        <w:shd w:fill="F2F2F2" w:val="clear"/>
        <w:spacing w:after="30" w:before="30"/>
        <w:ind w:left="360"/>
      </w:pPr>
      <w:r>
        <w:rPr>
          <w:rFonts w:ascii="Courier New" w:cs="Courier New" w:eastAsia="Courier New" w:hAnsi="Courier New"/>
          <w:color w:val="1A1A1A"/>
          <w:sz w:val="18"/>
          <w:szCs w:val="18"/>
        </w:rPr>
        <w:t xml:space="preserve">  },</w:t>
      </w:r>
    </w:p>
    <w:p>
      <w:pPr>
        <w:shd w:fill="F2F2F2" w:val="clear"/>
        <w:spacing w:after="30" w:before="30"/>
        <w:ind w:left="360"/>
      </w:pPr>
      <w:r>
        <w:rPr>
          <w:rFonts w:ascii="Courier New" w:cs="Courier New" w:eastAsia="Courier New" w:hAnsi="Courier New"/>
          <w:color w:val="1A1A1A"/>
          <w:sz w:val="18"/>
          <w:szCs w:val="18"/>
        </w:rPr>
        <w:t xml:space="preserve">  {</w:t>
      </w:r>
    </w:p>
    <w:p>
      <w:pPr>
        <w:shd w:fill="F2F2F2" w:val="clear"/>
        <w:spacing w:after="30" w:before="30"/>
        <w:ind w:left="360"/>
      </w:pPr>
      <w:r>
        <w:rPr>
          <w:rFonts w:ascii="Courier New" w:cs="Courier New" w:eastAsia="Courier New" w:hAnsi="Courier New"/>
          <w:color w:val="1A1A1A"/>
          <w:sz w:val="18"/>
          <w:szCs w:val="18"/>
        </w:rPr>
        <w:t xml:space="preserve">    "id": 2,</w:t>
      </w:r>
    </w:p>
    <w:p>
      <w:pPr>
        <w:shd w:fill="F2F2F2" w:val="clear"/>
        <w:spacing w:after="30" w:before="30"/>
        <w:ind w:left="360"/>
      </w:pPr>
      <w:r>
        <w:rPr>
          <w:rFonts w:ascii="Courier New" w:cs="Courier New" w:eastAsia="Courier New" w:hAnsi="Courier New"/>
          <w:color w:val="1A1A1A"/>
          <w:sz w:val="18"/>
          <w:szCs w:val="18"/>
        </w:rPr>
        <w:t xml:space="preserve">    "name": "Riya Sharma",</w:t>
      </w:r>
    </w:p>
    <w:p>
      <w:pPr>
        <w:shd w:fill="F2F2F2" w:val="clear"/>
        <w:spacing w:after="30" w:before="30"/>
        <w:ind w:left="360"/>
      </w:pPr>
      <w:r>
        <w:rPr>
          <w:rFonts w:ascii="Courier New" w:cs="Courier New" w:eastAsia="Courier New" w:hAnsi="Courier New"/>
          <w:color w:val="1A1A1A"/>
          <w:sz w:val="18"/>
          <w:szCs w:val="18"/>
        </w:rPr>
        <w:t xml:space="preserve">    "email": "riya@vitbhopal.ac.in",</w:t>
      </w:r>
    </w:p>
    <w:p>
      <w:pPr>
        <w:shd w:fill="F2F2F2" w:val="clear"/>
        <w:spacing w:after="30" w:before="30"/>
        <w:ind w:left="360"/>
      </w:pPr>
      <w:r>
        <w:rPr>
          <w:rFonts w:ascii="Courier New" w:cs="Courier New" w:eastAsia="Courier New" w:hAnsi="Courier New"/>
          <w:color w:val="1A1A1A"/>
          <w:sz w:val="18"/>
          <w:szCs w:val="18"/>
        </w:rPr>
        <w:t xml:space="preserve">    "course": "Electronics Engineering",</w:t>
      </w:r>
    </w:p>
    <w:p>
      <w:pPr>
        <w:shd w:fill="F2F2F2" w:val="clear"/>
        <w:spacing w:after="30" w:before="30"/>
        <w:ind w:left="360"/>
      </w:pPr>
      <w:r>
        <w:rPr>
          <w:rFonts w:ascii="Courier New" w:cs="Courier New" w:eastAsia="Courier New" w:hAnsi="Courier New"/>
          <w:color w:val="1A1A1A"/>
          <w:sz w:val="18"/>
          <w:szCs w:val="18"/>
        </w:rPr>
        <w:t xml:space="preserve">    "phone": null</w:t>
      </w:r>
    </w:p>
    <w:p>
      <w:pPr>
        <w:shd w:fill="F2F2F2" w:val="clear"/>
        <w:spacing w:after="30" w:before="30"/>
        <w:ind w:left="360"/>
      </w:pPr>
      <w:r>
        <w:rPr>
          <w:rFonts w:ascii="Courier New" w:cs="Courier New" w:eastAsia="Courier New" w:hAnsi="Courier New"/>
          <w:color w:val="1A1A1A"/>
          <w:sz w:val="18"/>
          <w:szCs w:val="18"/>
        </w:rPr>
        <w:t xml:space="preserve">  },</w:t>
      </w:r>
    </w:p>
    <w:p>
      <w:pPr>
        <w:shd w:fill="F2F2F2" w:val="clear"/>
        <w:spacing w:after="30" w:before="30"/>
        <w:ind w:left="360"/>
      </w:pPr>
      <w:r>
        <w:rPr>
          <w:rFonts w:ascii="Courier New" w:cs="Courier New" w:eastAsia="Courier New" w:hAnsi="Courier New"/>
          <w:color w:val="1A1A1A"/>
          <w:sz w:val="18"/>
          <w:szCs w:val="18"/>
        </w:rPr>
        <w:t xml:space="preserve">  {</w:t>
      </w:r>
    </w:p>
    <w:p>
      <w:pPr>
        <w:shd w:fill="F2F2F2" w:val="clear"/>
        <w:spacing w:after="30" w:before="30"/>
        <w:ind w:left="360"/>
      </w:pPr>
      <w:r>
        <w:rPr>
          <w:rFonts w:ascii="Courier New" w:cs="Courier New" w:eastAsia="Courier New" w:hAnsi="Courier New"/>
          <w:color w:val="1A1A1A"/>
          <w:sz w:val="18"/>
          <w:szCs w:val="18"/>
        </w:rPr>
        <w:t xml:space="preserve">    "id": 3,</w:t>
      </w:r>
    </w:p>
    <w:p>
      <w:pPr>
        <w:shd w:fill="F2F2F2" w:val="clear"/>
        <w:spacing w:after="30" w:before="30"/>
        <w:ind w:left="360"/>
      </w:pPr>
      <w:r>
        <w:rPr>
          <w:rFonts w:ascii="Courier New" w:cs="Courier New" w:eastAsia="Courier New" w:hAnsi="Courier New"/>
          <w:color w:val="1A1A1A"/>
          <w:sz w:val="18"/>
          <w:szCs w:val="18"/>
        </w:rPr>
        <w:t xml:space="preserve">    "name": "Arjun Mehta",</w:t>
      </w:r>
    </w:p>
    <w:p>
      <w:pPr>
        <w:shd w:fill="F2F2F2" w:val="clear"/>
        <w:spacing w:after="30" w:before="30"/>
        <w:ind w:left="360"/>
      </w:pPr>
      <w:r>
        <w:rPr>
          <w:rFonts w:ascii="Courier New" w:cs="Courier New" w:eastAsia="Courier New" w:hAnsi="Courier New"/>
          <w:color w:val="1A1A1A"/>
          <w:sz w:val="18"/>
          <w:szCs w:val="18"/>
        </w:rPr>
        <w:t xml:space="preserve">    "email": "arjun@vitbhopal.ac.in",</w:t>
      </w:r>
    </w:p>
    <w:p>
      <w:pPr>
        <w:shd w:fill="F2F2F2" w:val="clear"/>
        <w:spacing w:after="30" w:before="30"/>
        <w:ind w:left="360"/>
      </w:pPr>
      <w:r>
        <w:rPr>
          <w:rFonts w:ascii="Courier New" w:cs="Courier New" w:eastAsia="Courier New" w:hAnsi="Courier New"/>
          <w:color w:val="1A1A1A"/>
          <w:sz w:val="18"/>
          <w:szCs w:val="18"/>
        </w:rPr>
        <w:t xml:space="preserve">    "course": "Information Technology",</w:t>
      </w:r>
    </w:p>
    <w:p>
      <w:pPr>
        <w:shd w:fill="F2F2F2" w:val="clear"/>
        <w:spacing w:after="30" w:before="30"/>
        <w:ind w:left="360"/>
      </w:pPr>
      <w:r>
        <w:rPr>
          <w:rFonts w:ascii="Courier New" w:cs="Courier New" w:eastAsia="Courier New" w:hAnsi="Courier New"/>
          <w:color w:val="1A1A1A"/>
          <w:sz w:val="18"/>
          <w:szCs w:val="18"/>
        </w:rPr>
        <w:t xml:space="preserve">    "phone": null</w:t>
      </w:r>
    </w:p>
    <w:p>
      <w:pPr>
        <w:shd w:fill="F2F2F2" w:val="clear"/>
        <w:spacing w:after="30" w:before="30"/>
        <w:ind w:left="360"/>
      </w:pPr>
      <w:r>
        <w:rPr>
          <w:rFonts w:ascii="Courier New" w:cs="Courier New" w:eastAsia="Courier New" w:hAnsi="Courier New"/>
          <w:color w:val="1A1A1A"/>
          <w:sz w:val="18"/>
          <w:szCs w:val="18"/>
        </w:rPr>
        <w:t xml:space="preserve">  }</w:t>
      </w:r>
    </w:p>
    <w:p>
      <w:pPr>
        <w:shd w:fill="F2F2F2" w:val="clear"/>
        <w:spacing w:after="30" w:before="30"/>
        <w:ind w:left="360"/>
      </w:pPr>
      <w:r>
        <w:rPr>
          <w:rFonts w:ascii="Courier New" w:cs="Courier New" w:eastAsia="Courier New" w:hAnsi="Courier New"/>
          <w:color w:val="1A1A1A"/>
          <w:sz w:val="18"/>
          <w:szCs w:val="18"/>
        </w:rPr>
        <w:t xml:space="preserve">]</w:t>
      </w:r>
    </w:p>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8. API Testing</w:t>
      </w:r>
    </w:p>
    <w:p>
      <w:pPr>
        <w:spacing w:after="80" w:before="80" w:line="276"/>
        <w:jc w:val="both"/>
      </w:pPr>
      <w:r>
        <w:rPr>
          <w:rFonts w:ascii="Arial" w:cs="Arial" w:eastAsia="Arial" w:hAnsi="Arial"/>
          <w:b w:val="false"/>
          <w:bCs w:val="false"/>
          <w:i w:val="false"/>
          <w:iCs w:val="false"/>
          <w:color w:val="404040"/>
          <w:sz w:val="22"/>
          <w:szCs w:val="22"/>
        </w:rPr>
        <w:t xml:space="preserve">All components of the project were verified through a combination of application startup log inspection and Postman API testing. Each step confirms that Flyway migrations applied correctly and that the REST endpoint retrieves accurate, persisted data from the MySQL database.</w:t>
      </w:r>
    </w:p>
    <w:p>
      <w:pPr>
        <w:spacing w:after="60" w:before="120"/>
      </w:pPr>
    </w:p>
    <w:p>
      <w:pPr>
        <w:spacing w:after="120" w:before="60"/>
        <w:jc w:val="center"/>
      </w:pPr>
      <w:r>
        <w:rPr>
          <w:rFonts w:ascii="Arial" w:cs="Arial" w:eastAsia="Arial" w:hAnsi="Arial"/>
          <w:b/>
          <w:bCs/>
          <w:i/>
          <w:iCs/>
          <w:color w:val="2E5FAE"/>
          <w:sz w:val="20"/>
          <w:szCs w:val="20"/>
        </w:rPr>
        <w:t xml:space="preserve">Figure 1: Project Structure</w:t>
      </w:r>
    </w:p>
    <w:p>
      <w:pPr>
        <w:spacing w:after="100" w:before="40"/>
        <w:jc w:val="center"/>
      </w:pPr>
      <w:r>
        <w:rPr>
          <w:rFonts w:ascii="Arial" w:cs="Arial" w:eastAsia="Arial" w:hAnsi="Arial"/>
          <w:i/>
          <w:iCs/>
          <w:color w:val="404040"/>
          <w:sz w:val="20"/>
          <w:szCs w:val="20"/>
        </w:rPr>
        <w:t xml:space="preserve">Displays the complete Maven project layout in IntelliJ IDEA, including the db/migration folder containing all three Flyway scripts.</w:t>
      </w:r>
    </w:p>
    <w:p>
      <w:pPr>
        <w:spacing w:after="40" w:before="80"/>
      </w:pPr>
    </w:p>
    <w:p>
      <w:pPr>
        <w:spacing w:after="100" w:before="40"/>
        <w:jc w:val="center"/>
      </w:pPr>
      <w:r>
        <w:rPr>
          <w:rFonts w:ascii="Arial" w:cs="Arial" w:eastAsia="Arial" w:hAnsi="Arial"/>
          <w:i/>
          <w:iCs/>
          <w:color w:val="888888"/>
          <w:sz w:val="20"/>
          <w:szCs w:val="20"/>
        </w:rPr>
        <w:t xml:space="preserve">[ Screenshot — IntelliJ IDEA project tree showing controller, entity, repository, service, resources, and db/migration packages ]</w:t>
      </w:r>
    </w:p>
    <w:p>
      <w:pPr>
        <w:spacing w:after="60" w:before="120"/>
      </w:pPr>
    </w:p>
    <w:p>
      <w:pPr>
        <w:spacing w:after="120" w:before="60"/>
        <w:jc w:val="center"/>
      </w:pPr>
      <w:r>
        <w:rPr>
          <w:rFonts w:ascii="Arial" w:cs="Arial" w:eastAsia="Arial" w:hAnsi="Arial"/>
          <w:b/>
          <w:bCs/>
          <w:i/>
          <w:iCs/>
          <w:color w:val="2E5FAE"/>
          <w:sz w:val="20"/>
          <w:szCs w:val="20"/>
        </w:rPr>
        <w:t xml:space="preserve">Figure 2: application.properties Configuration</w:t>
      </w:r>
    </w:p>
    <w:p>
      <w:pPr>
        <w:spacing w:after="100" w:before="40"/>
        <w:jc w:val="center"/>
      </w:pPr>
      <w:r>
        <w:rPr>
          <w:rFonts w:ascii="Arial" w:cs="Arial" w:eastAsia="Arial" w:hAnsi="Arial"/>
          <w:i/>
          <w:iCs/>
          <w:color w:val="404040"/>
          <w:sz w:val="20"/>
          <w:szCs w:val="20"/>
        </w:rPr>
        <w:t xml:space="preserve">Shows the Spring Boot application.properties file configured with MySQL datasource URL, credentials, Flyway settings, and JPA validation mode.</w:t>
      </w:r>
    </w:p>
    <w:p>
      <w:pPr>
        <w:spacing w:after="40" w:before="80"/>
      </w:pPr>
    </w:p>
    <w:p>
      <w:pPr>
        <w:shd w:fill="F2F2F2" w:val="clear"/>
        <w:spacing w:after="30" w:before="30"/>
        <w:ind w:left="360"/>
      </w:pPr>
      <w:r>
        <w:rPr>
          <w:rFonts w:ascii="Courier New" w:cs="Courier New" w:eastAsia="Courier New" w:hAnsi="Courier New"/>
          <w:color w:val="1A1A1A"/>
          <w:sz w:val="18"/>
          <w:szCs w:val="18"/>
        </w:rPr>
        <w:t xml:space="preserve"># MySQL Datasource</w:t>
      </w:r>
    </w:p>
    <w:p>
      <w:pPr>
        <w:shd w:fill="F2F2F2" w:val="clear"/>
        <w:spacing w:after="30" w:before="30"/>
        <w:ind w:left="360"/>
      </w:pPr>
      <w:r>
        <w:rPr>
          <w:rFonts w:ascii="Courier New" w:cs="Courier New" w:eastAsia="Courier New" w:hAnsi="Courier New"/>
          <w:color w:val="1A1A1A"/>
          <w:sz w:val="18"/>
          <w:szCs w:val="18"/>
        </w:rPr>
        <w:t xml:space="preserve">spring.datasource.url=jdbc:mysql://localhost:3306/migration_db</w:t>
      </w:r>
    </w:p>
    <w:p>
      <w:pPr>
        <w:shd w:fill="F2F2F2" w:val="clear"/>
        <w:spacing w:after="30" w:before="30"/>
        <w:ind w:left="360"/>
      </w:pPr>
      <w:r>
        <w:rPr>
          <w:rFonts w:ascii="Courier New" w:cs="Courier New" w:eastAsia="Courier New" w:hAnsi="Courier New"/>
          <w:color w:val="1A1A1A"/>
          <w:sz w:val="18"/>
          <w:szCs w:val="18"/>
        </w:rPr>
        <w:t xml:space="preserve">spring.datasource.username=root</w:t>
      </w:r>
    </w:p>
    <w:p>
      <w:pPr>
        <w:shd w:fill="F2F2F2" w:val="clear"/>
        <w:spacing w:after="30" w:before="30"/>
        <w:ind w:left="360"/>
      </w:pPr>
      <w:r>
        <w:rPr>
          <w:rFonts w:ascii="Courier New" w:cs="Courier New" w:eastAsia="Courier New" w:hAnsi="Courier New"/>
          <w:color w:val="1A1A1A"/>
          <w:sz w:val="18"/>
          <w:szCs w:val="18"/>
        </w:rPr>
        <w:t xml:space="preserve">spring.datasource.password=yourpassword</w:t>
      </w:r>
    </w:p>
    <w:p>
      <w:pPr>
        <w:shd w:fill="F2F2F2" w:val="clear"/>
        <w:spacing w:after="30" w:before="30"/>
        <w:ind w:left="360"/>
      </w:pPr>
      <w:r>
        <w:rPr>
          <w:rFonts w:ascii="Courier New" w:cs="Courier New" w:eastAsia="Courier New" w:hAnsi="Courier New"/>
          <w:color w:val="1A1A1A"/>
          <w:sz w:val="18"/>
          <w:szCs w:val="18"/>
        </w:rPr>
        <w:t xml:space="preserve">spring.datasource.driver-class-name=com.mysql.cj.jdbc.Driver</w:t>
      </w:r>
    </w:p>
    <w:p>
      <w:pPr>
        <w:shd w:fill="F2F2F2" w:val="clear"/>
        <w:spacing w:after="30" w:before="30"/>
        <w:ind w:left="360"/>
      </w:pPr>
      <w:r>
        <w:rPr>
          <w:rFonts w:ascii="Courier New" w:cs="Courier New" w:eastAsia="Courier New" w:hAnsi="Courier New"/>
          <w:color w:val="1A1A1A"/>
          <w:sz w:val="18"/>
          <w:szCs w:val="18"/>
        </w:rPr>
        <w:t xml:space="preserve"/>
      </w:r>
    </w:p>
    <w:p>
      <w:pPr>
        <w:shd w:fill="F2F2F2" w:val="clear"/>
        <w:spacing w:after="30" w:before="30"/>
        <w:ind w:left="360"/>
      </w:pPr>
      <w:r>
        <w:rPr>
          <w:rFonts w:ascii="Courier New" w:cs="Courier New" w:eastAsia="Courier New" w:hAnsi="Courier New"/>
          <w:color w:val="1A1A1A"/>
          <w:sz w:val="18"/>
          <w:szCs w:val="18"/>
        </w:rPr>
        <w:t xml:space="preserve"># JPA / Hibernate</w:t>
      </w:r>
    </w:p>
    <w:p>
      <w:pPr>
        <w:shd w:fill="F2F2F2" w:val="clear"/>
        <w:spacing w:after="30" w:before="30"/>
        <w:ind w:left="360"/>
      </w:pPr>
      <w:r>
        <w:rPr>
          <w:rFonts w:ascii="Courier New" w:cs="Courier New" w:eastAsia="Courier New" w:hAnsi="Courier New"/>
          <w:color w:val="1A1A1A"/>
          <w:sz w:val="18"/>
          <w:szCs w:val="18"/>
        </w:rPr>
        <w:t xml:space="preserve">spring.jpa.hibernate.ddl-auto=validate</w:t>
      </w:r>
    </w:p>
    <w:p>
      <w:pPr>
        <w:shd w:fill="F2F2F2" w:val="clear"/>
        <w:spacing w:after="30" w:before="30"/>
        <w:ind w:left="360"/>
      </w:pPr>
      <w:r>
        <w:rPr>
          <w:rFonts w:ascii="Courier New" w:cs="Courier New" w:eastAsia="Courier New" w:hAnsi="Courier New"/>
          <w:color w:val="1A1A1A"/>
          <w:sz w:val="18"/>
          <w:szCs w:val="18"/>
        </w:rPr>
        <w:t xml:space="preserve">spring.jpa.show-sql=true</w:t>
      </w:r>
    </w:p>
    <w:p>
      <w:pPr>
        <w:shd w:fill="F2F2F2" w:val="clear"/>
        <w:spacing w:after="30" w:before="30"/>
        <w:ind w:left="360"/>
      </w:pPr>
      <w:r>
        <w:rPr>
          <w:rFonts w:ascii="Courier New" w:cs="Courier New" w:eastAsia="Courier New" w:hAnsi="Courier New"/>
          <w:color w:val="1A1A1A"/>
          <w:sz w:val="18"/>
          <w:szCs w:val="18"/>
        </w:rPr>
        <w:t xml:space="preserve">spring.jpa.properties.hibernate.format_sql=true</w:t>
      </w:r>
    </w:p>
    <w:p>
      <w:pPr>
        <w:shd w:fill="F2F2F2" w:val="clear"/>
        <w:spacing w:after="30" w:before="30"/>
        <w:ind w:left="360"/>
      </w:pPr>
      <w:r>
        <w:rPr>
          <w:rFonts w:ascii="Courier New" w:cs="Courier New" w:eastAsia="Courier New" w:hAnsi="Courier New"/>
          <w:color w:val="1A1A1A"/>
          <w:sz w:val="18"/>
          <w:szCs w:val="18"/>
        </w:rPr>
        <w:t xml:space="preserve"/>
      </w:r>
    </w:p>
    <w:p>
      <w:pPr>
        <w:shd w:fill="F2F2F2" w:val="clear"/>
        <w:spacing w:after="30" w:before="30"/>
        <w:ind w:left="360"/>
      </w:pPr>
      <w:r>
        <w:rPr>
          <w:rFonts w:ascii="Courier New" w:cs="Courier New" w:eastAsia="Courier New" w:hAnsi="Courier New"/>
          <w:color w:val="1A1A1A"/>
          <w:sz w:val="18"/>
          <w:szCs w:val="18"/>
        </w:rPr>
        <w:t xml:space="preserve"># Flyway</w:t>
      </w:r>
    </w:p>
    <w:p>
      <w:pPr>
        <w:shd w:fill="F2F2F2" w:val="clear"/>
        <w:spacing w:after="30" w:before="30"/>
        <w:ind w:left="360"/>
      </w:pPr>
      <w:r>
        <w:rPr>
          <w:rFonts w:ascii="Courier New" w:cs="Courier New" w:eastAsia="Courier New" w:hAnsi="Courier New"/>
          <w:color w:val="1A1A1A"/>
          <w:sz w:val="18"/>
          <w:szCs w:val="18"/>
        </w:rPr>
        <w:t xml:space="preserve">spring.flyway.enabled=true</w:t>
      </w:r>
    </w:p>
    <w:p>
      <w:pPr>
        <w:shd w:fill="F2F2F2" w:val="clear"/>
        <w:spacing w:after="30" w:before="30"/>
        <w:ind w:left="360"/>
      </w:pPr>
      <w:r>
        <w:rPr>
          <w:rFonts w:ascii="Courier New" w:cs="Courier New" w:eastAsia="Courier New" w:hAnsi="Courier New"/>
          <w:color w:val="1A1A1A"/>
          <w:sz w:val="18"/>
          <w:szCs w:val="18"/>
        </w:rPr>
        <w:t xml:space="preserve">spring.flyway.locations=classpath:db/migration</w:t>
      </w:r>
    </w:p>
    <w:p>
      <w:pPr>
        <w:spacing w:after="60" w:before="140"/>
      </w:pPr>
    </w:p>
    <w:p>
      <w:pPr>
        <w:spacing w:after="120" w:before="60"/>
        <w:jc w:val="center"/>
      </w:pPr>
      <w:r>
        <w:rPr>
          <w:rFonts w:ascii="Arial" w:cs="Arial" w:eastAsia="Arial" w:hAnsi="Arial"/>
          <w:b/>
          <w:bCs/>
          <w:i/>
          <w:iCs/>
          <w:color w:val="2E5FAE"/>
          <w:sz w:val="20"/>
          <w:szCs w:val="20"/>
        </w:rPr>
        <w:t xml:space="preserve">Figure 3: Flyway Migration Startup Logs</w:t>
      </w:r>
    </w:p>
    <w:p>
      <w:pPr>
        <w:spacing w:after="100" w:before="40"/>
        <w:jc w:val="center"/>
      </w:pPr>
      <w:r>
        <w:rPr>
          <w:rFonts w:ascii="Arial" w:cs="Arial" w:eastAsia="Arial" w:hAnsi="Arial"/>
          <w:i/>
          <w:iCs/>
          <w:color w:val="404040"/>
          <w:sz w:val="20"/>
          <w:szCs w:val="20"/>
        </w:rPr>
        <w:t xml:space="preserve">Displays the IntelliJ IDEA console output confirming that all three Flyway migration scripts (V1, V2, V3) were detected and applied successfully on application startup.</w:t>
      </w:r>
    </w:p>
    <w:p>
      <w:pPr>
        <w:spacing w:after="40" w:before="80"/>
      </w:pPr>
    </w:p>
    <w:p>
      <w:pPr>
        <w:shd w:fill="F2F2F2" w:val="clear"/>
        <w:spacing w:after="30" w:before="30"/>
        <w:ind w:left="360"/>
      </w:pPr>
      <w:r>
        <w:rPr>
          <w:rFonts w:ascii="Courier New" w:cs="Courier New" w:eastAsia="Courier New" w:hAnsi="Courier New"/>
          <w:color w:val="1A1A1A"/>
          <w:sz w:val="18"/>
          <w:szCs w:val="18"/>
        </w:rPr>
        <w:t xml:space="preserve">INFO  --- FlywayAutoConfiguration : Flyway Community Edition</w:t>
      </w:r>
    </w:p>
    <w:p>
      <w:pPr>
        <w:shd w:fill="F2F2F2" w:val="clear"/>
        <w:spacing w:after="30" w:before="30"/>
        <w:ind w:left="360"/>
      </w:pPr>
      <w:r>
        <w:rPr>
          <w:rFonts w:ascii="Courier New" w:cs="Courier New" w:eastAsia="Courier New" w:hAnsi="Courier New"/>
          <w:color w:val="1A1A1A"/>
          <w:sz w:val="18"/>
          <w:szCs w:val="18"/>
        </w:rPr>
        <w:t xml:space="preserve">INFO  --- DbMigrate : Current version of schema: &lt;&lt; Empty Schema &gt;&gt;</w:t>
      </w:r>
    </w:p>
    <w:p>
      <w:pPr>
        <w:shd w:fill="F2F2F2" w:val="clear"/>
        <w:spacing w:after="30" w:before="30"/>
        <w:ind w:left="360"/>
      </w:pPr>
      <w:r>
        <w:rPr>
          <w:rFonts w:ascii="Courier New" w:cs="Courier New" w:eastAsia="Courier New" w:hAnsi="Courier New"/>
          <w:color w:val="1A1A1A"/>
          <w:sz w:val="18"/>
          <w:szCs w:val="18"/>
        </w:rPr>
        <w:t xml:space="preserve">INFO  --- DbMigrate : Migrating schema to version 1 - create students table</w:t>
      </w:r>
    </w:p>
    <w:p>
      <w:pPr>
        <w:shd w:fill="F2F2F2" w:val="clear"/>
        <w:spacing w:after="30" w:before="30"/>
        <w:ind w:left="360"/>
      </w:pPr>
      <w:r>
        <w:rPr>
          <w:rFonts w:ascii="Courier New" w:cs="Courier New" w:eastAsia="Courier New" w:hAnsi="Courier New"/>
          <w:color w:val="1A1A1A"/>
          <w:sz w:val="18"/>
          <w:szCs w:val="18"/>
        </w:rPr>
        <w:t xml:space="preserve">INFO  --- DbMigrate : Migrating schema to version 2 - insert sample data</w:t>
      </w:r>
    </w:p>
    <w:p>
      <w:pPr>
        <w:shd w:fill="F2F2F2" w:val="clear"/>
        <w:spacing w:after="30" w:before="30"/>
        <w:ind w:left="360"/>
      </w:pPr>
      <w:r>
        <w:rPr>
          <w:rFonts w:ascii="Courier New" w:cs="Courier New" w:eastAsia="Courier New" w:hAnsi="Courier New"/>
          <w:color w:val="1A1A1A"/>
          <w:sz w:val="18"/>
          <w:szCs w:val="18"/>
        </w:rPr>
        <w:t xml:space="preserve">INFO  --- DbMigrate : Migrating schema to version 3 - add phone column</w:t>
      </w:r>
    </w:p>
    <w:p>
      <w:pPr>
        <w:shd w:fill="F2F2F2" w:val="clear"/>
        <w:spacing w:after="30" w:before="30"/>
        <w:ind w:left="360"/>
      </w:pPr>
      <w:r>
        <w:rPr>
          <w:rFonts w:ascii="Courier New" w:cs="Courier New" w:eastAsia="Courier New" w:hAnsi="Courier New"/>
          <w:color w:val="1A1A1A"/>
          <w:sz w:val="18"/>
          <w:szCs w:val="18"/>
        </w:rPr>
        <w:t xml:space="preserve">INFO  --- DbMigrate : Successfully applied 3 migrations to schema (execution time 00:00.415s)</w:t>
      </w:r>
    </w:p>
    <w:p>
      <w:pPr>
        <w:spacing w:after="60" w:before="140"/>
      </w:pPr>
    </w:p>
    <w:p>
      <w:pPr>
        <w:spacing w:after="120" w:before="60"/>
        <w:jc w:val="center"/>
      </w:pPr>
      <w:r>
        <w:rPr>
          <w:rFonts w:ascii="Arial" w:cs="Arial" w:eastAsia="Arial" w:hAnsi="Arial"/>
          <w:b/>
          <w:bCs/>
          <w:i/>
          <w:iCs/>
          <w:color w:val="2E5FAE"/>
          <w:sz w:val="20"/>
          <w:szCs w:val="20"/>
        </w:rPr>
        <w:t xml:space="preserve">Figure 4: flyway_schema_history Table in MySQL Workbench</w:t>
      </w:r>
    </w:p>
    <w:p>
      <w:pPr>
        <w:spacing w:after="100" w:before="40"/>
        <w:jc w:val="center"/>
      </w:pPr>
      <w:r>
        <w:rPr>
          <w:rFonts w:ascii="Arial" w:cs="Arial" w:eastAsia="Arial" w:hAnsi="Arial"/>
          <w:i/>
          <w:iCs/>
          <w:color w:val="404040"/>
          <w:sz w:val="20"/>
          <w:szCs w:val="20"/>
        </w:rPr>
        <w:t xml:space="preserve">Shows the flyway_schema_history table with three records confirming successful execution of V1, V2, and V3 migration scripts, along with their checksums, execution times, and success status.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400"/>
        <w:gridCol w:w="720"/>
        <w:gridCol w:w="2880"/>
        <w:gridCol w:w="1260"/>
      </w:tblGrid>
      <w:tr>
        <w:tc>
          <w:tcPr>
            <w:tcW w:type="dxa" w:w="12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installed_rank</w:t>
            </w:r>
          </w:p>
        </w:tc>
        <w:tc>
          <w:tcPr>
            <w:tcW w:type="dxa" w:w="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version</w:t>
            </w:r>
          </w:p>
        </w:tc>
        <w:tc>
          <w:tcPr>
            <w:tcW w:type="dxa" w:w="24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description</w:t>
            </w:r>
          </w:p>
        </w:tc>
        <w:tc>
          <w:tcPr>
            <w:tcW w:type="dxa" w:w="72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type</w:t>
            </w:r>
          </w:p>
        </w:tc>
        <w:tc>
          <w:tcPr>
            <w:tcW w:type="dxa" w:w="288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script</w:t>
            </w:r>
          </w:p>
        </w:tc>
        <w:tc>
          <w:tcPr>
            <w:tcW w:type="dxa" w:w="12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success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create students table</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SQL</w:t>
            </w:r>
          </w:p>
        </w:tc>
        <w:tc>
          <w:tcPr>
            <w:tcW w:type="dxa" w:w="2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V1__create_students_table.sql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insert sample data</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SQL</w:t>
            </w:r>
          </w:p>
        </w:tc>
        <w:tc>
          <w:tcPr>
            <w:tcW w:type="dxa" w:w="2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V2__insert_sample_data.sql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3</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add phone column</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SQL</w:t>
            </w:r>
          </w:p>
        </w:tc>
        <w:tc>
          <w:tcPr>
            <w:tcW w:type="dxa" w:w="2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V3__add_phone_column.sql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w:t>
            </w:r>
          </w:p>
        </w:tc>
      </w:tr>
    </w:tbl>
    <w:p>
      <w:pPr>
        <w:spacing w:after="60" w:before="140"/>
      </w:pPr>
    </w:p>
    <w:p>
      <w:pPr>
        <w:spacing w:after="120" w:before="60"/>
        <w:jc w:val="center"/>
      </w:pPr>
      <w:r>
        <w:rPr>
          <w:rFonts w:ascii="Arial" w:cs="Arial" w:eastAsia="Arial" w:hAnsi="Arial"/>
          <w:b/>
          <w:bCs/>
          <w:i/>
          <w:iCs/>
          <w:color w:val="2E5FAE"/>
          <w:sz w:val="20"/>
          <w:szCs w:val="20"/>
        </w:rPr>
        <w:t xml:space="preserve">Figure 5: students Table in MySQL Workbench</w:t>
      </w:r>
    </w:p>
    <w:p>
      <w:pPr>
        <w:spacing w:after="100" w:before="40"/>
        <w:jc w:val="center"/>
      </w:pPr>
      <w:r>
        <w:rPr>
          <w:rFonts w:ascii="Arial" w:cs="Arial" w:eastAsia="Arial" w:hAnsi="Arial"/>
          <w:i/>
          <w:iCs/>
          <w:color w:val="404040"/>
          <w:sz w:val="20"/>
          <w:szCs w:val="20"/>
        </w:rPr>
        <w:t xml:space="preserve">Shows the students table with the three seeded records inserted by V2 migration, and the phone column added by V3 migration, all persisted correctly in the migration_db database.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160"/>
        <w:gridCol w:w="2520"/>
        <w:gridCol w:w="2160"/>
        <w:gridCol w:w="1560"/>
      </w:tblGrid>
      <w:tr>
        <w:tc>
          <w:tcPr>
            <w:tcW w:type="dxa" w:w="9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id</w:t>
            </w:r>
          </w:p>
        </w:tc>
        <w:tc>
          <w:tcPr>
            <w:tcW w:type="dxa" w:w="21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name</w:t>
            </w:r>
          </w:p>
        </w:tc>
        <w:tc>
          <w:tcPr>
            <w:tcW w:type="dxa" w:w="252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email</w:t>
            </w:r>
          </w:p>
        </w:tc>
        <w:tc>
          <w:tcPr>
            <w:tcW w:type="dxa" w:w="21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course</w:t>
            </w:r>
          </w:p>
        </w:tc>
        <w:tc>
          <w:tcPr>
            <w:tcW w:type="dxa" w:w="15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color w:val="2E5FAE"/>
                <w:sz w:val="18"/>
                <w:szCs w:val="18"/>
              </w:rPr>
              <w:t xml:space="preserve">phone</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1</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Swapnil Soni</w:t>
            </w:r>
          </w:p>
        </w:tc>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swapnil@vitbhopal.ac.in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Computer Science Engg.</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NULL</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2</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Riya Sharma</w:t>
            </w:r>
          </w:p>
        </w:tc>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riya@vitbhopal.ac.in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Electronics Engineering</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NULL</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3</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Arjun Mehta</w:t>
            </w:r>
          </w:p>
        </w:tc>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arjun@vitbhopal.ac.in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Information Technology</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04040"/>
                <w:sz w:val="18"/>
                <w:szCs w:val="18"/>
              </w:rPr>
              <w:t xml:space="preserve">NULL</w:t>
            </w:r>
          </w:p>
        </w:tc>
      </w:tr>
    </w:tbl>
    <w:p>
      <w:pPr>
        <w:spacing w:after="60" w:before="140"/>
      </w:pPr>
    </w:p>
    <w:p>
      <w:pPr>
        <w:spacing w:after="120" w:before="60"/>
        <w:jc w:val="center"/>
      </w:pPr>
      <w:r>
        <w:rPr>
          <w:rFonts w:ascii="Arial" w:cs="Arial" w:eastAsia="Arial" w:hAnsi="Arial"/>
          <w:b/>
          <w:bCs/>
          <w:i/>
          <w:iCs/>
          <w:color w:val="2E5FAE"/>
          <w:sz w:val="20"/>
          <w:szCs w:val="20"/>
        </w:rPr>
        <w:t xml:space="preserve">Figure 6: GET /students — Postman API Request</w:t>
      </w:r>
    </w:p>
    <w:p>
      <w:pPr>
        <w:spacing w:after="100" w:before="40"/>
        <w:jc w:val="center"/>
      </w:pPr>
      <w:r>
        <w:rPr>
          <w:rFonts w:ascii="Arial" w:cs="Arial" w:eastAsia="Arial" w:hAnsi="Arial"/>
          <w:i/>
          <w:iCs/>
          <w:color w:val="404040"/>
          <w:sz w:val="20"/>
          <w:szCs w:val="20"/>
        </w:rPr>
        <w:t xml:space="preserve">Demonstrates a successful GET request to http://localhost:8080/students, returning a 200 OK status and a JSON array containing all three student records persisted by the Flyway migration scripts.</w:t>
      </w:r>
    </w:p>
    <w:p>
      <w:pPr>
        <w:spacing w:after="40" w:before="80"/>
      </w:pPr>
    </w:p>
    <w:p>
      <w:pPr>
        <w:shd w:fill="F2F2F2" w:val="clear"/>
        <w:spacing w:after="30" w:before="30"/>
        <w:ind w:left="360"/>
      </w:pPr>
      <w:r>
        <w:rPr>
          <w:rFonts w:ascii="Courier New" w:cs="Courier New" w:eastAsia="Courier New" w:hAnsi="Courier New"/>
          <w:color w:val="1A1A1A"/>
          <w:sz w:val="18"/>
          <w:szCs w:val="18"/>
        </w:rPr>
        <w:t xml:space="preserve">GET http://localhost:8080/students</w:t>
      </w:r>
    </w:p>
    <w:p>
      <w:pPr>
        <w:shd w:fill="F2F2F2" w:val="clear"/>
        <w:spacing w:after="30" w:before="30"/>
        <w:ind w:left="360"/>
      </w:pPr>
      <w:r>
        <w:rPr>
          <w:rFonts w:ascii="Courier New" w:cs="Courier New" w:eastAsia="Courier New" w:hAnsi="Courier New"/>
          <w:color w:val="1A1A1A"/>
          <w:sz w:val="18"/>
          <w:szCs w:val="18"/>
        </w:rPr>
        <w:t xml:space="preserve"/>
      </w:r>
    </w:p>
    <w:p>
      <w:pPr>
        <w:shd w:fill="F2F2F2" w:val="clear"/>
        <w:spacing w:after="30" w:before="30"/>
        <w:ind w:left="360"/>
      </w:pPr>
      <w:r>
        <w:rPr>
          <w:rFonts w:ascii="Courier New" w:cs="Courier New" w:eastAsia="Courier New" w:hAnsi="Courier New"/>
          <w:color w:val="1A1A1A"/>
          <w:sz w:val="18"/>
          <w:szCs w:val="18"/>
        </w:rPr>
        <w:t xml:space="preserve">Response: 200 OK</w:t>
      </w:r>
    </w:p>
    <w:p>
      <w:pPr>
        <w:shd w:fill="F2F2F2" w:val="clear"/>
        <w:spacing w:after="30" w:before="30"/>
        <w:ind w:left="360"/>
      </w:pPr>
      <w:r>
        <w:rPr>
          <w:rFonts w:ascii="Courier New" w:cs="Courier New" w:eastAsia="Courier New" w:hAnsi="Courier New"/>
          <w:color w:val="1A1A1A"/>
          <w:sz w:val="18"/>
          <w:szCs w:val="18"/>
        </w:rPr>
        <w:t xml:space="preserve"/>
      </w:r>
    </w:p>
    <w:p>
      <w:pPr>
        <w:shd w:fill="F2F2F2" w:val="clear"/>
        <w:spacing w:after="30" w:before="30"/>
        <w:ind w:left="360"/>
      </w:pPr>
      <w:r>
        <w:rPr>
          <w:rFonts w:ascii="Courier New" w:cs="Courier New" w:eastAsia="Courier New" w:hAnsi="Courier New"/>
          <w:color w:val="1A1A1A"/>
          <w:sz w:val="18"/>
          <w:szCs w:val="18"/>
        </w:rPr>
        <w:t xml:space="preserve">[</w:t>
      </w:r>
    </w:p>
    <w:p>
      <w:pPr>
        <w:shd w:fill="F2F2F2" w:val="clear"/>
        <w:spacing w:after="30" w:before="30"/>
        <w:ind w:left="360"/>
      </w:pPr>
      <w:r>
        <w:rPr>
          <w:rFonts w:ascii="Courier New" w:cs="Courier New" w:eastAsia="Courier New" w:hAnsi="Courier New"/>
          <w:color w:val="1A1A1A"/>
          <w:sz w:val="18"/>
          <w:szCs w:val="18"/>
        </w:rPr>
        <w:t xml:space="preserve">  { "id": 1, "name": "Swapnil Soni",  "email": "swapnil@vitbhopal.ac.in",</w:t>
      </w:r>
    </w:p>
    <w:p>
      <w:pPr>
        <w:shd w:fill="F2F2F2" w:val="clear"/>
        <w:spacing w:after="30" w:before="30"/>
        <w:ind w:left="360"/>
      </w:pPr>
      <w:r>
        <w:rPr>
          <w:rFonts w:ascii="Courier New" w:cs="Courier New" w:eastAsia="Courier New" w:hAnsi="Courier New"/>
          <w:color w:val="1A1A1A"/>
          <w:sz w:val="18"/>
          <w:szCs w:val="18"/>
        </w:rPr>
        <w:t xml:space="preserve">    "course": "Computer Science Engineering", "phone": null },</w:t>
      </w:r>
    </w:p>
    <w:p>
      <w:pPr>
        <w:shd w:fill="F2F2F2" w:val="clear"/>
        <w:spacing w:after="30" w:before="30"/>
        <w:ind w:left="360"/>
      </w:pPr>
      <w:r>
        <w:rPr>
          <w:rFonts w:ascii="Courier New" w:cs="Courier New" w:eastAsia="Courier New" w:hAnsi="Courier New"/>
          <w:color w:val="1A1A1A"/>
          <w:sz w:val="18"/>
          <w:szCs w:val="18"/>
        </w:rPr>
        <w:t xml:space="preserve">  { "id": 2, "name": "Riya Sharma",   "email": "riya@vitbhopal.ac.in",</w:t>
      </w:r>
    </w:p>
    <w:p>
      <w:pPr>
        <w:shd w:fill="F2F2F2" w:val="clear"/>
        <w:spacing w:after="30" w:before="30"/>
        <w:ind w:left="360"/>
      </w:pPr>
      <w:r>
        <w:rPr>
          <w:rFonts w:ascii="Courier New" w:cs="Courier New" w:eastAsia="Courier New" w:hAnsi="Courier New"/>
          <w:color w:val="1A1A1A"/>
          <w:sz w:val="18"/>
          <w:szCs w:val="18"/>
        </w:rPr>
        <w:t xml:space="preserve">    "course": "Electronics Engineering",      "phone": null },</w:t>
      </w:r>
    </w:p>
    <w:p>
      <w:pPr>
        <w:shd w:fill="F2F2F2" w:val="clear"/>
        <w:spacing w:after="30" w:before="30"/>
        <w:ind w:left="360"/>
      </w:pPr>
      <w:r>
        <w:rPr>
          <w:rFonts w:ascii="Courier New" w:cs="Courier New" w:eastAsia="Courier New" w:hAnsi="Courier New"/>
          <w:color w:val="1A1A1A"/>
          <w:sz w:val="18"/>
          <w:szCs w:val="18"/>
        </w:rPr>
        <w:t xml:space="preserve">  { "id": 3, "name": "Arjun Mehta",   "email": "arjun@vitbhopal.ac.in",</w:t>
      </w:r>
    </w:p>
    <w:p>
      <w:pPr>
        <w:shd w:fill="F2F2F2" w:val="clear"/>
        <w:spacing w:after="30" w:before="30"/>
        <w:ind w:left="360"/>
      </w:pPr>
      <w:r>
        <w:rPr>
          <w:rFonts w:ascii="Courier New" w:cs="Courier New" w:eastAsia="Courier New" w:hAnsi="Courier New"/>
          <w:color w:val="1A1A1A"/>
          <w:sz w:val="18"/>
          <w:szCs w:val="18"/>
        </w:rPr>
        <w:t xml:space="preserve">    "course": "Information Technology",       "phone": null }</w:t>
      </w:r>
    </w:p>
    <w:p>
      <w:pPr>
        <w:shd w:fill="F2F2F2" w:val="clear"/>
        <w:spacing w:after="30" w:before="30"/>
        <w:ind w:left="360"/>
      </w:pPr>
      <w:r>
        <w:rPr>
          <w:rFonts w:ascii="Courier New" w:cs="Courier New" w:eastAsia="Courier New" w:hAnsi="Courier New"/>
          <w:color w:val="1A1A1A"/>
          <w:sz w:val="18"/>
          <w:szCs w:val="18"/>
        </w:rPr>
        <w:t xml:space="preserve">]</w:t>
      </w:r>
    </w:p>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9. Key Commands Used</w:t>
      </w:r>
    </w:p>
    <w:p>
      <w:pPr>
        <w:pStyle w:val="Heading2"/>
        <w:spacing w:after="100" w:before="200"/>
      </w:pPr>
      <w:r>
        <w:rPr>
          <w:rFonts w:ascii="Arial" w:cs="Arial" w:eastAsia="Arial" w:hAnsi="Arial"/>
          <w:b/>
          <w:bCs/>
          <w:color w:val="2E5FAE"/>
          <w:sz w:val="24"/>
          <w:szCs w:val="24"/>
        </w:rPr>
        <w:t xml:space="preserve">9.1 Run Application</w:t>
      </w:r>
    </w:p>
    <w:p>
      <w:pPr>
        <w:spacing w:after="40" w:before="40"/>
      </w:pPr>
    </w:p>
    <w:p>
      <w:pPr>
        <w:shd w:fill="F2F2F2" w:val="clear"/>
        <w:spacing w:after="30" w:before="30"/>
        <w:ind w:left="360"/>
      </w:pPr>
      <w:r>
        <w:rPr>
          <w:rFonts w:ascii="Courier New" w:cs="Courier New" w:eastAsia="Courier New" w:hAnsi="Courier New"/>
          <w:color w:val="1A1A1A"/>
          <w:sz w:val="18"/>
          <w:szCs w:val="18"/>
        </w:rPr>
        <w:t xml:space="preserve">mvn spring-boot:run</w:t>
      </w:r>
    </w:p>
    <w:p>
      <w:pPr>
        <w:spacing w:after="60" w:before="80"/>
      </w:pPr>
    </w:p>
    <w:p>
      <w:pPr>
        <w:pStyle w:val="Heading2"/>
        <w:spacing w:after="100" w:before="200"/>
      </w:pPr>
      <w:r>
        <w:rPr>
          <w:rFonts w:ascii="Arial" w:cs="Arial" w:eastAsia="Arial" w:hAnsi="Arial"/>
          <w:b/>
          <w:bCs/>
          <w:color w:val="2E5FAE"/>
          <w:sz w:val="24"/>
          <w:szCs w:val="24"/>
        </w:rPr>
        <w:t xml:space="preserve">9.2 Git &amp; Version Control Commands</w:t>
      </w:r>
    </w:p>
    <w:p>
      <w:pPr>
        <w:spacing w:after="40" w:before="40"/>
      </w:pPr>
    </w:p>
    <w:p>
      <w:pPr>
        <w:shd w:fill="F2F2F2" w:val="clear"/>
        <w:spacing w:after="30" w:before="30"/>
        <w:ind w:left="360"/>
      </w:pPr>
      <w:r>
        <w:rPr>
          <w:rFonts w:ascii="Courier New" w:cs="Courier New" w:eastAsia="Courier New" w:hAnsi="Courier New"/>
          <w:color w:val="1A1A1A"/>
          <w:sz w:val="18"/>
          <w:szCs w:val="18"/>
        </w:rPr>
        <w:t xml:space="preserve">git init                                               # Initialise a new local Git repository.</w:t>
      </w:r>
    </w:p>
    <w:p>
      <w:pPr>
        <w:shd w:fill="F2F2F2" w:val="clear"/>
        <w:spacing w:after="30" w:before="30"/>
        <w:ind w:left="360"/>
      </w:pPr>
      <w:r>
        <w:rPr>
          <w:rFonts w:ascii="Courier New" w:cs="Courier New" w:eastAsia="Courier New" w:hAnsi="Courier New"/>
          <w:color w:val="1A1A1A"/>
          <w:sz w:val="18"/>
          <w:szCs w:val="18"/>
        </w:rPr>
        <w:t xml:space="preserve">git add .                                              # Stage all project files for commit.</w:t>
      </w:r>
    </w:p>
    <w:p>
      <w:pPr>
        <w:shd w:fill="F2F2F2" w:val="clear"/>
        <w:spacing w:after="30" w:before="30"/>
        <w:ind w:left="360"/>
      </w:pPr>
      <w:r>
        <w:rPr>
          <w:rFonts w:ascii="Courier New" w:cs="Courier New" w:eastAsia="Courier New" w:hAnsi="Courier New"/>
          <w:color w:val="1A1A1A"/>
          <w:sz w:val="18"/>
          <w:szCs w:val="18"/>
        </w:rPr>
        <w:t xml:space="preserve">git commit -m "Added Task 2 - Database Integration &amp; Flyway Migrations"</w:t>
      </w:r>
    </w:p>
    <w:p>
      <w:pPr>
        <w:shd w:fill="F2F2F2" w:val="clear"/>
        <w:spacing w:after="30" w:before="30"/>
        <w:ind w:left="360"/>
      </w:pPr>
      <w:r>
        <w:rPr>
          <w:rFonts w:ascii="Courier New" w:cs="Courier New" w:eastAsia="Courier New" w:hAnsi="Courier New"/>
          <w:color w:val="1A1A1A"/>
          <w:sz w:val="18"/>
          <w:szCs w:val="18"/>
        </w:rPr>
        <w:t xml:space="preserve">                                                       # Commit with a descriptive message.</w:t>
      </w:r>
    </w:p>
    <w:p>
      <w:pPr>
        <w:shd w:fill="F2F2F2" w:val="clear"/>
        <w:spacing w:after="30" w:before="30"/>
        <w:ind w:left="360"/>
      </w:pPr>
      <w:r>
        <w:rPr>
          <w:rFonts w:ascii="Courier New" w:cs="Courier New" w:eastAsia="Courier New" w:hAnsi="Courier New"/>
          <w:color w:val="1A1A1A"/>
          <w:sz w:val="18"/>
          <w:szCs w:val="18"/>
        </w:rPr>
        <w:t xml:space="preserve">git push origin main                                   # Push committed code to remote GitHub.</w:t>
      </w:r>
    </w:p>
    <w:p>
      <w:pPr>
        <w:spacing w:after="60" w:before="80"/>
      </w:pPr>
    </w:p>
    <w:p>
      <w:pPr>
        <w:pStyle w:val="Heading2"/>
        <w:spacing w:after="100" w:before="200"/>
      </w:pPr>
      <w:r>
        <w:rPr>
          <w:rFonts w:ascii="Arial" w:cs="Arial" w:eastAsia="Arial" w:hAnsi="Arial"/>
          <w:b/>
          <w:bCs/>
          <w:color w:val="2E5FAE"/>
          <w:sz w:val="24"/>
          <w:szCs w:val="24"/>
        </w:rPr>
        <w:t xml:space="preserve">9.3 GitHub Repository</w:t>
      </w:r>
    </w:p>
    <w:p>
      <w:pPr>
        <w:spacing w:after="40" w:before="40"/>
      </w:pPr>
    </w:p>
    <w:p>
      <w:pPr>
        <w:spacing w:after="60" w:before="60"/>
      </w:pPr>
      <w:r>
        <w:rPr>
          <w:rFonts w:ascii="Arial" w:cs="Arial" w:eastAsia="Arial" w:hAnsi="Arial"/>
          <w:b/>
          <w:bCs/>
          <w:color w:val="404040"/>
          <w:sz w:val="22"/>
          <w:szCs w:val="22"/>
        </w:rPr>
        <w:t xml:space="preserve">Repository: </w:t>
      </w:r>
      <w:r>
        <w:rPr>
          <w:rFonts w:ascii="Arial" w:cs="Arial" w:eastAsia="Arial" w:hAnsi="Arial"/>
          <w:color w:val="2E5FAE"/>
          <w:sz w:val="22"/>
          <w:szCs w:val="22"/>
        </w:rPr>
        <w:t xml:space="preserve">https://github.com/Swapnil-code-maker/InternSpark-Internship</w:t>
      </w:r>
    </w:p>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10. Learning Outcomes</w:t>
      </w:r>
    </w:p>
    <w:p>
      <w:pPr>
        <w:spacing w:after="80" w:before="80" w:line="276"/>
        <w:jc w:val="both"/>
      </w:pPr>
      <w:r>
        <w:rPr>
          <w:rFonts w:ascii="Arial" w:cs="Arial" w:eastAsia="Arial" w:hAnsi="Arial"/>
          <w:b w:val="false"/>
          <w:bCs w:val="false"/>
          <w:i w:val="false"/>
          <w:iCs w:val="false"/>
          <w:color w:val="404040"/>
          <w:sz w:val="22"/>
          <w:szCs w:val="22"/>
        </w:rPr>
        <w:t xml:space="preserve">Completion of this task resulted in the following key learnings:</w:t>
      </w:r>
    </w:p>
    <w:p>
      <w:pPr>
        <w:spacing w:after="60" w:before="80"/>
      </w:pPr>
    </w:p>
    <w:p>
      <w:pPr>
        <w:spacing w:after="40" w:before="100"/>
      </w:pPr>
      <w:r>
        <w:rPr>
          <w:rFonts w:ascii="Arial" w:cs="Arial" w:eastAsia="Arial" w:hAnsi="Arial"/>
          <w:b/>
          <w:bCs/>
          <w:color w:val="000000"/>
          <w:sz w:val="22"/>
          <w:szCs w:val="22"/>
        </w:rPr>
        <w:t xml:space="preserve">Understood the purpose and mechanics of Flyway Migration.</w:t>
      </w:r>
    </w:p>
    <w:p>
      <w:pPr>
        <w:spacing w:after="80" w:before="80" w:line="276"/>
        <w:jc w:val="both"/>
      </w:pPr>
      <w:r>
        <w:rPr>
          <w:rFonts w:ascii="Arial" w:cs="Arial" w:eastAsia="Arial" w:hAnsi="Arial"/>
          <w:b w:val="false"/>
          <w:bCs w:val="false"/>
          <w:i w:val="false"/>
          <w:iCs w:val="false"/>
          <w:color w:val="404040"/>
          <w:sz w:val="22"/>
          <w:szCs w:val="22"/>
        </w:rPr>
        <w:t xml:space="preserve">Learned how Flyway automatically discovers, versions, and applies SQL migration scripts in order, and how the flyway_schema_history table records the execution state of each script.</w:t>
      </w:r>
    </w:p>
    <w:p>
      <w:pPr>
        <w:spacing w:after="40" w:before="100"/>
      </w:pPr>
      <w:r>
        <w:rPr>
          <w:rFonts w:ascii="Arial" w:cs="Arial" w:eastAsia="Arial" w:hAnsi="Arial"/>
          <w:b/>
          <w:bCs/>
          <w:color w:val="000000"/>
          <w:sz w:val="22"/>
          <w:szCs w:val="22"/>
        </w:rPr>
        <w:t xml:space="preserve">Practiced SQL-based schema versioning.</w:t>
      </w:r>
    </w:p>
    <w:p>
      <w:pPr>
        <w:spacing w:after="80" w:before="80" w:line="276"/>
        <w:jc w:val="both"/>
      </w:pPr>
      <w:r>
        <w:rPr>
          <w:rFonts w:ascii="Arial" w:cs="Arial" w:eastAsia="Arial" w:hAnsi="Arial"/>
          <w:b w:val="false"/>
          <w:bCs w:val="false"/>
          <w:i w:val="false"/>
          <w:iCs w:val="false"/>
          <w:color w:val="404040"/>
          <w:sz w:val="22"/>
          <w:szCs w:val="22"/>
        </w:rPr>
        <w:t xml:space="preserve">Gained experience writing migration scripts following the V{version}__{description}.sql naming convention, covering table creation, data seeding, and schema alteration across three script versions.</w:t>
      </w:r>
    </w:p>
    <w:p>
      <w:pPr>
        <w:spacing w:after="40" w:before="100"/>
      </w:pPr>
      <w:r>
        <w:rPr>
          <w:rFonts w:ascii="Arial" w:cs="Arial" w:eastAsia="Arial" w:hAnsi="Arial"/>
          <w:b/>
          <w:bCs/>
          <w:color w:val="000000"/>
          <w:sz w:val="22"/>
          <w:szCs w:val="22"/>
        </w:rPr>
        <w:t xml:space="preserve">Deepened understanding of Spring Boot and Spring Data JPA integration.</w:t>
      </w:r>
    </w:p>
    <w:p>
      <w:pPr>
        <w:spacing w:after="80" w:before="80" w:line="276"/>
        <w:jc w:val="both"/>
      </w:pPr>
      <w:r>
        <w:rPr>
          <w:rFonts w:ascii="Arial" w:cs="Arial" w:eastAsia="Arial" w:hAnsi="Arial"/>
          <w:b w:val="false"/>
          <w:bCs w:val="false"/>
          <w:i w:val="false"/>
          <w:iCs w:val="false"/>
          <w:color w:val="404040"/>
          <w:sz w:val="22"/>
          <w:szCs w:val="22"/>
        </w:rPr>
        <w:t xml:space="preserve">Configured spring.jpa.hibernate.ddl-auto=validate to delegate schema ownership to Flyway, which is the recommended approach in production-grade Spring Boot applications.</w:t>
      </w:r>
    </w:p>
    <w:p>
      <w:pPr>
        <w:spacing w:after="40" w:before="100"/>
      </w:pPr>
      <w:r>
        <w:rPr>
          <w:rFonts w:ascii="Arial" w:cs="Arial" w:eastAsia="Arial" w:hAnsi="Arial"/>
          <w:b/>
          <w:bCs/>
          <w:color w:val="000000"/>
          <w:sz w:val="22"/>
          <w:szCs w:val="22"/>
        </w:rPr>
        <w:t xml:space="preserve">Applied Lombok to reduce boilerplate code.</w:t>
      </w:r>
    </w:p>
    <w:p>
      <w:pPr>
        <w:spacing w:after="80" w:before="80" w:line="276"/>
        <w:jc w:val="both"/>
      </w:pPr>
      <w:r>
        <w:rPr>
          <w:rFonts w:ascii="Arial" w:cs="Arial" w:eastAsia="Arial" w:hAnsi="Arial"/>
          <w:b w:val="false"/>
          <w:bCs w:val="false"/>
          <w:i w:val="false"/>
          <w:iCs w:val="false"/>
          <w:color w:val="404040"/>
          <w:sz w:val="22"/>
          <w:szCs w:val="22"/>
        </w:rPr>
        <w:t xml:space="preserve">Used Lombok annotations (@Data, @NoArgsConstructor, @AllArgsConstructor) in the Student entity to automatically generate common Java methods without manual implementation.</w:t>
      </w:r>
    </w:p>
    <w:p>
      <w:pPr>
        <w:spacing w:after="40" w:before="100"/>
      </w:pPr>
      <w:r>
        <w:rPr>
          <w:rFonts w:ascii="Arial" w:cs="Arial" w:eastAsia="Arial" w:hAnsi="Arial"/>
          <w:b/>
          <w:bCs/>
          <w:color w:val="000000"/>
          <w:sz w:val="22"/>
          <w:szCs w:val="22"/>
        </w:rPr>
        <w:t xml:space="preserve">Reinforced REST API testing with Postman.</w:t>
      </w:r>
    </w:p>
    <w:p>
      <w:pPr>
        <w:spacing w:after="80" w:before="80" w:line="276"/>
        <w:jc w:val="both"/>
      </w:pPr>
      <w:r>
        <w:rPr>
          <w:rFonts w:ascii="Arial" w:cs="Arial" w:eastAsia="Arial" w:hAnsi="Arial"/>
          <w:b w:val="false"/>
          <w:bCs w:val="false"/>
          <w:i w:val="false"/>
          <w:iCs w:val="false"/>
          <w:color w:val="404040"/>
          <w:sz w:val="22"/>
          <w:szCs w:val="22"/>
        </w:rPr>
        <w:t xml:space="preserve">Tested the GET /students endpoint, verified the 200 OK response status, and confirmed that the JSON payload accurately reflected the migrated schema and seeded data.</w:t>
      </w:r>
    </w:p>
    <w:p>
      <w:pPr>
        <w:spacing w:after="40" w:before="100"/>
      </w:pPr>
      <w:r>
        <w:rPr>
          <w:rFonts w:ascii="Arial" w:cs="Arial" w:eastAsia="Arial" w:hAnsi="Arial"/>
          <w:b/>
          <w:bCs/>
          <w:color w:val="000000"/>
          <w:sz w:val="22"/>
          <w:szCs w:val="22"/>
        </w:rPr>
        <w:t xml:space="preserve">Maintained version control discipline using Git and GitHub.</w:t>
      </w:r>
    </w:p>
    <w:p>
      <w:pPr>
        <w:spacing w:after="80" w:before="80" w:line="276"/>
        <w:jc w:val="both"/>
      </w:pPr>
      <w:r>
        <w:rPr>
          <w:rFonts w:ascii="Arial" w:cs="Arial" w:eastAsia="Arial" w:hAnsi="Arial"/>
          <w:b w:val="false"/>
          <w:bCs w:val="false"/>
          <w:i w:val="false"/>
          <w:iCs w:val="false"/>
          <w:color w:val="404040"/>
          <w:sz w:val="22"/>
          <w:szCs w:val="22"/>
        </w:rPr>
        <w:t xml:space="preserve">Continued applying professional Git practices by committing with descriptive messages and pushing the full project to the remote repository for reference and evaluation.</w:t>
      </w:r>
    </w:p>
    <w:p>
      <w:r>
        <w:br w:type="page"/>
      </w:r>
    </w:p>
    <w:p>
      <w:pPr>
        <w:pStyle w:val="Heading1"/>
        <w:pBdr>
          <w:bottom w:val="single" w:color="2E5FAE" w:sz="6" w:space="4"/>
        </w:pBdr>
        <w:spacing w:after="120" w:before="300"/>
      </w:pPr>
      <w:r>
        <w:rPr>
          <w:rFonts w:ascii="Arial" w:cs="Arial" w:eastAsia="Arial" w:hAnsi="Arial"/>
          <w:b/>
          <w:bCs/>
          <w:color w:val="2E5FAE"/>
          <w:sz w:val="28"/>
          <w:szCs w:val="28"/>
        </w:rPr>
        <w:t xml:space="preserve">11. Conclusion</w:t>
      </w:r>
    </w:p>
    <w:p>
      <w:pPr>
        <w:spacing w:after="80" w:before="80" w:line="276"/>
        <w:jc w:val="both"/>
      </w:pPr>
      <w:r>
        <w:rPr>
          <w:rFonts w:ascii="Arial" w:cs="Arial" w:eastAsia="Arial" w:hAnsi="Arial"/>
          <w:b w:val="false"/>
          <w:bCs w:val="false"/>
          <w:i w:val="false"/>
          <w:iCs w:val="false"/>
          <w:color w:val="404040"/>
          <w:sz w:val="22"/>
          <w:szCs w:val="22"/>
        </w:rPr>
        <w:t xml:space="preserve">This project successfully demonstrated database integration using Spring Boot, Spring Data JPA, MySQL, and Flyway Migration. All three migration scripts were applied in the correct sequence, the students table was created and populated with sample records, and the phone column was added as part of a schema alteration migration — all executed automatically by Flyway on application startup.</w:t>
      </w:r>
    </w:p>
    <w:p>
      <w:pPr>
        <w:spacing w:after="80" w:before="80"/>
      </w:pPr>
    </w:p>
    <w:p>
      <w:pPr>
        <w:spacing w:after="80" w:before="80" w:line="276"/>
        <w:jc w:val="both"/>
      </w:pPr>
      <w:r>
        <w:rPr>
          <w:rFonts w:ascii="Arial" w:cs="Arial" w:eastAsia="Arial" w:hAnsi="Arial"/>
          <w:b w:val="false"/>
          <w:bCs w:val="false"/>
          <w:i w:val="false"/>
          <w:iCs w:val="false"/>
          <w:color w:val="404040"/>
          <w:sz w:val="22"/>
          <w:szCs w:val="22"/>
        </w:rPr>
        <w:t xml:space="preserve">The REST API endpoint GET /students was tested and confirmed to return the full list of student records as a JSON array with a 200 OK response, validating end-to-end database connectivity, schema correctness, and application-layer data retrieval.</w:t>
      </w:r>
    </w:p>
    <w:p>
      <w:pPr>
        <w:spacing w:after="80" w:before="80"/>
      </w:pPr>
    </w:p>
    <w:p>
      <w:pPr>
        <w:spacing w:after="80" w:before="80" w:line="276"/>
        <w:jc w:val="both"/>
      </w:pPr>
      <w:r>
        <w:rPr>
          <w:rFonts w:ascii="Arial" w:cs="Arial" w:eastAsia="Arial" w:hAnsi="Arial"/>
          <w:b w:val="false"/>
          <w:bCs w:val="false"/>
          <w:i w:val="false"/>
          <w:iCs w:val="false"/>
          <w:color w:val="404040"/>
          <w:sz w:val="22"/>
          <w:szCs w:val="22"/>
        </w:rPr>
        <w:t xml:space="preserve">This task provided practical exposure to an essential skill in backend and DevOps engineering: managing database schema changes in a controlled, traceable, and repeatable manner. The knowledge gained through working with Flyway Migration, combined with the continued practice of Spring Boot layered architecture and REST API development, builds a strong foundation for the more complex tasks ahead in the internship program.</w:t>
      </w:r>
    </w:p>
    <w:p>
      <w:pPr>
        <w:spacing w:after="80" w:before="200"/>
      </w:pPr>
    </w:p>
    <w:p>
      <w:pPr>
        <w:spacing w:after="40" w:before="60"/>
      </w:pPr>
      <w:r>
        <w:rPr>
          <w:rFonts w:ascii="Arial" w:cs="Arial" w:eastAsia="Arial" w:hAnsi="Arial"/>
          <w:color w:val="404040"/>
          <w:sz w:val="22"/>
          <w:szCs w:val="22"/>
        </w:rPr>
        <w:t xml:space="preserve">Submitted By</w:t>
      </w:r>
    </w:p>
    <w:p>
      <w:pPr>
        <w:spacing w:after="40" w:before="0"/>
      </w:pPr>
      <w:r>
        <w:rPr>
          <w:rFonts w:ascii="Arial" w:cs="Arial" w:eastAsia="Arial" w:hAnsi="Arial"/>
          <w:b/>
          <w:bCs/>
          <w:color w:val="000000"/>
          <w:sz w:val="24"/>
          <w:szCs w:val="24"/>
        </w:rPr>
        <w:t xml:space="preserve">Swapnil Soni</w:t>
      </w:r>
    </w:p>
    <w:p>
      <w:pPr>
        <w:spacing w:after="0" w:before="0"/>
      </w:pPr>
      <w:r>
        <w:rPr>
          <w:rFonts w:ascii="Arial" w:cs="Arial" w:eastAsia="Arial" w:hAnsi="Arial"/>
          <w:color w:val="404040"/>
          <w:sz w:val="22"/>
          <w:szCs w:val="22"/>
        </w:rPr>
        <w:t xml:space="preserve">B.Tech CSE — VIT Bhopal University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E" w:sz="4" w:space="4"/>
      </w:pBdr>
      <w:tabs>
        <w:tab w:val="right" w:pos="9360"/>
      </w:tabs>
      <w:spacing w:after="0" w:before="80"/>
    </w:pPr>
    <w:r>
      <w:rPr>
        <w:rFonts w:ascii="Arial" w:cs="Arial" w:eastAsia="Arial" w:hAnsi="Arial"/>
        <w:color w:val="404040"/>
        <w:sz w:val="18"/>
        <w:szCs w:val="18"/>
      </w:rPr>
      <w:t xml:space="preserve">Swapnil Soni · B.Tech CSE · VIT Bhopal University</w:t>
    </w:r>
    <w:r>
      <w:rPr>
        <w:rFonts w:ascii="Arial" w:cs="Arial" w:eastAsia="Arial" w:hAnsi="Arial"/>
        <w:color w:val="404040"/>
        <w:sz w:val="18"/>
        <w:szCs w:val="18"/>
      </w:rPr>
      <w:t xml:space="preserve">	Page </w:t>
    </w:r>
    <w:r>
      <w:rPr>
        <w:rFonts w:ascii="Arial" w:cs="Arial" w:eastAsia="Arial" w:hAnsi="Arial"/>
        <w:color w:val="40404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E" w:sz="4" w:space="4"/>
      </w:pBdr>
      <w:tabs>
        <w:tab w:val="right" w:pos="9360"/>
      </w:tabs>
      <w:spacing w:after="80" w:before="0"/>
    </w:pPr>
    <w:r>
      <w:rPr>
        <w:rFonts w:ascii="Arial" w:cs="Arial" w:eastAsia="Arial" w:hAnsi="Arial"/>
        <w:color w:val="2E5FAE"/>
        <w:sz w:val="18"/>
        <w:szCs w:val="18"/>
      </w:rPr>
      <w:t xml:space="preserve">Database Integration &amp; Flyway Migrations | Task 2 Report</w:t>
    </w:r>
    <w:r>
      <w:rPr>
        <w:rFonts w:ascii="Arial" w:cs="Arial" w:eastAsia="Arial" w:hAnsi="Arial"/>
        <w:color w:val="404040"/>
        <w:sz w:val="18"/>
        <w:szCs w:val="18"/>
      </w:rPr>
      <w:t xml:space="preserve">	InternSpark · VIT Bhopal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5FA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F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2026-05-24T08:14:33.171Z</dcterms:created>
  <dcterms:modified xsi:type="dcterms:W3CDTF">2026-05-24T08:14:33.171Z</dcterms:modified>
</cp:coreProperties>
</file>

<file path=docProps/custom.xml><?xml version="1.0" encoding="utf-8"?>
<Properties xmlns="http://schemas.openxmlformats.org/officeDocument/2006/custom-properties" xmlns:vt="http://schemas.openxmlformats.org/officeDocument/2006/docPropsVTypes"/>
</file>