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456" w:rsidRDefault="00713956" w:rsidP="00713956">
      <w:pPr>
        <w:tabs>
          <w:tab w:val="left" w:pos="3705"/>
        </w:tabs>
        <w:ind w:left="1440" w:hanging="1440"/>
        <w:jc w:val="center"/>
        <w:rPr>
          <w:b/>
          <w:sz w:val="48"/>
          <w:szCs w:val="48"/>
          <w:lang w:val="en-GB"/>
        </w:rPr>
      </w:pPr>
      <w:r w:rsidRPr="00713956">
        <w:rPr>
          <w:b/>
          <w:sz w:val="48"/>
          <w:szCs w:val="48"/>
          <w:lang w:val="en-GB"/>
        </w:rPr>
        <w:t>Training and Development Roadmap</w:t>
      </w:r>
    </w:p>
    <w:p w:rsidR="00713956" w:rsidRPr="00713956" w:rsidRDefault="00713956" w:rsidP="00713956">
      <w:pPr>
        <w:pStyle w:val="ListParagraph"/>
        <w:numPr>
          <w:ilvl w:val="0"/>
          <w:numId w:val="2"/>
        </w:numPr>
        <w:tabs>
          <w:tab w:val="left" w:pos="3705"/>
        </w:tabs>
        <w:rPr>
          <w:b/>
          <w:sz w:val="36"/>
          <w:szCs w:val="36"/>
          <w:lang w:val="en-GB"/>
        </w:rPr>
      </w:pPr>
      <w:r w:rsidRPr="00713956">
        <w:rPr>
          <w:b/>
          <w:sz w:val="36"/>
          <w:szCs w:val="36"/>
          <w:lang w:val="en-GB"/>
        </w:rPr>
        <w:t>Objective of Training and Development Framework</w:t>
      </w:r>
    </w:p>
    <w:p w:rsidR="00713956" w:rsidRPr="00713956" w:rsidRDefault="00713956" w:rsidP="00713956">
      <w:pPr>
        <w:pStyle w:val="ListParagraph"/>
        <w:numPr>
          <w:ilvl w:val="0"/>
          <w:numId w:val="2"/>
        </w:numPr>
        <w:tabs>
          <w:tab w:val="left" w:pos="3705"/>
        </w:tabs>
        <w:rPr>
          <w:b/>
          <w:sz w:val="36"/>
          <w:szCs w:val="36"/>
          <w:lang w:val="en-GB"/>
        </w:rPr>
      </w:pPr>
      <w:r w:rsidRPr="00713956">
        <w:rPr>
          <w:b/>
          <w:sz w:val="36"/>
          <w:szCs w:val="36"/>
          <w:lang w:val="en-GB"/>
        </w:rPr>
        <w:t>Current Challenges</w:t>
      </w:r>
    </w:p>
    <w:p w:rsidR="00713956" w:rsidRPr="00713956" w:rsidRDefault="00713956" w:rsidP="00713956">
      <w:pPr>
        <w:pStyle w:val="ListParagraph"/>
        <w:numPr>
          <w:ilvl w:val="0"/>
          <w:numId w:val="2"/>
        </w:numPr>
        <w:tabs>
          <w:tab w:val="left" w:pos="3705"/>
        </w:tabs>
        <w:rPr>
          <w:b/>
          <w:sz w:val="36"/>
          <w:szCs w:val="36"/>
          <w:lang w:val="en-GB"/>
        </w:rPr>
      </w:pPr>
      <w:r w:rsidRPr="00713956">
        <w:rPr>
          <w:b/>
          <w:sz w:val="36"/>
          <w:szCs w:val="36"/>
          <w:lang w:val="en-GB"/>
        </w:rPr>
        <w:t>Skill Gap Analysis</w:t>
      </w:r>
    </w:p>
    <w:p w:rsidR="00713956" w:rsidRPr="00713956" w:rsidRDefault="00713956" w:rsidP="00713956">
      <w:pPr>
        <w:pStyle w:val="ListParagraph"/>
        <w:numPr>
          <w:ilvl w:val="0"/>
          <w:numId w:val="2"/>
        </w:numPr>
        <w:tabs>
          <w:tab w:val="left" w:pos="3705"/>
        </w:tabs>
        <w:rPr>
          <w:b/>
          <w:sz w:val="36"/>
          <w:szCs w:val="36"/>
          <w:lang w:val="en-GB"/>
        </w:rPr>
      </w:pPr>
      <w:r w:rsidRPr="00713956">
        <w:rPr>
          <w:b/>
          <w:sz w:val="36"/>
          <w:szCs w:val="36"/>
          <w:lang w:val="en-GB"/>
        </w:rPr>
        <w:t>Learning and Development Strategy</w:t>
      </w:r>
    </w:p>
    <w:p w:rsidR="00713956" w:rsidRPr="00713956" w:rsidRDefault="00713956" w:rsidP="00713956">
      <w:pPr>
        <w:pStyle w:val="ListParagraph"/>
        <w:numPr>
          <w:ilvl w:val="0"/>
          <w:numId w:val="2"/>
        </w:numPr>
        <w:tabs>
          <w:tab w:val="left" w:pos="3705"/>
        </w:tabs>
        <w:rPr>
          <w:b/>
          <w:sz w:val="36"/>
          <w:szCs w:val="36"/>
          <w:lang w:val="en-GB"/>
        </w:rPr>
      </w:pPr>
      <w:r w:rsidRPr="00713956">
        <w:rPr>
          <w:b/>
          <w:sz w:val="36"/>
          <w:szCs w:val="36"/>
          <w:lang w:val="en-GB"/>
        </w:rPr>
        <w:t>Annual Training Plan</w:t>
      </w:r>
    </w:p>
    <w:p w:rsidR="00713956" w:rsidRPr="00713956" w:rsidRDefault="00713956" w:rsidP="00713956">
      <w:pPr>
        <w:pStyle w:val="ListParagraph"/>
        <w:numPr>
          <w:ilvl w:val="0"/>
          <w:numId w:val="2"/>
        </w:numPr>
        <w:tabs>
          <w:tab w:val="left" w:pos="3705"/>
        </w:tabs>
        <w:rPr>
          <w:b/>
          <w:sz w:val="36"/>
          <w:szCs w:val="36"/>
          <w:lang w:val="en-GB"/>
        </w:rPr>
      </w:pPr>
      <w:r w:rsidRPr="00713956">
        <w:rPr>
          <w:b/>
          <w:sz w:val="36"/>
          <w:szCs w:val="36"/>
          <w:lang w:val="en-GB"/>
        </w:rPr>
        <w:t>Career Growth Framework</w:t>
      </w:r>
    </w:p>
    <w:p w:rsidR="00713956" w:rsidRPr="00713956" w:rsidRDefault="00713956" w:rsidP="00713956">
      <w:pPr>
        <w:pStyle w:val="ListParagraph"/>
        <w:numPr>
          <w:ilvl w:val="0"/>
          <w:numId w:val="2"/>
        </w:numPr>
        <w:tabs>
          <w:tab w:val="left" w:pos="3705"/>
        </w:tabs>
        <w:rPr>
          <w:sz w:val="40"/>
          <w:szCs w:val="40"/>
          <w:lang w:val="en-GB"/>
        </w:rPr>
      </w:pPr>
      <w:r w:rsidRPr="00713956">
        <w:rPr>
          <w:b/>
          <w:sz w:val="36"/>
          <w:szCs w:val="36"/>
          <w:lang w:val="en-GB"/>
        </w:rPr>
        <w:t>Expected Outcomes</w:t>
      </w:r>
    </w:p>
    <w:p w:rsidR="00713956" w:rsidRDefault="00713956" w:rsidP="00713956">
      <w:pPr>
        <w:pStyle w:val="ListParagraph"/>
        <w:tabs>
          <w:tab w:val="left" w:pos="2310"/>
        </w:tabs>
        <w:ind w:left="1080"/>
        <w:rPr>
          <w:b/>
          <w:sz w:val="36"/>
          <w:szCs w:val="36"/>
          <w:lang w:val="en-GB"/>
        </w:rPr>
      </w:pPr>
      <w:r>
        <w:rPr>
          <w:b/>
          <w:sz w:val="36"/>
          <w:szCs w:val="36"/>
          <w:lang w:val="en-GB"/>
        </w:rPr>
        <w:tab/>
      </w:r>
    </w:p>
    <w:p w:rsidR="00713956" w:rsidRDefault="00713956" w:rsidP="00713956">
      <w:pPr>
        <w:pStyle w:val="ListParagraph"/>
        <w:numPr>
          <w:ilvl w:val="0"/>
          <w:numId w:val="4"/>
        </w:numPr>
        <w:tabs>
          <w:tab w:val="left" w:pos="3705"/>
        </w:tabs>
        <w:rPr>
          <w:b/>
          <w:sz w:val="36"/>
          <w:szCs w:val="36"/>
          <w:lang w:val="en-GB"/>
        </w:rPr>
      </w:pPr>
      <w:r w:rsidRPr="00713956">
        <w:rPr>
          <w:b/>
          <w:sz w:val="36"/>
          <w:szCs w:val="36"/>
          <w:lang w:val="en-GB"/>
        </w:rPr>
        <w:t>Objective of Training and Development Framework</w:t>
      </w:r>
    </w:p>
    <w:p w:rsidR="00713956" w:rsidRPr="001102B2" w:rsidRDefault="00713956" w:rsidP="001102B2">
      <w:pPr>
        <w:pStyle w:val="NormalWeb"/>
        <w:ind w:left="720"/>
        <w:rPr>
          <w:sz w:val="32"/>
          <w:szCs w:val="32"/>
        </w:rPr>
      </w:pPr>
      <w:r w:rsidRPr="00713956">
        <w:rPr>
          <w:sz w:val="32"/>
          <w:szCs w:val="32"/>
        </w:rPr>
        <w:t>The objective of this framework is to establish a structured learning and development ecosystem that enhances employee skills, improves performance, supports career growth, and addresses organizational capability gaps.</w:t>
      </w:r>
    </w:p>
    <w:p w:rsidR="001102B2" w:rsidRPr="001102B2" w:rsidRDefault="00713956" w:rsidP="001102B2">
      <w:pPr>
        <w:pStyle w:val="ListParagraph"/>
        <w:numPr>
          <w:ilvl w:val="0"/>
          <w:numId w:val="4"/>
        </w:numPr>
        <w:tabs>
          <w:tab w:val="left" w:pos="3705"/>
        </w:tabs>
        <w:rPr>
          <w:b/>
          <w:sz w:val="36"/>
          <w:szCs w:val="36"/>
          <w:lang w:val="en-GB"/>
        </w:rPr>
      </w:pPr>
      <w:r w:rsidRPr="001102B2">
        <w:rPr>
          <w:b/>
          <w:sz w:val="36"/>
          <w:szCs w:val="36"/>
          <w:lang w:val="en-GB"/>
        </w:rPr>
        <w:t>Current Challenges</w:t>
      </w:r>
    </w:p>
    <w:p w:rsidR="001102B2" w:rsidRPr="001102B2" w:rsidRDefault="00713956" w:rsidP="001102B2">
      <w:pPr>
        <w:pStyle w:val="NormalWeb"/>
        <w:numPr>
          <w:ilvl w:val="0"/>
          <w:numId w:val="10"/>
        </w:numPr>
        <w:rPr>
          <w:b/>
          <w:sz w:val="32"/>
          <w:szCs w:val="32"/>
        </w:rPr>
      </w:pPr>
      <w:r w:rsidRPr="001102B2">
        <w:rPr>
          <w:rFonts w:hAnsi="Symbol"/>
          <w:sz w:val="32"/>
          <w:szCs w:val="32"/>
        </w:rPr>
        <w:t>No str</w:t>
      </w:r>
      <w:r w:rsidR="001102B2">
        <w:rPr>
          <w:rFonts w:hAnsi="Symbol"/>
          <w:sz w:val="32"/>
          <w:szCs w:val="32"/>
        </w:rPr>
        <w:t>uctured training roadmap exists.</w:t>
      </w:r>
    </w:p>
    <w:p w:rsidR="001102B2" w:rsidRPr="001102B2" w:rsidRDefault="00713956" w:rsidP="001102B2">
      <w:pPr>
        <w:pStyle w:val="NormalWeb"/>
        <w:numPr>
          <w:ilvl w:val="0"/>
          <w:numId w:val="10"/>
        </w:numPr>
        <w:rPr>
          <w:b/>
          <w:sz w:val="32"/>
          <w:szCs w:val="32"/>
        </w:rPr>
      </w:pPr>
      <w:proofErr w:type="spellStart"/>
      <w:r w:rsidRPr="001102B2">
        <w:rPr>
          <w:sz w:val="32"/>
          <w:szCs w:val="32"/>
        </w:rPr>
        <w:t>Managers</w:t>
      </w:r>
      <w:proofErr w:type="spellEnd"/>
      <w:r w:rsidRPr="001102B2">
        <w:rPr>
          <w:sz w:val="32"/>
          <w:szCs w:val="32"/>
        </w:rPr>
        <w:t xml:space="preserve"> report capability gaps across departments</w:t>
      </w:r>
      <w:r w:rsidR="001102B2">
        <w:rPr>
          <w:sz w:val="32"/>
          <w:szCs w:val="32"/>
        </w:rPr>
        <w:t>.</w:t>
      </w:r>
      <w:r w:rsidRPr="001102B2">
        <w:rPr>
          <w:sz w:val="32"/>
          <w:szCs w:val="32"/>
        </w:rPr>
        <w:t xml:space="preserve"> </w:t>
      </w:r>
    </w:p>
    <w:p w:rsidR="001102B2" w:rsidRPr="001102B2" w:rsidRDefault="00713956" w:rsidP="001102B2">
      <w:pPr>
        <w:pStyle w:val="NormalWeb"/>
        <w:numPr>
          <w:ilvl w:val="0"/>
          <w:numId w:val="10"/>
        </w:numPr>
        <w:rPr>
          <w:b/>
          <w:sz w:val="32"/>
          <w:szCs w:val="32"/>
        </w:rPr>
      </w:pPr>
      <w:r w:rsidRPr="001102B2">
        <w:rPr>
          <w:sz w:val="32"/>
          <w:szCs w:val="32"/>
        </w:rPr>
        <w:t>Employees lack visibility into career development</w:t>
      </w:r>
      <w:r w:rsidR="001102B2">
        <w:rPr>
          <w:sz w:val="32"/>
          <w:szCs w:val="32"/>
        </w:rPr>
        <w:t>.</w:t>
      </w:r>
      <w:r w:rsidRPr="001102B2">
        <w:rPr>
          <w:sz w:val="32"/>
          <w:szCs w:val="32"/>
        </w:rPr>
        <w:t xml:space="preserve"> </w:t>
      </w:r>
    </w:p>
    <w:p w:rsidR="001102B2" w:rsidRPr="001102B2" w:rsidRDefault="00713956" w:rsidP="001102B2">
      <w:pPr>
        <w:pStyle w:val="NormalWeb"/>
        <w:numPr>
          <w:ilvl w:val="0"/>
          <w:numId w:val="10"/>
        </w:numPr>
        <w:rPr>
          <w:b/>
          <w:sz w:val="32"/>
          <w:szCs w:val="32"/>
        </w:rPr>
      </w:pPr>
      <w:r w:rsidRPr="001102B2">
        <w:rPr>
          <w:sz w:val="32"/>
          <w:szCs w:val="32"/>
        </w:rPr>
        <w:t>Learning initiatives are inconsistent</w:t>
      </w:r>
      <w:r w:rsidR="001102B2">
        <w:rPr>
          <w:sz w:val="32"/>
          <w:szCs w:val="32"/>
        </w:rPr>
        <w:t>.</w:t>
      </w:r>
      <w:r w:rsidRPr="001102B2">
        <w:rPr>
          <w:sz w:val="32"/>
          <w:szCs w:val="32"/>
        </w:rPr>
        <w:t xml:space="preserve"> </w:t>
      </w:r>
    </w:p>
    <w:p w:rsidR="00713956" w:rsidRPr="00754112" w:rsidRDefault="00713956" w:rsidP="001102B2">
      <w:pPr>
        <w:pStyle w:val="NormalWeb"/>
        <w:numPr>
          <w:ilvl w:val="0"/>
          <w:numId w:val="10"/>
        </w:numPr>
        <w:rPr>
          <w:b/>
          <w:sz w:val="32"/>
          <w:szCs w:val="32"/>
        </w:rPr>
      </w:pPr>
      <w:r w:rsidRPr="001102B2">
        <w:rPr>
          <w:sz w:val="32"/>
          <w:szCs w:val="32"/>
        </w:rPr>
        <w:t>No centralized training tracking mechanism exists</w:t>
      </w:r>
      <w:r w:rsidR="001102B2">
        <w:rPr>
          <w:sz w:val="32"/>
          <w:szCs w:val="32"/>
        </w:rPr>
        <w:t>.</w:t>
      </w:r>
    </w:p>
    <w:p w:rsidR="00754112" w:rsidRPr="00754112" w:rsidRDefault="00754112" w:rsidP="00754112">
      <w:pPr>
        <w:pStyle w:val="ListParagraph"/>
        <w:numPr>
          <w:ilvl w:val="0"/>
          <w:numId w:val="4"/>
        </w:numPr>
        <w:tabs>
          <w:tab w:val="left" w:pos="3705"/>
        </w:tabs>
        <w:rPr>
          <w:b/>
          <w:sz w:val="32"/>
          <w:szCs w:val="32"/>
        </w:rPr>
      </w:pPr>
      <w:r w:rsidRPr="00754112">
        <w:rPr>
          <w:b/>
          <w:sz w:val="36"/>
          <w:szCs w:val="36"/>
          <w:lang w:val="en-GB"/>
        </w:rPr>
        <w:t>Skill</w:t>
      </w:r>
      <w:r>
        <w:rPr>
          <w:sz w:val="32"/>
          <w:szCs w:val="32"/>
        </w:rPr>
        <w:t xml:space="preserve"> </w:t>
      </w:r>
      <w:r w:rsidRPr="00754112">
        <w:rPr>
          <w:b/>
          <w:sz w:val="36"/>
          <w:szCs w:val="36"/>
          <w:lang w:val="en-GB"/>
        </w:rPr>
        <w:t>Gap Analysis</w:t>
      </w:r>
    </w:p>
    <w:p w:rsidR="00754112" w:rsidRDefault="00754112" w:rsidP="00754112">
      <w:pPr>
        <w:pStyle w:val="ListParagraph"/>
        <w:tabs>
          <w:tab w:val="left" w:pos="3705"/>
        </w:tabs>
        <w:rPr>
          <w:b/>
          <w:sz w:val="36"/>
          <w:szCs w:val="36"/>
          <w:lang w:val="en-GB"/>
        </w:rPr>
      </w:pPr>
    </w:p>
    <w:p w:rsidR="00754112" w:rsidRPr="00754112" w:rsidRDefault="00754112" w:rsidP="00754112">
      <w:pPr>
        <w:pStyle w:val="ListParagraph"/>
        <w:tabs>
          <w:tab w:val="left" w:pos="3705"/>
        </w:tabs>
        <w:rPr>
          <w:b/>
          <w:sz w:val="32"/>
          <w:szCs w:val="32"/>
        </w:rPr>
      </w:pPr>
      <w:r w:rsidRPr="00622868">
        <w:rPr>
          <w:rFonts w:ascii="Times New Roman" w:eastAsia="Times New Roman" w:hAnsi="Times New Roman" w:cs="Times New Roman"/>
          <w:sz w:val="32"/>
          <w:szCs w:val="32"/>
          <w:lang w:eastAsia="en-IN"/>
        </w:rPr>
        <w:t>A skill gap analysis was conducted across key departments to identify capability gaps impacting operational performance and employee productivity. The analysis highlighted gaps in communication, analytics, process automation, leadership, and customer handling skills. Based on the findings, targeted</w:t>
      </w:r>
      <w:r w:rsidRPr="00754112">
        <w:rPr>
          <w:sz w:val="32"/>
          <w:szCs w:val="32"/>
        </w:rPr>
        <w:t xml:space="preserve"> training interventions were recommended to improve workforce capability and business performance.</w:t>
      </w:r>
    </w:p>
    <w:p w:rsidR="0089118E" w:rsidRPr="00C20B90" w:rsidRDefault="0089118E" w:rsidP="00C20B90">
      <w:pPr>
        <w:pStyle w:val="ListParagraph"/>
        <w:numPr>
          <w:ilvl w:val="0"/>
          <w:numId w:val="4"/>
        </w:numPr>
        <w:tabs>
          <w:tab w:val="left" w:pos="3705"/>
        </w:tabs>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lastRenderedPageBreak/>
        <w:t>Learning and Development Strategy</w:t>
      </w:r>
    </w:p>
    <w:p w:rsidR="0089118E" w:rsidRPr="0089118E" w:rsidRDefault="0089118E" w:rsidP="00851B0F">
      <w:pPr>
        <w:pStyle w:val="NormalWeb"/>
        <w:numPr>
          <w:ilvl w:val="0"/>
          <w:numId w:val="10"/>
        </w:numPr>
        <w:rPr>
          <w:rFonts w:hAnsi="Symbol"/>
          <w:sz w:val="32"/>
          <w:szCs w:val="32"/>
        </w:rPr>
      </w:pPr>
      <w:r w:rsidRPr="0089118E">
        <w:rPr>
          <w:rFonts w:hAnsi="Symbol"/>
          <w:sz w:val="32"/>
          <w:szCs w:val="32"/>
        </w:rPr>
        <w:t xml:space="preserve">Department-specific learning plans </w:t>
      </w:r>
    </w:p>
    <w:p w:rsidR="0089118E" w:rsidRPr="0089118E" w:rsidRDefault="0089118E" w:rsidP="00851B0F">
      <w:pPr>
        <w:pStyle w:val="NormalWeb"/>
        <w:numPr>
          <w:ilvl w:val="0"/>
          <w:numId w:val="10"/>
        </w:numPr>
        <w:rPr>
          <w:rFonts w:hAnsi="Symbol"/>
          <w:sz w:val="32"/>
          <w:szCs w:val="32"/>
        </w:rPr>
      </w:pPr>
      <w:r w:rsidRPr="0089118E">
        <w:rPr>
          <w:rFonts w:hAnsi="Symbol"/>
          <w:sz w:val="32"/>
          <w:szCs w:val="32"/>
        </w:rPr>
        <w:t xml:space="preserve">Quarterly training initiatives </w:t>
      </w:r>
    </w:p>
    <w:p w:rsidR="0089118E" w:rsidRPr="0089118E" w:rsidRDefault="0089118E" w:rsidP="00851B0F">
      <w:pPr>
        <w:pStyle w:val="NormalWeb"/>
        <w:numPr>
          <w:ilvl w:val="0"/>
          <w:numId w:val="10"/>
        </w:numPr>
        <w:rPr>
          <w:rFonts w:hAnsi="Symbol"/>
          <w:sz w:val="32"/>
          <w:szCs w:val="32"/>
        </w:rPr>
      </w:pPr>
      <w:r w:rsidRPr="0089118E">
        <w:rPr>
          <w:rFonts w:hAnsi="Symbol"/>
          <w:sz w:val="32"/>
          <w:szCs w:val="32"/>
        </w:rPr>
        <w:t xml:space="preserve">Technical and </w:t>
      </w:r>
      <w:proofErr w:type="spellStart"/>
      <w:r w:rsidRPr="0089118E">
        <w:rPr>
          <w:rFonts w:hAnsi="Symbol"/>
          <w:sz w:val="32"/>
          <w:szCs w:val="32"/>
        </w:rPr>
        <w:t>behavioral</w:t>
      </w:r>
      <w:proofErr w:type="spellEnd"/>
      <w:r w:rsidRPr="0089118E">
        <w:rPr>
          <w:rFonts w:hAnsi="Symbol"/>
          <w:sz w:val="32"/>
          <w:szCs w:val="32"/>
        </w:rPr>
        <w:t xml:space="preserve"> learning programs </w:t>
      </w:r>
    </w:p>
    <w:p w:rsidR="0089118E" w:rsidRPr="0089118E" w:rsidRDefault="0089118E" w:rsidP="00851B0F">
      <w:pPr>
        <w:pStyle w:val="NormalWeb"/>
        <w:numPr>
          <w:ilvl w:val="0"/>
          <w:numId w:val="10"/>
        </w:numPr>
        <w:rPr>
          <w:rFonts w:hAnsi="Symbol"/>
          <w:sz w:val="32"/>
          <w:szCs w:val="32"/>
        </w:rPr>
      </w:pPr>
      <w:r w:rsidRPr="0089118E">
        <w:rPr>
          <w:rFonts w:hAnsi="Symbol"/>
          <w:sz w:val="32"/>
          <w:szCs w:val="32"/>
        </w:rPr>
        <w:t xml:space="preserve">Leadership development tracks </w:t>
      </w:r>
    </w:p>
    <w:p w:rsidR="0089118E" w:rsidRPr="0089118E" w:rsidRDefault="0089118E" w:rsidP="00851B0F">
      <w:pPr>
        <w:pStyle w:val="NormalWeb"/>
        <w:numPr>
          <w:ilvl w:val="0"/>
          <w:numId w:val="10"/>
        </w:numPr>
        <w:rPr>
          <w:rFonts w:hAnsi="Symbol"/>
          <w:sz w:val="32"/>
          <w:szCs w:val="32"/>
        </w:rPr>
      </w:pPr>
      <w:r w:rsidRPr="0089118E">
        <w:rPr>
          <w:rFonts w:hAnsi="Symbol"/>
          <w:sz w:val="32"/>
          <w:szCs w:val="32"/>
        </w:rPr>
        <w:t xml:space="preserve">Continuous learning culture </w:t>
      </w:r>
    </w:p>
    <w:p w:rsidR="0089118E" w:rsidRDefault="0089118E" w:rsidP="00851B0F">
      <w:pPr>
        <w:pStyle w:val="NormalWeb"/>
        <w:numPr>
          <w:ilvl w:val="0"/>
          <w:numId w:val="10"/>
        </w:numPr>
        <w:rPr>
          <w:rFonts w:hAnsi="Symbol"/>
          <w:sz w:val="32"/>
          <w:szCs w:val="32"/>
        </w:rPr>
      </w:pPr>
      <w:r w:rsidRPr="0089118E">
        <w:rPr>
          <w:rFonts w:hAnsi="Symbol"/>
          <w:sz w:val="32"/>
          <w:szCs w:val="32"/>
        </w:rPr>
        <w:t xml:space="preserve">Training effectiveness tracking </w:t>
      </w:r>
    </w:p>
    <w:p w:rsidR="00F4252D" w:rsidRDefault="00F4252D" w:rsidP="00F4252D">
      <w:pPr>
        <w:pStyle w:val="ListParagraph"/>
        <w:numPr>
          <w:ilvl w:val="0"/>
          <w:numId w:val="4"/>
        </w:numPr>
        <w:tabs>
          <w:tab w:val="left" w:pos="3705"/>
        </w:tabs>
        <w:rPr>
          <w:rFonts w:ascii="Times New Roman" w:eastAsia="Times New Roman" w:hAnsi="Times New Roman" w:cs="Times New Roman"/>
          <w:b/>
          <w:sz w:val="32"/>
          <w:szCs w:val="32"/>
          <w:lang w:eastAsia="en-IN"/>
        </w:rPr>
      </w:pPr>
      <w:r w:rsidRPr="00F4252D">
        <w:rPr>
          <w:rFonts w:ascii="Times New Roman" w:eastAsia="Times New Roman" w:hAnsi="Times New Roman" w:cs="Times New Roman"/>
          <w:b/>
          <w:sz w:val="32"/>
          <w:szCs w:val="32"/>
          <w:lang w:eastAsia="en-IN"/>
        </w:rPr>
        <w:t>Annual</w:t>
      </w:r>
      <w:r>
        <w:rPr>
          <w:rFonts w:hAnsi="Symbol"/>
          <w:sz w:val="32"/>
          <w:szCs w:val="32"/>
        </w:rPr>
        <w:t xml:space="preserve"> </w:t>
      </w:r>
      <w:r w:rsidRPr="00F4252D">
        <w:rPr>
          <w:rFonts w:ascii="Times New Roman" w:eastAsia="Times New Roman" w:hAnsi="Times New Roman" w:cs="Times New Roman"/>
          <w:b/>
          <w:sz w:val="32"/>
          <w:szCs w:val="32"/>
          <w:lang w:eastAsia="en-IN"/>
        </w:rPr>
        <w:t>Training Plan</w:t>
      </w:r>
    </w:p>
    <w:p w:rsidR="00D5277C" w:rsidRDefault="00D5277C" w:rsidP="00D5277C">
      <w:pPr>
        <w:pStyle w:val="ListParagraph"/>
        <w:tabs>
          <w:tab w:val="left" w:pos="3705"/>
        </w:tabs>
        <w:rPr>
          <w:rFonts w:ascii="Times New Roman" w:eastAsia="Times New Roman" w:hAnsi="Times New Roman" w:cs="Times New Roman"/>
          <w:b/>
          <w:sz w:val="32"/>
          <w:szCs w:val="32"/>
          <w:lang w:eastAsia="en-IN"/>
        </w:rPr>
      </w:pPr>
    </w:p>
    <w:p w:rsidR="00D5277C" w:rsidRDefault="007500DE" w:rsidP="001132B3">
      <w:pPr>
        <w:pStyle w:val="ListParagraph"/>
        <w:tabs>
          <w:tab w:val="left" w:pos="3705"/>
        </w:tabs>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D5277C" w:rsidRPr="00D5277C">
        <w:rPr>
          <w:rFonts w:ascii="Times New Roman" w:eastAsia="Times New Roman" w:hAnsi="Times New Roman" w:cs="Times New Roman"/>
          <w:sz w:val="32"/>
          <w:szCs w:val="32"/>
          <w:lang w:eastAsia="en-IN"/>
        </w:rPr>
        <w:t>An annual training calendar wa</w:t>
      </w:r>
      <w:r w:rsidR="001132B3">
        <w:rPr>
          <w:rFonts w:ascii="Times New Roman" w:eastAsia="Times New Roman" w:hAnsi="Times New Roman" w:cs="Times New Roman"/>
          <w:sz w:val="32"/>
          <w:szCs w:val="32"/>
          <w:lang w:eastAsia="en-IN"/>
        </w:rPr>
        <w:t xml:space="preserve">s designed to ensure continuous </w:t>
      </w:r>
      <w:r w:rsidR="00D5277C" w:rsidRPr="00D5277C">
        <w:rPr>
          <w:rFonts w:ascii="Times New Roman" w:eastAsia="Times New Roman" w:hAnsi="Times New Roman" w:cs="Times New Roman"/>
          <w:sz w:val="32"/>
          <w:szCs w:val="32"/>
          <w:lang w:eastAsia="en-IN"/>
        </w:rPr>
        <w:t xml:space="preserve">employee development through structured learning initiatives. The plan includes </w:t>
      </w:r>
      <w:r w:rsidR="00C20B90" w:rsidRPr="00D5277C">
        <w:rPr>
          <w:rFonts w:ascii="Times New Roman" w:eastAsia="Times New Roman" w:hAnsi="Times New Roman" w:cs="Times New Roman"/>
          <w:sz w:val="32"/>
          <w:szCs w:val="32"/>
          <w:lang w:eastAsia="en-IN"/>
        </w:rPr>
        <w:t>on boarding</w:t>
      </w:r>
      <w:r w:rsidR="00D5277C" w:rsidRPr="00D5277C">
        <w:rPr>
          <w:rFonts w:ascii="Times New Roman" w:eastAsia="Times New Roman" w:hAnsi="Times New Roman" w:cs="Times New Roman"/>
          <w:sz w:val="32"/>
          <w:szCs w:val="32"/>
          <w:lang w:eastAsia="en-IN"/>
        </w:rPr>
        <w:t xml:space="preserve"> programs, technical training, </w:t>
      </w:r>
      <w:r w:rsidR="00C20B90" w:rsidRPr="00D5277C">
        <w:rPr>
          <w:rFonts w:ascii="Times New Roman" w:eastAsia="Times New Roman" w:hAnsi="Times New Roman" w:cs="Times New Roman"/>
          <w:sz w:val="32"/>
          <w:szCs w:val="32"/>
          <w:lang w:eastAsia="en-IN"/>
        </w:rPr>
        <w:t>behavioural</w:t>
      </w:r>
      <w:r w:rsidR="00D5277C" w:rsidRPr="00D5277C">
        <w:rPr>
          <w:rFonts w:ascii="Times New Roman" w:eastAsia="Times New Roman" w:hAnsi="Times New Roman" w:cs="Times New Roman"/>
          <w:sz w:val="32"/>
          <w:szCs w:val="32"/>
          <w:lang w:eastAsia="en-IN"/>
        </w:rPr>
        <w:t xml:space="preserve"> workshops, leadership development sessions, and functional capability-building initiatives aligned with business and employee development needs.</w:t>
      </w:r>
    </w:p>
    <w:p w:rsidR="00D26709" w:rsidRDefault="00D26709" w:rsidP="001132B3">
      <w:pPr>
        <w:pStyle w:val="ListParagraph"/>
        <w:tabs>
          <w:tab w:val="left" w:pos="3705"/>
        </w:tabs>
        <w:rPr>
          <w:rFonts w:ascii="Times New Roman" w:eastAsia="Times New Roman" w:hAnsi="Times New Roman" w:cs="Times New Roman"/>
          <w:sz w:val="32"/>
          <w:szCs w:val="32"/>
          <w:lang w:eastAsia="en-IN"/>
        </w:rPr>
      </w:pPr>
    </w:p>
    <w:p w:rsidR="00D26709" w:rsidRPr="00D26709" w:rsidRDefault="00D26709" w:rsidP="00D26709">
      <w:pPr>
        <w:pStyle w:val="ListParagraph"/>
        <w:numPr>
          <w:ilvl w:val="0"/>
          <w:numId w:val="4"/>
        </w:numPr>
        <w:tabs>
          <w:tab w:val="left" w:pos="3705"/>
        </w:tabs>
        <w:rPr>
          <w:rFonts w:ascii="Times New Roman" w:eastAsia="Times New Roman" w:hAnsi="Times New Roman" w:cs="Times New Roman"/>
          <w:b/>
          <w:sz w:val="32"/>
          <w:szCs w:val="32"/>
          <w:lang w:eastAsia="en-IN"/>
        </w:rPr>
      </w:pPr>
      <w:r w:rsidRPr="00D26709">
        <w:rPr>
          <w:rFonts w:ascii="Times New Roman" w:eastAsia="Times New Roman" w:hAnsi="Times New Roman" w:cs="Times New Roman"/>
          <w:b/>
          <w:sz w:val="32"/>
          <w:szCs w:val="32"/>
          <w:lang w:eastAsia="en-IN"/>
        </w:rPr>
        <w:t>Career Growth Framework</w:t>
      </w:r>
    </w:p>
    <w:p w:rsidR="00D26709" w:rsidRPr="00D26709" w:rsidRDefault="00D26709" w:rsidP="00D26709">
      <w:pPr>
        <w:pStyle w:val="ListParagraph"/>
        <w:tabs>
          <w:tab w:val="left" w:pos="2280"/>
        </w:tabs>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ab/>
      </w:r>
    </w:p>
    <w:p w:rsidR="00D26709" w:rsidRDefault="00D26709" w:rsidP="00D26709">
      <w:pPr>
        <w:pStyle w:val="ListParagraph"/>
        <w:tabs>
          <w:tab w:val="left" w:pos="3705"/>
        </w:tabs>
        <w:rPr>
          <w:rFonts w:ascii="Times New Roman" w:eastAsia="Times New Roman" w:hAnsi="Times New Roman" w:cs="Times New Roman"/>
          <w:sz w:val="32"/>
          <w:szCs w:val="32"/>
          <w:lang w:eastAsia="en-IN"/>
        </w:rPr>
      </w:pPr>
      <w:r w:rsidRPr="00D26709">
        <w:rPr>
          <w:rFonts w:ascii="Times New Roman" w:eastAsia="Times New Roman" w:hAnsi="Times New Roman" w:cs="Times New Roman"/>
          <w:sz w:val="32"/>
          <w:szCs w:val="32"/>
          <w:lang w:eastAsia="en-IN"/>
        </w:rPr>
        <w:t>A structured career growth framework was designed to provide employees with visibility into internal career progression opportunities and development pathways. The framework aims to improve employee motivation, support succession planning, and enhance retention by creating clear role progression structures across departments.</w:t>
      </w:r>
    </w:p>
    <w:p w:rsidR="00D26709" w:rsidRPr="00D26709" w:rsidRDefault="00D26709" w:rsidP="00D2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6709">
        <w:rPr>
          <w:rFonts w:ascii="Times New Roman" w:eastAsia="Times New Roman" w:hAnsi="Times New Roman" w:cs="Times New Roman"/>
          <w:b/>
          <w:bCs/>
          <w:sz w:val="36"/>
          <w:szCs w:val="36"/>
          <w:lang w:eastAsia="en-IN"/>
        </w:rPr>
        <w:t>Example Career Paths</w:t>
      </w:r>
    </w:p>
    <w:p w:rsidR="00D26709" w:rsidRPr="00D26709" w:rsidRDefault="00D26709" w:rsidP="00D267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6709">
        <w:rPr>
          <w:rFonts w:ascii="Times New Roman" w:eastAsia="Times New Roman" w:hAnsi="Times New Roman" w:cs="Times New Roman"/>
          <w:b/>
          <w:bCs/>
          <w:sz w:val="27"/>
          <w:szCs w:val="27"/>
          <w:lang w:eastAsia="en-IN"/>
        </w:rPr>
        <w:t>Customer Support</w:t>
      </w:r>
    </w:p>
    <w:p w:rsidR="00D26709" w:rsidRPr="00D26709" w:rsidRDefault="00D26709" w:rsidP="00D26709">
      <w:pPr>
        <w:spacing w:before="100" w:beforeAutospacing="1" w:after="100" w:afterAutospacing="1" w:line="240" w:lineRule="auto"/>
        <w:rPr>
          <w:rFonts w:ascii="Times New Roman" w:eastAsia="Times New Roman" w:hAnsi="Times New Roman" w:cs="Times New Roman"/>
          <w:sz w:val="28"/>
          <w:szCs w:val="28"/>
          <w:lang w:eastAsia="en-IN"/>
        </w:rPr>
      </w:pPr>
      <w:r w:rsidRPr="00D26709">
        <w:rPr>
          <w:rFonts w:ascii="Times New Roman" w:eastAsia="Times New Roman" w:hAnsi="Times New Roman" w:cs="Times New Roman"/>
          <w:sz w:val="28"/>
          <w:szCs w:val="28"/>
          <w:lang w:eastAsia="en-IN"/>
        </w:rPr>
        <w:t>Customer Support Executive</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Senior Customer Support Executive</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Team Lead</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Operations Manager</w:t>
      </w:r>
    </w:p>
    <w:p w:rsidR="00D26709" w:rsidRPr="00D26709" w:rsidRDefault="00D26709" w:rsidP="00D26709">
      <w:pPr>
        <w:spacing w:after="0" w:line="240" w:lineRule="auto"/>
        <w:rPr>
          <w:rFonts w:ascii="Times New Roman" w:eastAsia="Times New Roman" w:hAnsi="Times New Roman" w:cs="Times New Roman"/>
          <w:sz w:val="24"/>
          <w:szCs w:val="24"/>
          <w:lang w:eastAsia="en-IN"/>
        </w:rPr>
      </w:pPr>
      <w:r w:rsidRPr="00D26709">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D26709" w:rsidRPr="00D26709" w:rsidRDefault="00D26709" w:rsidP="00D267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6709">
        <w:rPr>
          <w:rFonts w:ascii="Times New Roman" w:eastAsia="Times New Roman" w:hAnsi="Times New Roman" w:cs="Times New Roman"/>
          <w:b/>
          <w:bCs/>
          <w:sz w:val="27"/>
          <w:szCs w:val="27"/>
          <w:lang w:eastAsia="en-IN"/>
        </w:rPr>
        <w:t>HR</w:t>
      </w:r>
    </w:p>
    <w:p w:rsidR="00D26709" w:rsidRPr="00D26709" w:rsidRDefault="00D26709" w:rsidP="00D26709">
      <w:pPr>
        <w:spacing w:before="100" w:beforeAutospacing="1" w:after="100" w:afterAutospacing="1" w:line="240" w:lineRule="auto"/>
        <w:rPr>
          <w:rFonts w:ascii="Times New Roman" w:eastAsia="Times New Roman" w:hAnsi="Times New Roman" w:cs="Times New Roman"/>
          <w:sz w:val="28"/>
          <w:szCs w:val="28"/>
          <w:lang w:eastAsia="en-IN"/>
        </w:rPr>
      </w:pPr>
      <w:r w:rsidRPr="00D26709">
        <w:rPr>
          <w:rFonts w:ascii="Times New Roman" w:eastAsia="Times New Roman" w:hAnsi="Times New Roman" w:cs="Times New Roman"/>
          <w:sz w:val="28"/>
          <w:szCs w:val="28"/>
          <w:lang w:eastAsia="en-IN"/>
        </w:rPr>
        <w:t>HR Coordinator</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HR Executive</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HRBP / HR Operations Specialist</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HR Manager</w:t>
      </w:r>
    </w:p>
    <w:p w:rsidR="00D26709" w:rsidRPr="00D26709" w:rsidRDefault="00D26709" w:rsidP="00D26709">
      <w:pPr>
        <w:spacing w:after="0" w:line="240" w:lineRule="auto"/>
        <w:rPr>
          <w:rFonts w:ascii="Times New Roman" w:eastAsia="Times New Roman" w:hAnsi="Times New Roman" w:cs="Times New Roman"/>
          <w:sz w:val="24"/>
          <w:szCs w:val="24"/>
          <w:lang w:eastAsia="en-IN"/>
        </w:rPr>
      </w:pPr>
      <w:r w:rsidRPr="00D26709">
        <w:rPr>
          <w:rFonts w:ascii="Times New Roman" w:eastAsia="Times New Roman" w:hAnsi="Times New Roman" w:cs="Times New Roman"/>
          <w:sz w:val="24"/>
          <w:szCs w:val="24"/>
          <w:lang w:eastAsia="en-IN"/>
        </w:rPr>
        <w:pict>
          <v:rect id="_x0000_i1026" style="width:0;height:1.5pt" o:hralign="center" o:hrstd="t" o:hr="t" fillcolor="#a0a0a0" stroked="f"/>
        </w:pict>
      </w:r>
    </w:p>
    <w:p w:rsidR="00D26709" w:rsidRPr="00D26709" w:rsidRDefault="00D26709" w:rsidP="00D267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6709">
        <w:rPr>
          <w:rFonts w:ascii="Times New Roman" w:eastAsia="Times New Roman" w:hAnsi="Times New Roman" w:cs="Times New Roman"/>
          <w:b/>
          <w:bCs/>
          <w:sz w:val="27"/>
          <w:szCs w:val="27"/>
          <w:lang w:eastAsia="en-IN"/>
        </w:rPr>
        <w:t>Sales</w:t>
      </w:r>
    </w:p>
    <w:p w:rsidR="00D26709" w:rsidRPr="00D26709" w:rsidRDefault="00D26709" w:rsidP="00D26709">
      <w:pPr>
        <w:spacing w:before="100" w:beforeAutospacing="1" w:after="100" w:afterAutospacing="1" w:line="240" w:lineRule="auto"/>
        <w:rPr>
          <w:rFonts w:ascii="Times New Roman" w:eastAsia="Times New Roman" w:hAnsi="Times New Roman" w:cs="Times New Roman"/>
          <w:sz w:val="28"/>
          <w:szCs w:val="28"/>
          <w:lang w:eastAsia="en-IN"/>
        </w:rPr>
      </w:pPr>
      <w:r w:rsidRPr="00D26709">
        <w:rPr>
          <w:rFonts w:ascii="Times New Roman" w:eastAsia="Times New Roman" w:hAnsi="Times New Roman" w:cs="Times New Roman"/>
          <w:sz w:val="28"/>
          <w:szCs w:val="28"/>
          <w:lang w:eastAsia="en-IN"/>
        </w:rPr>
        <w:t>Sales Executive</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Senior Sales Executive</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Sales Team Lead</w:t>
      </w:r>
      <w:r w:rsidRPr="00D26709">
        <w:rPr>
          <w:rFonts w:ascii="Times New Roman" w:eastAsia="Times New Roman" w:hAnsi="Times New Roman" w:cs="Times New Roman"/>
          <w:sz w:val="28"/>
          <w:szCs w:val="28"/>
          <w:lang w:eastAsia="en-IN"/>
        </w:rPr>
        <w:br/>
      </w:r>
      <w:r w:rsidRPr="00D26709">
        <w:rPr>
          <w:rFonts w:ascii="Cambria Math" w:eastAsia="Times New Roman" w:hAnsi="Cambria Math" w:cs="Cambria Math"/>
          <w:sz w:val="28"/>
          <w:szCs w:val="28"/>
          <w:lang w:eastAsia="en-IN"/>
        </w:rPr>
        <w:t>⬇</w:t>
      </w:r>
      <w:r w:rsidRPr="00D26709">
        <w:rPr>
          <w:rFonts w:ascii="Times New Roman" w:eastAsia="Times New Roman" w:hAnsi="Times New Roman" w:cs="Times New Roman"/>
          <w:sz w:val="28"/>
          <w:szCs w:val="28"/>
          <w:lang w:eastAsia="en-IN"/>
        </w:rPr>
        <w:br/>
        <w:t>Sales Manager</w:t>
      </w:r>
      <w:bookmarkStart w:id="0" w:name="_GoBack"/>
      <w:bookmarkEnd w:id="0"/>
    </w:p>
    <w:p w:rsidR="00D26709" w:rsidRPr="00D26709" w:rsidRDefault="00C20B90" w:rsidP="00C20B90">
      <w:pPr>
        <w:pStyle w:val="ListParagraph"/>
        <w:tabs>
          <w:tab w:val="left" w:pos="2130"/>
        </w:tabs>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ab/>
      </w:r>
    </w:p>
    <w:p w:rsidR="00D5277C" w:rsidRPr="00D26709" w:rsidRDefault="00D26709" w:rsidP="00D26709">
      <w:pPr>
        <w:pStyle w:val="ListParagraph"/>
        <w:numPr>
          <w:ilvl w:val="0"/>
          <w:numId w:val="4"/>
        </w:numPr>
        <w:tabs>
          <w:tab w:val="left" w:pos="3705"/>
        </w:tabs>
        <w:rPr>
          <w:rFonts w:ascii="Times New Roman" w:eastAsia="Times New Roman" w:hAnsi="Times New Roman" w:cs="Times New Roman"/>
          <w:b/>
          <w:sz w:val="32"/>
          <w:szCs w:val="32"/>
          <w:lang w:eastAsia="en-IN"/>
        </w:rPr>
      </w:pPr>
      <w:r w:rsidRPr="00D26709">
        <w:rPr>
          <w:rFonts w:ascii="Times New Roman" w:eastAsia="Times New Roman" w:hAnsi="Times New Roman" w:cs="Times New Roman"/>
          <w:b/>
          <w:sz w:val="32"/>
          <w:szCs w:val="32"/>
          <w:lang w:eastAsia="en-IN"/>
        </w:rPr>
        <w:t>Expected Outcome</w:t>
      </w:r>
    </w:p>
    <w:p w:rsidR="00F4252D" w:rsidRDefault="00D26709" w:rsidP="00D26709">
      <w:pPr>
        <w:pStyle w:val="ListParagraph"/>
        <w:tabs>
          <w:tab w:val="left" w:pos="3705"/>
        </w:tabs>
        <w:rPr>
          <w:rFonts w:ascii="Times New Roman" w:eastAsia="Times New Roman" w:hAnsi="Times New Roman" w:cs="Times New Roman"/>
          <w:sz w:val="32"/>
          <w:szCs w:val="32"/>
          <w:lang w:eastAsia="en-IN"/>
        </w:rPr>
      </w:pPr>
      <w:r w:rsidRPr="00D26709">
        <w:rPr>
          <w:rFonts w:ascii="Times New Roman" w:eastAsia="Times New Roman" w:hAnsi="Times New Roman" w:cs="Times New Roman"/>
          <w:sz w:val="32"/>
          <w:szCs w:val="32"/>
          <w:lang w:eastAsia="en-IN"/>
        </w:rPr>
        <w:t>The proposed training and development framework is expected to improve employee capability, reduce skill gaps, strengthen internal career growth opportunities, and enhance overall workforce productivity and engagement.</w:t>
      </w:r>
    </w:p>
    <w:p w:rsidR="00D26709" w:rsidRPr="00D26709" w:rsidRDefault="00D26709" w:rsidP="00D26709">
      <w:pPr>
        <w:pStyle w:val="NormalWeb"/>
        <w:numPr>
          <w:ilvl w:val="0"/>
          <w:numId w:val="10"/>
        </w:numPr>
        <w:rPr>
          <w:rFonts w:hAnsi="Symbol"/>
          <w:sz w:val="32"/>
          <w:szCs w:val="32"/>
        </w:rPr>
      </w:pPr>
      <w:r w:rsidRPr="00D26709">
        <w:rPr>
          <w:rFonts w:hAnsi="Symbol"/>
          <w:sz w:val="32"/>
          <w:szCs w:val="32"/>
        </w:rPr>
        <w:t xml:space="preserve">Reduced organizational skill gaps </w:t>
      </w:r>
    </w:p>
    <w:p w:rsidR="00D26709" w:rsidRPr="00D26709" w:rsidRDefault="00D26709" w:rsidP="00D26709">
      <w:pPr>
        <w:pStyle w:val="NormalWeb"/>
        <w:numPr>
          <w:ilvl w:val="0"/>
          <w:numId w:val="10"/>
        </w:numPr>
        <w:rPr>
          <w:rFonts w:hAnsi="Symbol"/>
          <w:sz w:val="32"/>
          <w:szCs w:val="32"/>
        </w:rPr>
      </w:pPr>
      <w:r w:rsidRPr="00D26709">
        <w:rPr>
          <w:rFonts w:hAnsi="Symbol"/>
          <w:sz w:val="32"/>
          <w:szCs w:val="32"/>
        </w:rPr>
        <w:t xml:space="preserve">Improved employee performance </w:t>
      </w:r>
    </w:p>
    <w:p w:rsidR="00D26709" w:rsidRPr="00D26709" w:rsidRDefault="00D26709" w:rsidP="00D26709">
      <w:pPr>
        <w:pStyle w:val="NormalWeb"/>
        <w:numPr>
          <w:ilvl w:val="0"/>
          <w:numId w:val="10"/>
        </w:numPr>
        <w:rPr>
          <w:rFonts w:hAnsi="Symbol"/>
          <w:sz w:val="32"/>
          <w:szCs w:val="32"/>
        </w:rPr>
      </w:pPr>
      <w:r w:rsidRPr="00D26709">
        <w:rPr>
          <w:rFonts w:hAnsi="Symbol"/>
          <w:sz w:val="32"/>
          <w:szCs w:val="32"/>
        </w:rPr>
        <w:t xml:space="preserve">Increased learning participation </w:t>
      </w:r>
    </w:p>
    <w:p w:rsidR="00D26709" w:rsidRPr="00D26709" w:rsidRDefault="00D26709" w:rsidP="00D26709">
      <w:pPr>
        <w:pStyle w:val="NormalWeb"/>
        <w:numPr>
          <w:ilvl w:val="0"/>
          <w:numId w:val="10"/>
        </w:numPr>
        <w:rPr>
          <w:rFonts w:hAnsi="Symbol"/>
          <w:sz w:val="32"/>
          <w:szCs w:val="32"/>
        </w:rPr>
      </w:pPr>
      <w:r w:rsidRPr="00D26709">
        <w:rPr>
          <w:rFonts w:hAnsi="Symbol"/>
          <w:sz w:val="32"/>
          <w:szCs w:val="32"/>
        </w:rPr>
        <w:t xml:space="preserve">Better internal career mobility </w:t>
      </w:r>
    </w:p>
    <w:p w:rsidR="00D26709" w:rsidRPr="00D26709" w:rsidRDefault="00D26709" w:rsidP="00D26709">
      <w:pPr>
        <w:pStyle w:val="NormalWeb"/>
        <w:numPr>
          <w:ilvl w:val="0"/>
          <w:numId w:val="10"/>
        </w:numPr>
        <w:rPr>
          <w:rFonts w:hAnsi="Symbol"/>
          <w:sz w:val="32"/>
          <w:szCs w:val="32"/>
        </w:rPr>
      </w:pPr>
      <w:r w:rsidRPr="00D26709">
        <w:rPr>
          <w:rFonts w:hAnsi="Symbol"/>
          <w:sz w:val="32"/>
          <w:szCs w:val="32"/>
        </w:rPr>
        <w:t xml:space="preserve">Stronger leadership pipeline </w:t>
      </w:r>
    </w:p>
    <w:p w:rsidR="00D26709" w:rsidRPr="00D26709" w:rsidRDefault="00D26709" w:rsidP="00D26709">
      <w:pPr>
        <w:pStyle w:val="NormalWeb"/>
        <w:numPr>
          <w:ilvl w:val="0"/>
          <w:numId w:val="10"/>
        </w:numPr>
        <w:rPr>
          <w:rFonts w:hAnsi="Symbol"/>
          <w:sz w:val="32"/>
          <w:szCs w:val="32"/>
        </w:rPr>
      </w:pPr>
      <w:r w:rsidRPr="00D26709">
        <w:rPr>
          <w:rFonts w:hAnsi="Symbol"/>
          <w:sz w:val="32"/>
          <w:szCs w:val="32"/>
        </w:rPr>
        <w:t xml:space="preserve">Enhanced employee engagement and retention </w:t>
      </w:r>
    </w:p>
    <w:p w:rsidR="00D26709" w:rsidRPr="00D26709" w:rsidRDefault="00D26709" w:rsidP="00D26709">
      <w:pPr>
        <w:pStyle w:val="ListParagraph"/>
        <w:tabs>
          <w:tab w:val="left" w:pos="3705"/>
        </w:tabs>
        <w:rPr>
          <w:rFonts w:ascii="Times New Roman" w:eastAsia="Times New Roman" w:hAnsi="Times New Roman" w:cs="Times New Roman"/>
          <w:sz w:val="32"/>
          <w:szCs w:val="32"/>
          <w:lang w:eastAsia="en-IN"/>
        </w:rPr>
      </w:pPr>
    </w:p>
    <w:p w:rsidR="0089118E" w:rsidRPr="00D26709" w:rsidRDefault="0089118E" w:rsidP="0089118E">
      <w:pPr>
        <w:pStyle w:val="ListParagraph"/>
        <w:tabs>
          <w:tab w:val="left" w:pos="3705"/>
        </w:tabs>
        <w:rPr>
          <w:rFonts w:ascii="Times New Roman" w:eastAsia="Times New Roman" w:hAnsi="Times New Roman" w:cs="Times New Roman"/>
          <w:sz w:val="32"/>
          <w:szCs w:val="32"/>
          <w:lang w:eastAsia="en-IN"/>
        </w:rPr>
      </w:pPr>
    </w:p>
    <w:p w:rsidR="00713956" w:rsidRPr="00713956" w:rsidRDefault="001102B2" w:rsidP="001102B2">
      <w:pPr>
        <w:pStyle w:val="NormalWeb"/>
        <w:tabs>
          <w:tab w:val="left" w:pos="5640"/>
        </w:tabs>
        <w:ind w:left="720"/>
        <w:rPr>
          <w:sz w:val="32"/>
          <w:szCs w:val="32"/>
        </w:rPr>
      </w:pPr>
      <w:r>
        <w:rPr>
          <w:sz w:val="32"/>
          <w:szCs w:val="32"/>
        </w:rPr>
        <w:lastRenderedPageBreak/>
        <w:tab/>
      </w:r>
    </w:p>
    <w:p w:rsidR="00713956" w:rsidRPr="00713956" w:rsidRDefault="00713956" w:rsidP="00713956">
      <w:pPr>
        <w:pStyle w:val="ListParagraph"/>
        <w:tabs>
          <w:tab w:val="left" w:pos="3705"/>
        </w:tabs>
        <w:rPr>
          <w:b/>
          <w:sz w:val="36"/>
          <w:szCs w:val="36"/>
          <w:lang w:val="en-GB"/>
        </w:rPr>
      </w:pPr>
    </w:p>
    <w:p w:rsidR="00713956" w:rsidRPr="00713956" w:rsidRDefault="00713956" w:rsidP="00713956">
      <w:pPr>
        <w:tabs>
          <w:tab w:val="left" w:pos="3705"/>
        </w:tabs>
        <w:rPr>
          <w:b/>
          <w:sz w:val="36"/>
          <w:szCs w:val="36"/>
          <w:lang w:val="en-GB"/>
        </w:rPr>
      </w:pPr>
    </w:p>
    <w:p w:rsidR="00713956" w:rsidRPr="00713956" w:rsidRDefault="00713956" w:rsidP="00713956">
      <w:pPr>
        <w:pStyle w:val="ListParagraph"/>
        <w:tabs>
          <w:tab w:val="left" w:pos="3705"/>
        </w:tabs>
        <w:ind w:left="1080"/>
        <w:rPr>
          <w:sz w:val="36"/>
          <w:szCs w:val="36"/>
          <w:lang w:val="en-GB"/>
        </w:rPr>
      </w:pPr>
    </w:p>
    <w:sectPr w:rsidR="00713956" w:rsidRPr="00713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454D1"/>
    <w:multiLevelType w:val="hybridMultilevel"/>
    <w:tmpl w:val="4B768034"/>
    <w:lvl w:ilvl="0" w:tplc="40090001">
      <w:start w:val="1"/>
      <w:numFmt w:val="bullet"/>
      <w:lvlText w:val=""/>
      <w:lvlJc w:val="left"/>
      <w:pPr>
        <w:ind w:left="1755" w:hanging="360"/>
      </w:pPr>
      <w:rPr>
        <w:rFonts w:ascii="Symbol" w:hAnsi="Symbol" w:hint="default"/>
      </w:rPr>
    </w:lvl>
    <w:lvl w:ilvl="1" w:tplc="40090003" w:tentative="1">
      <w:start w:val="1"/>
      <w:numFmt w:val="bullet"/>
      <w:lvlText w:val="o"/>
      <w:lvlJc w:val="left"/>
      <w:pPr>
        <w:ind w:left="2475" w:hanging="360"/>
      </w:pPr>
      <w:rPr>
        <w:rFonts w:ascii="Courier New" w:hAnsi="Courier New" w:cs="Courier New" w:hint="default"/>
      </w:rPr>
    </w:lvl>
    <w:lvl w:ilvl="2" w:tplc="40090005" w:tentative="1">
      <w:start w:val="1"/>
      <w:numFmt w:val="bullet"/>
      <w:lvlText w:val=""/>
      <w:lvlJc w:val="left"/>
      <w:pPr>
        <w:ind w:left="3195" w:hanging="360"/>
      </w:pPr>
      <w:rPr>
        <w:rFonts w:ascii="Wingdings" w:hAnsi="Wingdings" w:hint="default"/>
      </w:rPr>
    </w:lvl>
    <w:lvl w:ilvl="3" w:tplc="40090001" w:tentative="1">
      <w:start w:val="1"/>
      <w:numFmt w:val="bullet"/>
      <w:lvlText w:val=""/>
      <w:lvlJc w:val="left"/>
      <w:pPr>
        <w:ind w:left="3915" w:hanging="360"/>
      </w:pPr>
      <w:rPr>
        <w:rFonts w:ascii="Symbol" w:hAnsi="Symbol" w:hint="default"/>
      </w:rPr>
    </w:lvl>
    <w:lvl w:ilvl="4" w:tplc="40090003" w:tentative="1">
      <w:start w:val="1"/>
      <w:numFmt w:val="bullet"/>
      <w:lvlText w:val="o"/>
      <w:lvlJc w:val="left"/>
      <w:pPr>
        <w:ind w:left="4635" w:hanging="360"/>
      </w:pPr>
      <w:rPr>
        <w:rFonts w:ascii="Courier New" w:hAnsi="Courier New" w:cs="Courier New" w:hint="default"/>
      </w:rPr>
    </w:lvl>
    <w:lvl w:ilvl="5" w:tplc="40090005" w:tentative="1">
      <w:start w:val="1"/>
      <w:numFmt w:val="bullet"/>
      <w:lvlText w:val=""/>
      <w:lvlJc w:val="left"/>
      <w:pPr>
        <w:ind w:left="5355" w:hanging="360"/>
      </w:pPr>
      <w:rPr>
        <w:rFonts w:ascii="Wingdings" w:hAnsi="Wingdings" w:hint="default"/>
      </w:rPr>
    </w:lvl>
    <w:lvl w:ilvl="6" w:tplc="40090001" w:tentative="1">
      <w:start w:val="1"/>
      <w:numFmt w:val="bullet"/>
      <w:lvlText w:val=""/>
      <w:lvlJc w:val="left"/>
      <w:pPr>
        <w:ind w:left="6075" w:hanging="360"/>
      </w:pPr>
      <w:rPr>
        <w:rFonts w:ascii="Symbol" w:hAnsi="Symbol" w:hint="default"/>
      </w:rPr>
    </w:lvl>
    <w:lvl w:ilvl="7" w:tplc="40090003" w:tentative="1">
      <w:start w:val="1"/>
      <w:numFmt w:val="bullet"/>
      <w:lvlText w:val="o"/>
      <w:lvlJc w:val="left"/>
      <w:pPr>
        <w:ind w:left="6795" w:hanging="360"/>
      </w:pPr>
      <w:rPr>
        <w:rFonts w:ascii="Courier New" w:hAnsi="Courier New" w:cs="Courier New" w:hint="default"/>
      </w:rPr>
    </w:lvl>
    <w:lvl w:ilvl="8" w:tplc="40090005" w:tentative="1">
      <w:start w:val="1"/>
      <w:numFmt w:val="bullet"/>
      <w:lvlText w:val=""/>
      <w:lvlJc w:val="left"/>
      <w:pPr>
        <w:ind w:left="7515" w:hanging="360"/>
      </w:pPr>
      <w:rPr>
        <w:rFonts w:ascii="Wingdings" w:hAnsi="Wingdings" w:hint="default"/>
      </w:rPr>
    </w:lvl>
  </w:abstractNum>
  <w:abstractNum w:abstractNumId="1" w15:restartNumberingAfterBreak="0">
    <w:nsid w:val="156860F5"/>
    <w:multiLevelType w:val="hybridMultilevel"/>
    <w:tmpl w:val="B7DE4FE0"/>
    <w:lvl w:ilvl="0" w:tplc="40090001">
      <w:start w:val="1"/>
      <w:numFmt w:val="bullet"/>
      <w:lvlText w:val=""/>
      <w:lvlJc w:val="left"/>
      <w:pPr>
        <w:ind w:left="1755" w:hanging="360"/>
      </w:pPr>
      <w:rPr>
        <w:rFonts w:ascii="Symbol" w:hAnsi="Symbol" w:hint="default"/>
      </w:rPr>
    </w:lvl>
    <w:lvl w:ilvl="1" w:tplc="40090003" w:tentative="1">
      <w:start w:val="1"/>
      <w:numFmt w:val="bullet"/>
      <w:lvlText w:val="o"/>
      <w:lvlJc w:val="left"/>
      <w:pPr>
        <w:ind w:left="2475" w:hanging="360"/>
      </w:pPr>
      <w:rPr>
        <w:rFonts w:ascii="Courier New" w:hAnsi="Courier New" w:cs="Courier New" w:hint="default"/>
      </w:rPr>
    </w:lvl>
    <w:lvl w:ilvl="2" w:tplc="40090005" w:tentative="1">
      <w:start w:val="1"/>
      <w:numFmt w:val="bullet"/>
      <w:lvlText w:val=""/>
      <w:lvlJc w:val="left"/>
      <w:pPr>
        <w:ind w:left="3195" w:hanging="360"/>
      </w:pPr>
      <w:rPr>
        <w:rFonts w:ascii="Wingdings" w:hAnsi="Wingdings" w:hint="default"/>
      </w:rPr>
    </w:lvl>
    <w:lvl w:ilvl="3" w:tplc="40090001" w:tentative="1">
      <w:start w:val="1"/>
      <w:numFmt w:val="bullet"/>
      <w:lvlText w:val=""/>
      <w:lvlJc w:val="left"/>
      <w:pPr>
        <w:ind w:left="3915" w:hanging="360"/>
      </w:pPr>
      <w:rPr>
        <w:rFonts w:ascii="Symbol" w:hAnsi="Symbol" w:hint="default"/>
      </w:rPr>
    </w:lvl>
    <w:lvl w:ilvl="4" w:tplc="40090003" w:tentative="1">
      <w:start w:val="1"/>
      <w:numFmt w:val="bullet"/>
      <w:lvlText w:val="o"/>
      <w:lvlJc w:val="left"/>
      <w:pPr>
        <w:ind w:left="4635" w:hanging="360"/>
      </w:pPr>
      <w:rPr>
        <w:rFonts w:ascii="Courier New" w:hAnsi="Courier New" w:cs="Courier New" w:hint="default"/>
      </w:rPr>
    </w:lvl>
    <w:lvl w:ilvl="5" w:tplc="40090005" w:tentative="1">
      <w:start w:val="1"/>
      <w:numFmt w:val="bullet"/>
      <w:lvlText w:val=""/>
      <w:lvlJc w:val="left"/>
      <w:pPr>
        <w:ind w:left="5355" w:hanging="360"/>
      </w:pPr>
      <w:rPr>
        <w:rFonts w:ascii="Wingdings" w:hAnsi="Wingdings" w:hint="default"/>
      </w:rPr>
    </w:lvl>
    <w:lvl w:ilvl="6" w:tplc="40090001" w:tentative="1">
      <w:start w:val="1"/>
      <w:numFmt w:val="bullet"/>
      <w:lvlText w:val=""/>
      <w:lvlJc w:val="left"/>
      <w:pPr>
        <w:ind w:left="6075" w:hanging="360"/>
      </w:pPr>
      <w:rPr>
        <w:rFonts w:ascii="Symbol" w:hAnsi="Symbol" w:hint="default"/>
      </w:rPr>
    </w:lvl>
    <w:lvl w:ilvl="7" w:tplc="40090003" w:tentative="1">
      <w:start w:val="1"/>
      <w:numFmt w:val="bullet"/>
      <w:lvlText w:val="o"/>
      <w:lvlJc w:val="left"/>
      <w:pPr>
        <w:ind w:left="6795" w:hanging="360"/>
      </w:pPr>
      <w:rPr>
        <w:rFonts w:ascii="Courier New" w:hAnsi="Courier New" w:cs="Courier New" w:hint="default"/>
      </w:rPr>
    </w:lvl>
    <w:lvl w:ilvl="8" w:tplc="40090005" w:tentative="1">
      <w:start w:val="1"/>
      <w:numFmt w:val="bullet"/>
      <w:lvlText w:val=""/>
      <w:lvlJc w:val="left"/>
      <w:pPr>
        <w:ind w:left="7515" w:hanging="360"/>
      </w:pPr>
      <w:rPr>
        <w:rFonts w:ascii="Wingdings" w:hAnsi="Wingdings" w:hint="default"/>
      </w:rPr>
    </w:lvl>
  </w:abstractNum>
  <w:abstractNum w:abstractNumId="2" w15:restartNumberingAfterBreak="0">
    <w:nsid w:val="1AFD152F"/>
    <w:multiLevelType w:val="hybridMultilevel"/>
    <w:tmpl w:val="E5A0E92A"/>
    <w:lvl w:ilvl="0" w:tplc="4AA652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C906FE2"/>
    <w:multiLevelType w:val="hybridMultilevel"/>
    <w:tmpl w:val="DF6EF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7F56F8"/>
    <w:multiLevelType w:val="multilevel"/>
    <w:tmpl w:val="426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A24AA"/>
    <w:multiLevelType w:val="hybridMultilevel"/>
    <w:tmpl w:val="B0AA20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A981043"/>
    <w:multiLevelType w:val="hybridMultilevel"/>
    <w:tmpl w:val="40AA2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C22792"/>
    <w:multiLevelType w:val="hybridMultilevel"/>
    <w:tmpl w:val="B2E0C6EA"/>
    <w:lvl w:ilvl="0" w:tplc="938E173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3033CB0"/>
    <w:multiLevelType w:val="hybridMultilevel"/>
    <w:tmpl w:val="944A7D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A0518F"/>
    <w:multiLevelType w:val="hybridMultilevel"/>
    <w:tmpl w:val="3042A4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F0A226E"/>
    <w:multiLevelType w:val="multilevel"/>
    <w:tmpl w:val="2AEC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E381E"/>
    <w:multiLevelType w:val="hybridMultilevel"/>
    <w:tmpl w:val="085E46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2"/>
  </w:num>
  <w:num w:numId="3">
    <w:abstractNumId w:val="7"/>
  </w:num>
  <w:num w:numId="4">
    <w:abstractNumId w:val="8"/>
  </w:num>
  <w:num w:numId="5">
    <w:abstractNumId w:val="0"/>
  </w:num>
  <w:num w:numId="6">
    <w:abstractNumId w:val="9"/>
  </w:num>
  <w:num w:numId="7">
    <w:abstractNumId w:val="1"/>
  </w:num>
  <w:num w:numId="8">
    <w:abstractNumId w:val="11"/>
  </w:num>
  <w:num w:numId="9">
    <w:abstractNumId w:val="5"/>
  </w:num>
  <w:num w:numId="10">
    <w:abstractNumId w:val="6"/>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2DC"/>
    <w:rsid w:val="001102B2"/>
    <w:rsid w:val="001132B3"/>
    <w:rsid w:val="004E39E2"/>
    <w:rsid w:val="00622868"/>
    <w:rsid w:val="00624456"/>
    <w:rsid w:val="00713956"/>
    <w:rsid w:val="007500DE"/>
    <w:rsid w:val="00754112"/>
    <w:rsid w:val="00851B0F"/>
    <w:rsid w:val="0089118E"/>
    <w:rsid w:val="00C20B90"/>
    <w:rsid w:val="00D26709"/>
    <w:rsid w:val="00D5277C"/>
    <w:rsid w:val="00F4252D"/>
    <w:rsid w:val="00F71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72617-6E2B-495B-AB92-177CF295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67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2670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956"/>
    <w:pPr>
      <w:ind w:left="720"/>
      <w:contextualSpacing/>
    </w:pPr>
  </w:style>
  <w:style w:type="paragraph" w:styleId="NormalWeb">
    <w:name w:val="Normal (Web)"/>
    <w:basedOn w:val="Normal"/>
    <w:uiPriority w:val="99"/>
    <w:unhideWhenUsed/>
    <w:rsid w:val="007139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D2670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26709"/>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101833">
      <w:bodyDiv w:val="1"/>
      <w:marLeft w:val="0"/>
      <w:marRight w:val="0"/>
      <w:marTop w:val="0"/>
      <w:marBottom w:val="0"/>
      <w:divBdr>
        <w:top w:val="none" w:sz="0" w:space="0" w:color="auto"/>
        <w:left w:val="none" w:sz="0" w:space="0" w:color="auto"/>
        <w:bottom w:val="none" w:sz="0" w:space="0" w:color="auto"/>
        <w:right w:val="none" w:sz="0" w:space="0" w:color="auto"/>
      </w:divBdr>
    </w:div>
    <w:div w:id="805781389">
      <w:bodyDiv w:val="1"/>
      <w:marLeft w:val="0"/>
      <w:marRight w:val="0"/>
      <w:marTop w:val="0"/>
      <w:marBottom w:val="0"/>
      <w:divBdr>
        <w:top w:val="none" w:sz="0" w:space="0" w:color="auto"/>
        <w:left w:val="none" w:sz="0" w:space="0" w:color="auto"/>
        <w:bottom w:val="none" w:sz="0" w:space="0" w:color="auto"/>
        <w:right w:val="none" w:sz="0" w:space="0" w:color="auto"/>
      </w:divBdr>
    </w:div>
    <w:div w:id="1049963178">
      <w:bodyDiv w:val="1"/>
      <w:marLeft w:val="0"/>
      <w:marRight w:val="0"/>
      <w:marTop w:val="0"/>
      <w:marBottom w:val="0"/>
      <w:divBdr>
        <w:top w:val="none" w:sz="0" w:space="0" w:color="auto"/>
        <w:left w:val="none" w:sz="0" w:space="0" w:color="auto"/>
        <w:bottom w:val="none" w:sz="0" w:space="0" w:color="auto"/>
        <w:right w:val="none" w:sz="0" w:space="0" w:color="auto"/>
      </w:divBdr>
    </w:div>
    <w:div w:id="1340228894">
      <w:bodyDiv w:val="1"/>
      <w:marLeft w:val="0"/>
      <w:marRight w:val="0"/>
      <w:marTop w:val="0"/>
      <w:marBottom w:val="0"/>
      <w:divBdr>
        <w:top w:val="none" w:sz="0" w:space="0" w:color="auto"/>
        <w:left w:val="none" w:sz="0" w:space="0" w:color="auto"/>
        <w:bottom w:val="none" w:sz="0" w:space="0" w:color="auto"/>
        <w:right w:val="none" w:sz="0" w:space="0" w:color="auto"/>
      </w:divBdr>
      <w:divsChild>
        <w:div w:id="1494443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682811">
      <w:bodyDiv w:val="1"/>
      <w:marLeft w:val="0"/>
      <w:marRight w:val="0"/>
      <w:marTop w:val="0"/>
      <w:marBottom w:val="0"/>
      <w:divBdr>
        <w:top w:val="none" w:sz="0" w:space="0" w:color="auto"/>
        <w:left w:val="none" w:sz="0" w:space="0" w:color="auto"/>
        <w:bottom w:val="none" w:sz="0" w:space="0" w:color="auto"/>
        <w:right w:val="none" w:sz="0" w:space="0" w:color="auto"/>
      </w:divBdr>
      <w:divsChild>
        <w:div w:id="366419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288488">
      <w:bodyDiv w:val="1"/>
      <w:marLeft w:val="0"/>
      <w:marRight w:val="0"/>
      <w:marTop w:val="0"/>
      <w:marBottom w:val="0"/>
      <w:divBdr>
        <w:top w:val="none" w:sz="0" w:space="0" w:color="auto"/>
        <w:left w:val="none" w:sz="0" w:space="0" w:color="auto"/>
        <w:bottom w:val="none" w:sz="0" w:space="0" w:color="auto"/>
        <w:right w:val="none" w:sz="0" w:space="0" w:color="auto"/>
      </w:divBdr>
    </w:div>
    <w:div w:id="1730641587">
      <w:bodyDiv w:val="1"/>
      <w:marLeft w:val="0"/>
      <w:marRight w:val="0"/>
      <w:marTop w:val="0"/>
      <w:marBottom w:val="0"/>
      <w:divBdr>
        <w:top w:val="none" w:sz="0" w:space="0" w:color="auto"/>
        <w:left w:val="none" w:sz="0" w:space="0" w:color="auto"/>
        <w:bottom w:val="none" w:sz="0" w:space="0" w:color="auto"/>
        <w:right w:val="none" w:sz="0" w:space="0" w:color="auto"/>
      </w:divBdr>
      <w:divsChild>
        <w:div w:id="1759709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Advita</dc:creator>
  <cp:keywords/>
  <dc:description/>
  <cp:lastModifiedBy>Advita</cp:lastModifiedBy>
  <cp:revision>12</cp:revision>
  <dcterms:created xsi:type="dcterms:W3CDTF">2026-05-27T12:03:00Z</dcterms:created>
  <dcterms:modified xsi:type="dcterms:W3CDTF">2026-05-29T07:14:00Z</dcterms:modified>
</cp:coreProperties>
</file>