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MON_1842080895"/>
    <w:bookmarkEnd w:id="0"/>
    <w:p w:rsidR="00F32CEC" w:rsidRDefault="00C11547">
      <w:pPr>
        <w:rPr>
          <w:b/>
          <w:sz w:val="36"/>
          <w:szCs w:val="36"/>
        </w:rPr>
      </w:pPr>
      <w:r>
        <w:object w:dxaOrig="9026" w:dyaOrig="45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5pt;height:22.5pt" o:ole="">
            <v:imagedata r:id="rId5" o:title=""/>
          </v:shape>
          <o:OLEObject Type="Embed" ProgID="Word.Document.12" ShapeID="_x0000_i1025" DrawAspect="Content" ObjectID="_1842601518" r:id="rId6">
            <o:FieldCodes>\s</o:FieldCodes>
          </o:OLEObject>
        </w:object>
      </w:r>
      <w:r w:rsidRPr="00C11547">
        <w:rPr>
          <w:b/>
          <w:sz w:val="36"/>
          <w:szCs w:val="36"/>
        </w:rPr>
        <w:t>Project Title</w:t>
      </w:r>
    </w:p>
    <w:p w:rsidR="00C11547" w:rsidRPr="00C11547" w:rsidRDefault="00C11547" w:rsidP="00C11547">
      <w:pPr>
        <w:pStyle w:val="NormalWeb"/>
        <w:rPr>
          <w:sz w:val="32"/>
          <w:szCs w:val="32"/>
        </w:rPr>
      </w:pPr>
      <w:r w:rsidRPr="00C11547">
        <w:rPr>
          <w:rStyle w:val="Strong"/>
          <w:sz w:val="32"/>
          <w:szCs w:val="32"/>
        </w:rPr>
        <w:t>Design and Implementation of a People Excellence Framework for a Growing Mid-Sized Company</w:t>
      </w:r>
    </w:p>
    <w:p w:rsidR="00C11547" w:rsidRDefault="00C11547" w:rsidP="008C5B24">
      <w:pPr>
        <w:tabs>
          <w:tab w:val="left" w:pos="5400"/>
        </w:tabs>
        <w:rPr>
          <w:b/>
          <w:sz w:val="36"/>
          <w:szCs w:val="36"/>
        </w:rPr>
      </w:pPr>
      <w:r w:rsidRPr="00C11547">
        <w:rPr>
          <w:b/>
          <w:sz w:val="36"/>
          <w:szCs w:val="36"/>
        </w:rPr>
        <w:t>Business Context</w:t>
      </w:r>
      <w:r w:rsidR="008C5B24">
        <w:rPr>
          <w:b/>
          <w:sz w:val="36"/>
          <w:szCs w:val="36"/>
        </w:rPr>
        <w:tab/>
      </w:r>
    </w:p>
    <w:p w:rsidR="00C11547" w:rsidRPr="00C11547" w:rsidRDefault="00C11547" w:rsidP="00C11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1547">
        <w:rPr>
          <w:rFonts w:ascii="Times New Roman" w:eastAsia="Times New Roman" w:hAnsi="Times New Roman" w:cs="Times New Roman"/>
          <w:sz w:val="32"/>
          <w:szCs w:val="32"/>
          <w:lang w:eastAsia="en-IN"/>
        </w:rPr>
        <w:t>The organization was experiencing multiple people-related challenges, including:</w:t>
      </w:r>
    </w:p>
    <w:p w:rsidR="00C11547" w:rsidRPr="00C11547" w:rsidRDefault="00C11547" w:rsidP="00C11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154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Attrition rate of 22% </w:t>
      </w:r>
    </w:p>
    <w:p w:rsidR="00C11547" w:rsidRPr="00C11547" w:rsidRDefault="00C11547" w:rsidP="00C11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154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Lack of structured </w:t>
      </w:r>
      <w:proofErr w:type="spellStart"/>
      <w:r w:rsidRPr="00C11547">
        <w:rPr>
          <w:rFonts w:ascii="Times New Roman" w:eastAsia="Times New Roman" w:hAnsi="Times New Roman" w:cs="Times New Roman"/>
          <w:sz w:val="32"/>
          <w:szCs w:val="32"/>
          <w:lang w:eastAsia="en-IN"/>
        </w:rPr>
        <w:t>onboarding</w:t>
      </w:r>
      <w:proofErr w:type="spellEnd"/>
      <w:r w:rsidRPr="00C1154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p w:rsidR="00C11547" w:rsidRPr="00C11547" w:rsidRDefault="00C11547" w:rsidP="00C11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154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No defined training roadmap </w:t>
      </w:r>
    </w:p>
    <w:p w:rsidR="00C11547" w:rsidRPr="00C11547" w:rsidRDefault="00C11547" w:rsidP="00C11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154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Scattered HR data management </w:t>
      </w:r>
    </w:p>
    <w:p w:rsidR="00C11547" w:rsidRPr="00C11547" w:rsidRDefault="00C11547" w:rsidP="00C11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154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Skill gaps across departments </w:t>
      </w:r>
    </w:p>
    <w:p w:rsidR="00C11547" w:rsidRPr="00C11547" w:rsidRDefault="00C11547" w:rsidP="00C11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154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Unclear career progression </w:t>
      </w:r>
    </w:p>
    <w:p w:rsidR="00C11547" w:rsidRDefault="00C11547" w:rsidP="00C115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C1154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Absence of HR analytics reporting </w:t>
      </w:r>
    </w:p>
    <w:p w:rsidR="00C11547" w:rsidRDefault="00C11547" w:rsidP="00C11547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</w:rPr>
      </w:pPr>
      <w:r w:rsidRPr="00C11547">
        <w:rPr>
          <w:b/>
          <w:sz w:val="36"/>
          <w:szCs w:val="36"/>
        </w:rPr>
        <w:t>Project Objective</w:t>
      </w:r>
    </w:p>
    <w:p w:rsidR="00C11547" w:rsidRDefault="00C11547" w:rsidP="00C11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1547">
        <w:rPr>
          <w:rFonts w:ascii="Times New Roman" w:eastAsia="Times New Roman" w:hAnsi="Times New Roman" w:cs="Times New Roman"/>
          <w:sz w:val="32"/>
          <w:szCs w:val="32"/>
          <w:lang w:eastAsia="en-IN"/>
        </w:rPr>
        <w:t>The objective of this project was to design and implement a 90-day HR improvement framework focused on stabilizing and improving people operations through structured HR systems, employee development initiatives, analytics, process documentation, and AI-enabled workflow improvements</w:t>
      </w:r>
      <w:r w:rsidRPr="00C1154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02AB2" w:rsidRPr="00B02AB2" w:rsidRDefault="00B02AB2" w:rsidP="00B02AB2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</w:rPr>
      </w:pPr>
      <w:r w:rsidRPr="00B02AB2">
        <w:rPr>
          <w:b/>
          <w:sz w:val="36"/>
          <w:szCs w:val="36"/>
        </w:rPr>
        <w:t>Solutions Implemented</w:t>
      </w:r>
    </w:p>
    <w:p w:rsidR="00B02AB2" w:rsidRPr="00B02AB2" w:rsidRDefault="00B02AB2" w:rsidP="00B02AB2">
      <w:pPr>
        <w:pStyle w:val="Heading4"/>
        <w:rPr>
          <w:b/>
          <w:sz w:val="32"/>
          <w:szCs w:val="32"/>
        </w:rPr>
      </w:pPr>
      <w:r w:rsidRPr="00B02AB2">
        <w:rPr>
          <w:b/>
          <w:sz w:val="32"/>
          <w:szCs w:val="32"/>
        </w:rPr>
        <w:t>HR Analytics Dashboard</w:t>
      </w:r>
    </w:p>
    <w:p w:rsidR="00B02AB2" w:rsidRPr="00B02AB2" w:rsidRDefault="00B02AB2" w:rsidP="00B02AB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02AB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Workforce analytics </w:t>
      </w:r>
    </w:p>
    <w:p w:rsidR="00B02AB2" w:rsidRPr="00B02AB2" w:rsidRDefault="00B02AB2" w:rsidP="00B02AB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02AB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Attrition tracking </w:t>
      </w:r>
    </w:p>
    <w:p w:rsidR="00B02AB2" w:rsidRPr="00B02AB2" w:rsidRDefault="00B02AB2" w:rsidP="00B02AB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02AB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Training analysis </w:t>
      </w:r>
    </w:p>
    <w:p w:rsidR="00B02AB2" w:rsidRPr="00B02AB2" w:rsidRDefault="00B02AB2" w:rsidP="00B02AB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02AB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Performance analysis </w:t>
      </w:r>
    </w:p>
    <w:p w:rsidR="00B02AB2" w:rsidRPr="00B02AB2" w:rsidRDefault="00B02AB2" w:rsidP="00B02AB2">
      <w:pPr>
        <w:pStyle w:val="Heading4"/>
        <w:rPr>
          <w:b/>
          <w:sz w:val="32"/>
          <w:szCs w:val="32"/>
        </w:rPr>
      </w:pPr>
      <w:r w:rsidRPr="00B02AB2">
        <w:rPr>
          <w:b/>
          <w:sz w:val="32"/>
          <w:szCs w:val="32"/>
        </w:rPr>
        <w:lastRenderedPageBreak/>
        <w:t xml:space="preserve">Structured </w:t>
      </w:r>
      <w:proofErr w:type="spellStart"/>
      <w:r w:rsidRPr="00B02AB2">
        <w:rPr>
          <w:b/>
          <w:sz w:val="32"/>
          <w:szCs w:val="32"/>
        </w:rPr>
        <w:t>Onboarding</w:t>
      </w:r>
      <w:proofErr w:type="spellEnd"/>
      <w:r w:rsidRPr="00B02AB2">
        <w:rPr>
          <w:b/>
          <w:sz w:val="32"/>
          <w:szCs w:val="32"/>
        </w:rPr>
        <w:t xml:space="preserve"> Framework</w:t>
      </w:r>
    </w:p>
    <w:p w:rsidR="00B02AB2" w:rsidRPr="00B02AB2" w:rsidRDefault="00B02AB2" w:rsidP="00B02AB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02AB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30-60-90 day </w:t>
      </w:r>
      <w:proofErr w:type="spellStart"/>
      <w:r w:rsidRPr="00B02AB2">
        <w:rPr>
          <w:rFonts w:ascii="Times New Roman" w:eastAsia="Times New Roman" w:hAnsi="Times New Roman" w:cs="Times New Roman"/>
          <w:sz w:val="32"/>
          <w:szCs w:val="32"/>
          <w:lang w:eastAsia="en-IN"/>
        </w:rPr>
        <w:t>onboarding</w:t>
      </w:r>
      <w:proofErr w:type="spellEnd"/>
      <w:r w:rsidRPr="00B02AB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plan </w:t>
      </w:r>
    </w:p>
    <w:p w:rsidR="00B02AB2" w:rsidRPr="00B02AB2" w:rsidRDefault="00B02AB2" w:rsidP="00B02AB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02AB2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Buddy program </w:t>
      </w:r>
    </w:p>
    <w:p w:rsidR="00B02AB2" w:rsidRDefault="00B02AB2" w:rsidP="00B02AB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B02AB2">
        <w:rPr>
          <w:rFonts w:ascii="Times New Roman" w:eastAsia="Times New Roman" w:hAnsi="Times New Roman" w:cs="Times New Roman"/>
          <w:sz w:val="32"/>
          <w:szCs w:val="32"/>
          <w:lang w:eastAsia="en-IN"/>
        </w:rPr>
        <w:t>New hire checklist</w:t>
      </w:r>
    </w:p>
    <w:p w:rsidR="00EA4FAC" w:rsidRDefault="00EA4FAC" w:rsidP="00EA4FA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A4FAC" w:rsidRPr="00EA4FAC" w:rsidRDefault="00EA4FAC" w:rsidP="00EA4FAC">
      <w:pPr>
        <w:pStyle w:val="Heading4"/>
        <w:rPr>
          <w:b/>
          <w:sz w:val="32"/>
          <w:szCs w:val="32"/>
        </w:rPr>
      </w:pPr>
      <w:r w:rsidRPr="00EA4FAC">
        <w:rPr>
          <w:b/>
          <w:sz w:val="32"/>
          <w:szCs w:val="32"/>
        </w:rPr>
        <w:t>Training &amp; Development Roadmap</w:t>
      </w:r>
    </w:p>
    <w:p w:rsidR="00EA4FAC" w:rsidRPr="00EA4FAC" w:rsidRDefault="00EA4FAC" w:rsidP="00EA4FA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A4FA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Skill gap assessment </w:t>
      </w:r>
    </w:p>
    <w:p w:rsidR="00EA4FAC" w:rsidRPr="00EA4FAC" w:rsidRDefault="00EA4FAC" w:rsidP="00EA4FA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A4FA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Annual learning calendar </w:t>
      </w:r>
    </w:p>
    <w:p w:rsidR="00EA4FAC" w:rsidRPr="00EA4FAC" w:rsidRDefault="00EA4FAC" w:rsidP="00EA4FA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A4FA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Career growth framework </w:t>
      </w:r>
    </w:p>
    <w:p w:rsidR="00EA4FAC" w:rsidRPr="00EA4FAC" w:rsidRDefault="00EA4FAC" w:rsidP="00EA4FAC">
      <w:pPr>
        <w:pStyle w:val="Heading4"/>
        <w:rPr>
          <w:b/>
          <w:sz w:val="32"/>
          <w:szCs w:val="32"/>
        </w:rPr>
      </w:pPr>
      <w:r w:rsidRPr="00EA4FAC">
        <w:rPr>
          <w:b/>
          <w:sz w:val="32"/>
          <w:szCs w:val="32"/>
        </w:rPr>
        <w:t>Employee Engagement Strategy</w:t>
      </w:r>
    </w:p>
    <w:p w:rsidR="00EA4FAC" w:rsidRPr="00EA4FAC" w:rsidRDefault="00EA4FAC" w:rsidP="00EA4FA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A4FA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Recognition initiatives </w:t>
      </w:r>
    </w:p>
    <w:p w:rsidR="00EA4FAC" w:rsidRPr="00EA4FAC" w:rsidRDefault="00EA4FAC" w:rsidP="00EA4FA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A4FA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Retention interventions </w:t>
      </w:r>
    </w:p>
    <w:p w:rsidR="00EA4FAC" w:rsidRPr="00EA4FAC" w:rsidRDefault="00EA4FAC" w:rsidP="00EA4FA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A4FA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Wellness and communication programs </w:t>
      </w:r>
    </w:p>
    <w:p w:rsidR="00EA4FAC" w:rsidRPr="00EA4FAC" w:rsidRDefault="00EA4FAC" w:rsidP="00EA4FAC">
      <w:pPr>
        <w:pStyle w:val="Heading4"/>
        <w:rPr>
          <w:b/>
          <w:sz w:val="32"/>
          <w:szCs w:val="32"/>
        </w:rPr>
      </w:pPr>
      <w:r w:rsidRPr="00EA4FAC">
        <w:rPr>
          <w:b/>
          <w:sz w:val="32"/>
          <w:szCs w:val="32"/>
        </w:rPr>
        <w:t>HR Process Documentation</w:t>
      </w:r>
    </w:p>
    <w:p w:rsidR="00EA4FAC" w:rsidRPr="00EA4FAC" w:rsidRDefault="00EA4FAC" w:rsidP="00EA4FA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A4FA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SOP framework </w:t>
      </w:r>
    </w:p>
    <w:p w:rsidR="00EA4FAC" w:rsidRPr="00EA4FAC" w:rsidRDefault="00EA4FAC" w:rsidP="00EA4FA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A4FA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Exit management process </w:t>
      </w:r>
    </w:p>
    <w:p w:rsidR="00EA4FAC" w:rsidRPr="00EA4FAC" w:rsidRDefault="00EA4FAC" w:rsidP="00EA4FA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A4FA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Data governance guidelines </w:t>
      </w:r>
    </w:p>
    <w:p w:rsidR="00EA4FAC" w:rsidRPr="00EA4FAC" w:rsidRDefault="00EA4FAC" w:rsidP="00EA4FAC">
      <w:pPr>
        <w:pStyle w:val="Heading4"/>
        <w:rPr>
          <w:b/>
          <w:sz w:val="32"/>
          <w:szCs w:val="32"/>
        </w:rPr>
      </w:pPr>
      <w:r w:rsidRPr="00EA4FAC">
        <w:rPr>
          <w:b/>
          <w:sz w:val="32"/>
          <w:szCs w:val="32"/>
        </w:rPr>
        <w:t>AI-Enabled HR Improvements</w:t>
      </w:r>
    </w:p>
    <w:p w:rsidR="00EA4FAC" w:rsidRPr="00EA4FAC" w:rsidRDefault="00EA4FAC" w:rsidP="00EA4FA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A4FA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Workflow automation ideas </w:t>
      </w:r>
    </w:p>
    <w:p w:rsidR="00EA4FAC" w:rsidRPr="00EA4FAC" w:rsidRDefault="00EA4FAC" w:rsidP="00EA4FA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A4FA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HR analytics enhancements </w:t>
      </w:r>
    </w:p>
    <w:p w:rsidR="00EA4FAC" w:rsidRDefault="00EA4FAC" w:rsidP="00EA4FA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EA4FAC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Employee support automation </w:t>
      </w:r>
    </w:p>
    <w:p w:rsidR="0045737F" w:rsidRDefault="0045737F" w:rsidP="0045737F">
      <w:pPr>
        <w:pStyle w:val="ListParagraph"/>
        <w:tabs>
          <w:tab w:val="left" w:pos="3165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ab/>
      </w:r>
    </w:p>
    <w:p w:rsidR="0045737F" w:rsidRPr="0045737F" w:rsidRDefault="0045737F" w:rsidP="0045737F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</w:rPr>
      </w:pPr>
      <w:r w:rsidRPr="0045737F">
        <w:rPr>
          <w:b/>
          <w:sz w:val="36"/>
          <w:szCs w:val="36"/>
        </w:rPr>
        <w:t>Expected Business Impact</w:t>
      </w:r>
    </w:p>
    <w:p w:rsidR="0045737F" w:rsidRPr="0045737F" w:rsidRDefault="0045737F" w:rsidP="0045737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573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Reduced attrition </w:t>
      </w:r>
    </w:p>
    <w:p w:rsidR="0045737F" w:rsidRPr="0045737F" w:rsidRDefault="0045737F" w:rsidP="0045737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573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Improved employee engagement </w:t>
      </w:r>
    </w:p>
    <w:p w:rsidR="0045737F" w:rsidRPr="0045737F" w:rsidRDefault="0045737F" w:rsidP="0045737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573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Faster </w:t>
      </w:r>
      <w:proofErr w:type="spellStart"/>
      <w:r w:rsidRPr="0045737F">
        <w:rPr>
          <w:rFonts w:ascii="Times New Roman" w:eastAsia="Times New Roman" w:hAnsi="Times New Roman" w:cs="Times New Roman"/>
          <w:sz w:val="32"/>
          <w:szCs w:val="32"/>
          <w:lang w:eastAsia="en-IN"/>
        </w:rPr>
        <w:t>onboarding</w:t>
      </w:r>
      <w:proofErr w:type="spellEnd"/>
      <w:r w:rsidRPr="004573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effectiveness </w:t>
      </w:r>
    </w:p>
    <w:p w:rsidR="0045737F" w:rsidRPr="0045737F" w:rsidRDefault="0045737F" w:rsidP="0045737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573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Better workforce capability development </w:t>
      </w:r>
    </w:p>
    <w:p w:rsidR="0045737F" w:rsidRPr="0045737F" w:rsidRDefault="0045737F" w:rsidP="0045737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5737F">
        <w:rPr>
          <w:rFonts w:ascii="Times New Roman" w:eastAsia="Times New Roman" w:hAnsi="Times New Roman" w:cs="Times New Roman"/>
          <w:sz w:val="32"/>
          <w:szCs w:val="32"/>
          <w:lang w:eastAsia="en-IN"/>
        </w:rPr>
        <w:lastRenderedPageBreak/>
        <w:t xml:space="preserve">Increased HR operational efficiency </w:t>
      </w:r>
    </w:p>
    <w:p w:rsidR="0045737F" w:rsidRPr="0045737F" w:rsidRDefault="0045737F" w:rsidP="0045737F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45737F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Enhanced data-driven decision making </w:t>
      </w:r>
    </w:p>
    <w:p w:rsidR="0045737F" w:rsidRPr="00EA4FAC" w:rsidRDefault="0045737F" w:rsidP="0045737F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EA4FAC" w:rsidRPr="00B02AB2" w:rsidRDefault="00EA4FAC" w:rsidP="00EA4FA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1522"/>
        <w:gridCol w:w="3792"/>
      </w:tblGrid>
      <w:tr w:rsidR="00CC6296" w:rsidRPr="00CC6296" w:rsidTr="00CC62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Before</w:t>
            </w:r>
          </w:p>
        </w:tc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en-IN"/>
              </w:rPr>
              <w:t>After</w:t>
            </w:r>
          </w:p>
        </w:tc>
      </w:tr>
      <w:tr w:rsidR="00CC6296" w:rsidRPr="00CC6296" w:rsidTr="00CC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Attrition Tracking</w:t>
            </w:r>
          </w:p>
        </w:tc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Dashboard-based</w:t>
            </w:r>
          </w:p>
        </w:tc>
      </w:tr>
      <w:tr w:rsidR="00CC6296" w:rsidRPr="00CC6296" w:rsidTr="00CC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Unstructured</w:t>
            </w:r>
          </w:p>
        </w:tc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30-60-90 Framework</w:t>
            </w:r>
          </w:p>
        </w:tc>
      </w:tr>
      <w:tr w:rsidR="00CC6296" w:rsidRPr="00CC6296" w:rsidTr="00CC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Ad hoc</w:t>
            </w:r>
          </w:p>
        </w:tc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Annual Training Roadmap</w:t>
            </w:r>
          </w:p>
        </w:tc>
      </w:tr>
      <w:tr w:rsidR="00CC6296" w:rsidRPr="00CC6296" w:rsidTr="00CC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Engagement</w:t>
            </w:r>
          </w:p>
        </w:tc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Structured Engagement Calendar</w:t>
            </w:r>
          </w:p>
        </w:tc>
      </w:tr>
      <w:tr w:rsidR="00CC6296" w:rsidRPr="00CC6296" w:rsidTr="00CC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HR Processes</w:t>
            </w:r>
          </w:p>
        </w:tc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Inconsistent</w:t>
            </w:r>
          </w:p>
        </w:tc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SOP-based</w:t>
            </w:r>
          </w:p>
        </w:tc>
      </w:tr>
      <w:tr w:rsidR="00CC6296" w:rsidRPr="00CC6296" w:rsidTr="00CC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HR Reporting</w:t>
            </w:r>
          </w:p>
        </w:tc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Excel Files</w:t>
            </w:r>
          </w:p>
        </w:tc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Analytics Dashboard</w:t>
            </w:r>
          </w:p>
        </w:tc>
      </w:tr>
      <w:tr w:rsidR="00CC6296" w:rsidRPr="00CC6296" w:rsidTr="00CC629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Employee Support</w:t>
            </w:r>
          </w:p>
        </w:tc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CC6296" w:rsidRPr="00CC6296" w:rsidRDefault="00CC6296" w:rsidP="00CC629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CC6296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AI-enabled Recommendations</w:t>
            </w:r>
          </w:p>
        </w:tc>
      </w:tr>
    </w:tbl>
    <w:p w:rsidR="00E837E5" w:rsidRPr="00E837E5" w:rsidRDefault="00E837E5" w:rsidP="00E837E5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</w:rPr>
      </w:pPr>
      <w:r w:rsidRPr="00E837E5">
        <w:rPr>
          <w:b/>
          <w:sz w:val="36"/>
          <w:szCs w:val="36"/>
        </w:rPr>
        <w:t>Project Conclusion</w:t>
      </w:r>
    </w:p>
    <w:p w:rsidR="00E837E5" w:rsidRPr="00E837E5" w:rsidRDefault="00E837E5" w:rsidP="00E837E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bookmarkStart w:id="1" w:name="_GoBack"/>
      <w:bookmarkEnd w:id="1"/>
      <w:r w:rsidRPr="00E837E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This project demonstrates the design and implementation of a comprehensive People Excellence Framework for a growing mid-sized organization. Through structured </w:t>
      </w:r>
      <w:proofErr w:type="spellStart"/>
      <w:r w:rsidRPr="00E837E5">
        <w:rPr>
          <w:rFonts w:ascii="Times New Roman" w:eastAsia="Times New Roman" w:hAnsi="Times New Roman" w:cs="Times New Roman"/>
          <w:sz w:val="32"/>
          <w:szCs w:val="32"/>
          <w:lang w:eastAsia="en-IN"/>
        </w:rPr>
        <w:t>onboarding</w:t>
      </w:r>
      <w:proofErr w:type="spellEnd"/>
      <w:r w:rsidRPr="00E837E5">
        <w:rPr>
          <w:rFonts w:ascii="Times New Roman" w:eastAsia="Times New Roman" w:hAnsi="Times New Roman" w:cs="Times New Roman"/>
          <w:sz w:val="32"/>
          <w:szCs w:val="32"/>
          <w:lang w:eastAsia="en-IN"/>
        </w:rPr>
        <w:t>, employee development initiatives, HR analytics, engagement programs, process documentation, and AI-enabled recommendations, the framework provides a scalable approach to improving employee experience, workforce capability, and HR operational effectiveness.</w:t>
      </w:r>
    </w:p>
    <w:p w:rsidR="00B02AB2" w:rsidRPr="00CC6296" w:rsidRDefault="00B02AB2" w:rsidP="00C11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C11547" w:rsidRPr="00C11547" w:rsidRDefault="00C11547" w:rsidP="00C11547">
      <w:pPr>
        <w:spacing w:before="100" w:beforeAutospacing="1" w:after="100" w:afterAutospacing="1" w:line="240" w:lineRule="auto"/>
        <w:outlineLvl w:val="2"/>
        <w:rPr>
          <w:b/>
          <w:sz w:val="36"/>
          <w:szCs w:val="36"/>
        </w:rPr>
      </w:pPr>
    </w:p>
    <w:p w:rsidR="00C11547" w:rsidRPr="00C11547" w:rsidRDefault="00C11547" w:rsidP="00C115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</w:p>
    <w:p w:rsidR="00C11547" w:rsidRPr="00C11547" w:rsidRDefault="00C11547">
      <w:pPr>
        <w:rPr>
          <w:b/>
          <w:sz w:val="36"/>
          <w:szCs w:val="36"/>
        </w:rPr>
      </w:pPr>
    </w:p>
    <w:sectPr w:rsidR="00C11547" w:rsidRPr="00C115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4A4276"/>
    <w:multiLevelType w:val="multilevel"/>
    <w:tmpl w:val="B8CC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95C74"/>
    <w:multiLevelType w:val="hybridMultilevel"/>
    <w:tmpl w:val="4A122B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0E086E"/>
    <w:multiLevelType w:val="multilevel"/>
    <w:tmpl w:val="1E10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A74EB"/>
    <w:multiLevelType w:val="multilevel"/>
    <w:tmpl w:val="5652E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03070"/>
    <w:multiLevelType w:val="multilevel"/>
    <w:tmpl w:val="D85E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34DBA"/>
    <w:multiLevelType w:val="multilevel"/>
    <w:tmpl w:val="17E2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97F31"/>
    <w:multiLevelType w:val="multilevel"/>
    <w:tmpl w:val="7A1E4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F2D0F"/>
    <w:multiLevelType w:val="multilevel"/>
    <w:tmpl w:val="A9D0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7B3876"/>
    <w:multiLevelType w:val="multilevel"/>
    <w:tmpl w:val="6B96E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AAB"/>
    <w:rsid w:val="0045737F"/>
    <w:rsid w:val="008C5B24"/>
    <w:rsid w:val="00B02AB2"/>
    <w:rsid w:val="00C11547"/>
    <w:rsid w:val="00CC6296"/>
    <w:rsid w:val="00E837E5"/>
    <w:rsid w:val="00E87AAB"/>
    <w:rsid w:val="00EA4FAC"/>
    <w:rsid w:val="00F3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52CE5F-A69B-402A-9392-C95BEC755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115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2AB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1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154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C1154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ListParagraph">
    <w:name w:val="List Paragraph"/>
    <w:basedOn w:val="Normal"/>
    <w:uiPriority w:val="34"/>
    <w:qFormat/>
    <w:rsid w:val="00C1154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B02AB2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4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54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77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8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Word_Document1.docx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Advita</dc:creator>
  <cp:keywords/>
  <dc:description/>
  <cp:lastModifiedBy>Advita</cp:lastModifiedBy>
  <cp:revision>8</cp:revision>
  <dcterms:created xsi:type="dcterms:W3CDTF">2026-06-04T06:52:00Z</dcterms:created>
  <dcterms:modified xsi:type="dcterms:W3CDTF">2026-06-10T07:29:00Z</dcterms:modified>
</cp:coreProperties>
</file>