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4F7023" w14:paraId="68827854" wp14:textId="25A25FF7">
      <w:pPr>
        <w:pStyle w:val="Normal"/>
        <w:spacing w:line="240" w:lineRule="auto"/>
      </w:pPr>
      <w:r w:rsidR="45FA569E">
        <w:drawing>
          <wp:inline xmlns:wp14="http://schemas.microsoft.com/office/word/2010/wordprocessingDrawing" wp14:editId="5C6E8115" wp14:anchorId="0C14F498">
            <wp:extent cx="2438400" cy="666750"/>
            <wp:effectExtent l="0" t="0" r="0" b="0"/>
            <wp:docPr id="1118116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565de803f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1D2680A" w14:paraId="50E86B68" wp14:textId="3EDFFA92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</w:t>
      </w:r>
      <w:r w:rsidRPr="21D2680A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 xml:space="preserve">Warehouse </w:t>
      </w:r>
      <w:r w:rsidRPr="21D2680A" w:rsidR="67708E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M</w:t>
      </w:r>
      <w:r w:rsidRPr="21D2680A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an</w:t>
      </w:r>
      <w:r w:rsidRPr="21D2680A" w:rsidR="4A030F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a</w:t>
      </w:r>
      <w:r w:rsidRPr="21D2680A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gement</w:t>
      </w:r>
      <w:r w:rsidRPr="21D2680A" w:rsidR="0137D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 xml:space="preserve"> </w:t>
      </w:r>
      <w:r w:rsidRPr="21D2680A" w:rsidR="05EFCA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A</w:t>
      </w:r>
      <w:r w:rsidRPr="21D2680A" w:rsidR="0137D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pplication</w:t>
      </w:r>
    </w:p>
    <w:p xmlns:wp14="http://schemas.microsoft.com/office/word/2010/wordml" w:rsidP="324F7023" w14:paraId="13A4BA3D" wp14:textId="31E96B89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24F7023" w:rsidR="0137D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                         </w:t>
      </w:r>
    </w:p>
    <w:p xmlns:wp14="http://schemas.microsoft.com/office/word/2010/wordml" w:rsidP="324F7023" w14:paraId="0E6E8518" wp14:textId="3DDE75B9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24F7023" w:rsidR="0137D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                                      </w:t>
      </w: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High </w:t>
      </w:r>
      <w:r w:rsidRPr="324F7023" w:rsidR="2B1524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Level</w:t>
      </w: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Design </w:t>
      </w:r>
    </w:p>
    <w:p xmlns:wp14="http://schemas.microsoft.com/office/word/2010/wordml" w:rsidP="324F7023" w14:paraId="4846B3EC" wp14:textId="77390A1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34A81287" wp14:textId="6E6961E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797872A8" wp14:textId="1E7BFB0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Document Control :</w:t>
      </w:r>
    </w:p>
    <w:p xmlns:wp14="http://schemas.microsoft.com/office/word/2010/wordml" w:rsidP="324F7023" w14:paraId="52C355D6" wp14:textId="191E6BFB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490"/>
        <w:gridCol w:w="1288"/>
        <w:gridCol w:w="2290"/>
        <w:gridCol w:w="558"/>
        <w:gridCol w:w="215"/>
        <w:gridCol w:w="816"/>
        <w:gridCol w:w="630"/>
        <w:gridCol w:w="544"/>
        <w:gridCol w:w="530"/>
      </w:tblGrid>
      <w:tr w:rsidR="324F7023" w:rsidTr="48DDCB11" w14:paraId="7476D669">
        <w:trPr>
          <w:trHeight w:val="405"/>
        </w:trPr>
        <w:tc>
          <w:tcPr>
            <w:tcW w:w="9361" w:type="dxa"/>
            <w:gridSpan w:val="9"/>
            <w:tcBorders>
              <w:top w:val="single" w:color="00000A" w:sz="6"/>
              <w:left w:val="single" w:color="00000A" w:sz="6"/>
              <w:bottom w:val="single" w:color="00000A" w:sz="6"/>
              <w:right w:val="single" w:color="000001" w:sz="6"/>
            </w:tcBorders>
            <w:shd w:val="clear" w:color="auto" w:fill="FFF2CC" w:themeFill="accent4" w:themeFillTint="33"/>
            <w:tcMar/>
            <w:vAlign w:val="top"/>
          </w:tcPr>
          <w:p w:rsidR="324F7023" w:rsidP="48DDCB11" w:rsidRDefault="324F7023" w14:paraId="60070E8E" w14:textId="09DFD3F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48DDCB11" w:rsidR="659C3C5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IN"/>
              </w:rPr>
              <w:t>Warehouse Management Application</w:t>
            </w:r>
          </w:p>
        </w:tc>
      </w:tr>
      <w:tr w:rsidR="324F7023" w:rsidTr="48DDCB11" w14:paraId="67C069B1">
        <w:trPr>
          <w:trHeight w:val="405"/>
        </w:trPr>
        <w:tc>
          <w:tcPr>
            <w:tcW w:w="249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1" w:sz="6"/>
            </w:tcBorders>
            <w:tcMar/>
            <w:vAlign w:val="top"/>
          </w:tcPr>
          <w:p w:rsidR="324F7023" w:rsidP="324F7023" w:rsidRDefault="324F7023" w14:paraId="26012205" w14:textId="064A48A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IN"/>
              </w:rPr>
              <w:t>Guided by-</w:t>
            </w:r>
            <w:r w:rsidRPr="324F7023" w:rsidR="324F702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 </w:t>
            </w:r>
            <w:r w:rsidRPr="324F7023" w:rsidR="1B97D4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BISWA</w:t>
            </w:r>
          </w:p>
        </w:tc>
        <w:tc>
          <w:tcPr>
            <w:tcW w:w="1288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1" w:sz="6"/>
            </w:tcBorders>
            <w:tcMar/>
            <w:vAlign w:val="bottom"/>
          </w:tcPr>
          <w:p w:rsidR="324F7023" w:rsidP="324F7023" w:rsidRDefault="324F7023" w14:paraId="6C1EC188" w14:textId="3B7E269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  <w:tc>
          <w:tcPr>
            <w:tcW w:w="2848" w:type="dxa"/>
            <w:gridSpan w:val="2"/>
            <w:tcBorders>
              <w:top w:val="single" w:color="00000A" w:sz="6"/>
              <w:left w:val="single" w:color="000001" w:sz="6"/>
              <w:bottom w:val="single" w:color="00000A" w:sz="6"/>
              <w:right w:val="single" w:color="000001" w:sz="6"/>
            </w:tcBorders>
            <w:tcMar/>
            <w:vAlign w:val="bottom"/>
          </w:tcPr>
          <w:p w:rsidR="324F7023" w:rsidP="324F7023" w:rsidRDefault="324F7023" w14:paraId="4F0BBD58" w14:textId="70774D4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  <w:tc>
          <w:tcPr>
            <w:tcW w:w="215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1" w:sz="6"/>
            </w:tcBorders>
            <w:tcMar/>
            <w:vAlign w:val="bottom"/>
          </w:tcPr>
          <w:p w:rsidR="324F7023" w:rsidP="324F7023" w:rsidRDefault="324F7023" w14:paraId="068312CB" w14:textId="45A5FCE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1" w:sz="6"/>
            </w:tcBorders>
            <w:tcMar/>
            <w:vAlign w:val="bottom"/>
          </w:tcPr>
          <w:p w:rsidR="324F7023" w:rsidP="324F7023" w:rsidRDefault="324F7023" w14:paraId="727F846C" w14:textId="78B2247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1" w:sz="6"/>
            </w:tcBorders>
            <w:tcMar/>
            <w:vAlign w:val="bottom"/>
          </w:tcPr>
          <w:p w:rsidR="324F7023" w:rsidP="324F7023" w:rsidRDefault="324F7023" w14:paraId="70ECC37C" w14:textId="7A7FD2B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44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1" w:sz="6"/>
            </w:tcBorders>
            <w:tcMar/>
            <w:vAlign w:val="bottom"/>
          </w:tcPr>
          <w:p w:rsidR="324F7023" w:rsidP="324F7023" w:rsidRDefault="324F7023" w14:paraId="2F602BB9" w14:textId="1A29FB3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30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1" w:sz="6"/>
            </w:tcBorders>
            <w:tcMar/>
            <w:vAlign w:val="bottom"/>
          </w:tcPr>
          <w:p w:rsidR="324F7023" w:rsidP="324F7023" w:rsidRDefault="324F7023" w14:paraId="7AEFF4F2" w14:textId="285C5D7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24F7023" w:rsidTr="48DDCB11" w14:paraId="6604DFEB">
        <w:trPr>
          <w:trHeight w:val="765"/>
        </w:trPr>
        <w:tc>
          <w:tcPr>
            <w:tcW w:w="249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FFF2CC" w:themeFill="accent4" w:themeFillTint="33"/>
            <w:tcMar/>
            <w:vAlign w:val="center"/>
          </w:tcPr>
          <w:p w:rsidR="324F7023" w:rsidP="324F7023" w:rsidRDefault="324F7023" w14:paraId="5565C959" w14:textId="612891B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IN"/>
              </w:rPr>
              <w:t>Date</w:t>
            </w:r>
          </w:p>
        </w:tc>
        <w:tc>
          <w:tcPr>
            <w:tcW w:w="1288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shd w:val="clear" w:color="auto" w:fill="FFF2CC" w:themeFill="accent4" w:themeFillTint="33"/>
            <w:tcMar/>
            <w:vAlign w:val="center"/>
          </w:tcPr>
          <w:p w:rsidR="324F7023" w:rsidP="324F7023" w:rsidRDefault="324F7023" w14:paraId="38FBB851" w14:textId="10FC906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IN"/>
              </w:rPr>
              <w:t>Version</w:t>
            </w:r>
          </w:p>
        </w:tc>
        <w:tc>
          <w:tcPr>
            <w:tcW w:w="2290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shd w:val="clear" w:color="auto" w:fill="FFF2CC" w:themeFill="accent4" w:themeFillTint="33"/>
            <w:tcMar/>
            <w:vAlign w:val="center"/>
          </w:tcPr>
          <w:p w:rsidR="324F7023" w:rsidP="324F7023" w:rsidRDefault="324F7023" w14:paraId="262A423F" w14:textId="631E845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IN"/>
              </w:rPr>
              <w:t>Author</w:t>
            </w:r>
          </w:p>
        </w:tc>
        <w:tc>
          <w:tcPr>
            <w:tcW w:w="2219" w:type="dxa"/>
            <w:gridSpan w:val="4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shd w:val="clear" w:color="auto" w:fill="FFF2CC" w:themeFill="accent4" w:themeFillTint="33"/>
            <w:tcMar/>
            <w:vAlign w:val="center"/>
          </w:tcPr>
          <w:p w:rsidR="324F7023" w:rsidP="324F7023" w:rsidRDefault="324F7023" w14:paraId="19A7C8CE" w14:textId="15CC5BB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IN"/>
              </w:rPr>
              <w:t>Brief Description of Changes</w:t>
            </w:r>
          </w:p>
        </w:tc>
        <w:tc>
          <w:tcPr>
            <w:tcW w:w="1074" w:type="dxa"/>
            <w:gridSpan w:val="2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shd w:val="clear" w:color="auto" w:fill="FFF2CC" w:themeFill="accent4" w:themeFillTint="33"/>
            <w:tcMar/>
            <w:vAlign w:val="center"/>
          </w:tcPr>
          <w:p w:rsidR="324F7023" w:rsidP="324F7023" w:rsidRDefault="324F7023" w14:paraId="29B53092" w14:textId="39C1874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IN"/>
              </w:rPr>
              <w:t>Approver Signature</w:t>
            </w:r>
          </w:p>
        </w:tc>
      </w:tr>
      <w:tr w:rsidR="324F7023" w:rsidTr="48DDCB11" w14:paraId="4FC9C49C">
        <w:trPr>
          <w:trHeight w:val="315"/>
        </w:trPr>
        <w:tc>
          <w:tcPr>
            <w:tcW w:w="249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48DDCB11" w:rsidRDefault="324F7023" w14:paraId="337D3543" w14:textId="7E608AFA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</w:pPr>
            <w:r w:rsidRPr="48DDCB11" w:rsidR="06CDF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  <w:t> </w:t>
            </w:r>
            <w:r w:rsidRPr="48DDCB11" w:rsidR="4AA65B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  <w:t>20</w:t>
            </w:r>
            <w:r w:rsidRPr="48DDCB11" w:rsidR="01A27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  <w:t>-10-22</w:t>
            </w:r>
          </w:p>
        </w:tc>
        <w:tc>
          <w:tcPr>
            <w:tcW w:w="1288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2F4D2617" w14:textId="1226475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  <w:t> 1.0</w:t>
            </w:r>
          </w:p>
        </w:tc>
        <w:tc>
          <w:tcPr>
            <w:tcW w:w="2290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21D2680A" w:rsidRDefault="324F7023" w14:paraId="76D74D8E" w14:textId="15E582D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</w:pPr>
            <w:r w:rsidRPr="21D2680A" w:rsidR="014E63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  <w:t> Swapnil</w:t>
            </w:r>
            <w:r w:rsidRPr="21D2680A" w:rsidR="1540DB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  <w:t>, Delsy, Sudhansu, Benitta and Saya</w:t>
            </w:r>
            <w:r w:rsidRPr="21D2680A" w:rsidR="4149B0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  <w:t>deevi</w:t>
            </w:r>
          </w:p>
        </w:tc>
        <w:tc>
          <w:tcPr>
            <w:tcW w:w="2219" w:type="dxa"/>
            <w:gridSpan w:val="4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48DDCB11" w:rsidRDefault="324F7023" w14:paraId="0D6B7211" w14:textId="6D6540A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8DDCB11" w:rsidR="06CDF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IN"/>
              </w:rPr>
              <w:t> </w:t>
            </w:r>
          </w:p>
        </w:tc>
        <w:tc>
          <w:tcPr>
            <w:tcW w:w="1074" w:type="dxa"/>
            <w:gridSpan w:val="2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6126D265" w14:textId="60AF367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</w:tr>
      <w:tr w:rsidR="324F7023" w:rsidTr="48DDCB11" w14:paraId="062ACC60">
        <w:trPr>
          <w:trHeight w:val="315"/>
        </w:trPr>
        <w:tc>
          <w:tcPr>
            <w:tcW w:w="249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04AEFBBC" w14:textId="1811160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  <w:tc>
          <w:tcPr>
            <w:tcW w:w="1288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169923A8" w14:textId="4D77284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  <w:tc>
          <w:tcPr>
            <w:tcW w:w="2290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1" w:sz="6"/>
            </w:tcBorders>
            <w:tcMar/>
            <w:vAlign w:val="top"/>
          </w:tcPr>
          <w:p w:rsidR="324F7023" w:rsidP="324F7023" w:rsidRDefault="324F7023" w14:paraId="295FEDBE" w14:textId="79BD94F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  <w:tc>
          <w:tcPr>
            <w:tcW w:w="2219" w:type="dxa"/>
            <w:gridSpan w:val="4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3FCC65EA" w14:textId="5483891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  <w:tc>
          <w:tcPr>
            <w:tcW w:w="1074" w:type="dxa"/>
            <w:gridSpan w:val="2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5ED1ED6C" w14:textId="2FB462E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</w:tr>
      <w:tr w:rsidR="324F7023" w:rsidTr="48DDCB11" w14:paraId="1C0688AC">
        <w:trPr>
          <w:trHeight w:val="405"/>
        </w:trPr>
        <w:tc>
          <w:tcPr>
            <w:tcW w:w="249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315173CC" w14:textId="16AC65B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  <w:tc>
          <w:tcPr>
            <w:tcW w:w="1288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4522A595" w14:textId="1DF44D51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  <w:tc>
          <w:tcPr>
            <w:tcW w:w="2290" w:type="dxa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7FA846DA" w14:textId="22EBCAB7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  <w:tc>
          <w:tcPr>
            <w:tcW w:w="2219" w:type="dxa"/>
            <w:gridSpan w:val="4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2CCB68B8" w14:textId="707BD49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  <w:tc>
          <w:tcPr>
            <w:tcW w:w="1074" w:type="dxa"/>
            <w:gridSpan w:val="2"/>
            <w:tcBorders>
              <w:top w:val="single" w:color="00000A" w:sz="6"/>
              <w:left w:val="single" w:color="000001" w:sz="6"/>
              <w:bottom w:val="single" w:color="00000A" w:sz="6"/>
              <w:right w:val="single" w:color="00000A" w:sz="6"/>
            </w:tcBorders>
            <w:tcMar/>
            <w:vAlign w:val="top"/>
          </w:tcPr>
          <w:p w:rsidR="324F7023" w:rsidP="324F7023" w:rsidRDefault="324F7023" w14:paraId="1391B1CC" w14:textId="0C610FF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 </w:t>
            </w:r>
          </w:p>
        </w:tc>
      </w:tr>
    </w:tbl>
    <w:p xmlns:wp14="http://schemas.microsoft.com/office/word/2010/wordml" w:rsidP="324F7023" w14:paraId="6AFFDCEB" wp14:textId="6D6B72E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387031B0" wp14:textId="03BD42C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71D01B50" wp14:textId="226D1D9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536BAD44" wp14:textId="057D6F4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356C1263" wp14:textId="44FC60C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77106D4F" wp14:textId="148EAA79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5FC3E389" wp14:textId="1CC7FD6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41299FA6" wp14:textId="583C095A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03DEAF8C" wp14:textId="0172CE47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011E2955" wp14:textId="38270EBD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0C581580" wp14:textId="47C7815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017671D5" wp14:textId="76D1DF5F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514E46FB" wp14:textId="467C9B37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165DE97F" wp14:textId="336D5AE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760EE6A4" wp14:textId="32BB62C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14506F70" wp14:textId="4488F9A2">
      <w:pPr>
        <w:pStyle w:val="Heading1"/>
        <w:keepNext w:val="1"/>
        <w:spacing w:before="240" w:after="6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Introduction</w:t>
      </w:r>
    </w:p>
    <w:p xmlns:wp14="http://schemas.microsoft.com/office/word/2010/wordml" w:rsidP="324F7023" w14:paraId="30FCD1AF" wp14:textId="6986F941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324F7023" w14:paraId="2060F044" wp14:textId="37796DC5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48DDCB11" w14:paraId="0B5E0EB1" wp14:textId="135217A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1 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Purpose</w:t>
      </w:r>
    </w:p>
    <w:p xmlns:wp14="http://schemas.microsoft.com/office/word/2010/wordml" w:rsidP="5C6E8115" w14:paraId="3451E91C" wp14:textId="307A2B1E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36DFF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5C6E8115" w:rsidR="36DFF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purpose of this project is to facilitate </w:t>
      </w:r>
      <w:r w:rsidRPr="5C6E8115" w:rsidR="7EDBE7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5C6E8115" w:rsidR="332C0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E8115" w:rsidR="34283D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maintenance of</w:t>
      </w:r>
      <w:r w:rsidRPr="5C6E8115" w:rsidR="63099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E8115" w:rsidR="739D4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5C6E8115" w:rsidR="332C0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real</w:t>
      </w:r>
      <w:r w:rsidRPr="5C6E8115" w:rsidR="332C00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-time </w:t>
      </w:r>
      <w:r w:rsidRPr="5C6E8115" w:rsidR="763C1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warehouse database</w:t>
      </w:r>
      <w:r w:rsidRPr="5C6E8115" w:rsidR="783B1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C6E8115" w:rsidR="04BC7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E8115" w:rsidR="26B1F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s</w:t>
      </w:r>
      <w:r w:rsidRPr="5C6E8115" w:rsidR="69E6E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ystem can </w:t>
      </w:r>
      <w:r w:rsidRPr="5C6E8115" w:rsidR="4C360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handle large inventor</w:t>
      </w:r>
      <w:r w:rsidRPr="5C6E8115" w:rsidR="0931B8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ies</w:t>
      </w:r>
      <w:r w:rsidRPr="5C6E8115" w:rsidR="4C360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an organization.</w:t>
      </w:r>
      <w:r w:rsidRPr="5C6E8115" w:rsidR="0F337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E8115" w:rsidR="6879D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system</w:t>
      </w:r>
      <w:r w:rsidRPr="5C6E8115" w:rsidR="4C360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</w:t>
      </w:r>
      <w:r w:rsidRPr="5C6E8115" w:rsidR="6CF1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also</w:t>
      </w:r>
      <w:r w:rsidRPr="5C6E8115" w:rsidR="4C360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be used to track the inventory of a single store</w:t>
      </w:r>
      <w:r w:rsidRPr="5C6E8115" w:rsidR="0AE91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or to manage the </w:t>
      </w:r>
      <w:r w:rsidRPr="5C6E8115" w:rsidR="395A80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5C6E8115" w:rsidR="0AE91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istribution of stock between several stores of a larger </w:t>
      </w:r>
      <w:r w:rsidRPr="5C6E8115" w:rsidR="13DE6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franchise.</w:t>
      </w:r>
    </w:p>
    <w:p xmlns:wp14="http://schemas.microsoft.com/office/word/2010/wordml" w:rsidP="48DDCB11" w14:paraId="06828B73" wp14:textId="0AE1DEA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1.1 Intended Audience:</w:t>
      </w:r>
    </w:p>
    <w:p xmlns:wp14="http://schemas.microsoft.com/office/word/2010/wordml" w:rsidP="0826EFF6" w14:paraId="4C7F2B69" wp14:textId="6A8E12B6">
      <w:pPr>
        <w:pStyle w:val="Normal"/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26EFF6" w:rsidR="04DD3C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0826EFF6" w:rsidR="1B9ED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Our target users would be comprised of suppliers</w:t>
      </w:r>
      <w:r w:rsidRPr="0826EFF6" w:rsidR="02CC1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</w:t>
      </w:r>
      <w:r w:rsidRPr="0826EFF6" w:rsidR="5938B8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0826EFF6" w:rsidR="66AE9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Suppliers</w:t>
      </w:r>
      <w:r w:rsidRPr="0826EFF6" w:rsidR="66AE9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the </w:t>
      </w:r>
      <w:r w:rsidRPr="0826EFF6" w:rsidR="66AE9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</w:t>
      </w:r>
      <w:r w:rsidRPr="0826EFF6" w:rsidR="66AE9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826EFF6" w:rsidR="5F7E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who</w:t>
      </w:r>
      <w:r w:rsidRPr="0826EFF6" w:rsidR="66AE9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826EFF6" w:rsidR="47EEC9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would supply items</w:t>
      </w:r>
      <w:r w:rsidRPr="0826EFF6" w:rsidR="66AE9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826EFF6" w:rsidR="0499C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the </w:t>
      </w:r>
      <w:r w:rsidRPr="0826EFF6" w:rsidR="0499C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Warehouse. Stockist</w:t>
      </w:r>
      <w:r w:rsidRPr="0826EFF6" w:rsidR="0499C7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users who </w:t>
      </w:r>
      <w:r w:rsidRPr="0826EFF6" w:rsidR="1490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make requests</w:t>
      </w:r>
      <w:r w:rsidRPr="0826EFF6" w:rsidR="12D16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 place </w:t>
      </w:r>
      <w:r w:rsidRPr="0826EFF6" w:rsidR="12D16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orders</w:t>
      </w:r>
      <w:r w:rsidRPr="0826EFF6" w:rsidR="1490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</w:t>
      </w:r>
      <w:r w:rsidRPr="0826EFF6" w:rsidR="1490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take the from the Warehouse.</w:t>
      </w:r>
    </w:p>
    <w:p xmlns:wp14="http://schemas.microsoft.com/office/word/2010/wordml" w:rsidP="48DDCB11" w14:paraId="3EBDC9FF" wp14:textId="21FCE155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1.</w:t>
      </w:r>
      <w:r w:rsidRPr="48DDCB11" w:rsidR="10D06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2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Project </w:t>
      </w:r>
      <w:r w:rsidRPr="48DDCB11" w:rsidR="461592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Go</w:t>
      </w:r>
      <w:r w:rsidRPr="48DDCB11" w:rsidR="0F03E9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al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:</w:t>
      </w:r>
    </w:p>
    <w:p xmlns:wp14="http://schemas.microsoft.com/office/word/2010/wordml" w:rsidP="5C6E8115" w14:paraId="1EE5ABF3" wp14:textId="6AFBD822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6E8115" w:rsidR="327F2C2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main goal of </w:t>
      </w:r>
      <w:r w:rsidRPr="5C6E8115" w:rsidR="038AA70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Warehouse</w:t>
      </w:r>
      <w:r w:rsidRPr="5C6E8115" w:rsidR="327F2C2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Management System is to ensure consistent availability of supplies for consumers. </w:t>
      </w:r>
    </w:p>
    <w:p xmlns:wp14="http://schemas.microsoft.com/office/word/2010/wordml" w:rsidP="5C6E8115" w14:paraId="5AC8DF70" wp14:textId="37B0F817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6E8115" w:rsidR="771E84E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Hence </w:t>
      </w:r>
      <w:r w:rsidRPr="5C6E8115" w:rsidR="327F2C2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</w:t>
      </w:r>
      <w:r w:rsidRPr="5C6E8115" w:rsidR="0D9C55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his</w:t>
      </w:r>
      <w:r w:rsidRPr="5C6E8115" w:rsidR="327F2C2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System is directed toward owners of small to large stores and stock managers who are responsible </w:t>
      </w:r>
      <w:r w:rsidRPr="5C6E8115" w:rsidR="4107C61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</w:t>
      </w:r>
      <w:r w:rsidRPr="5C6E8115" w:rsidR="327F2C2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maintaining sufficient goods on hand in a retail or manufacturing </w:t>
      </w:r>
      <w:r w:rsidRPr="5C6E8115" w:rsidR="6C36BB8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business.</w:t>
      </w:r>
    </w:p>
    <w:p xmlns:wp14="http://schemas.microsoft.com/office/word/2010/wordml" w:rsidP="48DDCB11" w14:paraId="2E7131E3" wp14:textId="16246DD9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C6E8115" w:rsidR="6C36BB8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>
        <w:tab/>
      </w:r>
      <w:r w:rsidRPr="5C6E8115" w:rsidR="62AAFF4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system</w:t>
      </w:r>
      <w:r w:rsidRPr="5C6E8115" w:rsidR="6C36BB8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designed to reduce the strain of tracking</w:t>
      </w:r>
      <w:r w:rsidRPr="5C6E8115" w:rsidR="14FFE1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then to handling all the store maintenance.</w:t>
      </w:r>
    </w:p>
    <w:p xmlns:wp14="http://schemas.microsoft.com/office/word/2010/wordml" w:rsidP="48DDCB11" w14:paraId="7A1CC35D" wp14:textId="2D387B2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1.</w:t>
      </w:r>
      <w:r w:rsidRPr="48DDCB11" w:rsidR="780EEB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3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Key Project Objectives:</w:t>
      </w:r>
    </w:p>
    <w:p xmlns:wp14="http://schemas.microsoft.com/office/word/2010/wordml" w:rsidP="4CF6083A" w14:paraId="06FA536A" wp14:textId="516B1587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Allow </w:t>
      </w:r>
      <w:r w:rsidRPr="4CF6083A" w:rsidR="48FF8A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</w:t>
      </w:r>
      <w:r w:rsidRPr="4CF6083A" w:rsidR="15C02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(suppliers and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0E833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to</w:t>
      </w:r>
      <w:r w:rsidRPr="4CF6083A" w:rsidR="0E833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regist</w:t>
      </w:r>
      <w:r w:rsidRPr="4CF6083A" w:rsidR="79D52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 by themselves</w:t>
      </w:r>
      <w:r w:rsidRPr="4CF6083A" w:rsidR="5AF6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(ID </w:t>
      </w:r>
      <w:r w:rsidRPr="4CF6083A" w:rsidR="6F503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is </w:t>
      </w:r>
      <w:r w:rsidRPr="4CF6083A" w:rsidR="5AF6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system</w:t>
      </w:r>
      <w:r w:rsidRPr="4CF6083A" w:rsidR="4FC6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generated</w:t>
      </w:r>
      <w:r w:rsidRPr="4CF6083A" w:rsidR="5AF6B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xmlns:wp14="http://schemas.microsoft.com/office/word/2010/wordml" w:rsidP="324F7023" w14:paraId="745E42E3" wp14:textId="5363326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324F7023" w:rsidR="6B859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 login</w:t>
      </w:r>
      <w:r w:rsidRPr="324F7023" w:rsidR="6552F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489FCBA8" w14:paraId="465C79CE" wp14:textId="5615C21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9FCBA8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Validate </w:t>
      </w:r>
      <w:r w:rsidRPr="489FCBA8" w:rsidR="540D1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usernames</w:t>
      </w:r>
      <w:r w:rsidRPr="489FCBA8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</w:t>
      </w:r>
      <w:r w:rsidRPr="489FCBA8" w:rsidR="75D0B0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their respective </w:t>
      </w:r>
      <w:r w:rsidRPr="489FCBA8" w:rsidR="68C808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passwords</w:t>
      </w:r>
      <w:r w:rsidRPr="489FCBA8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826EFF6" w14:paraId="120969A6" wp14:textId="44ABDF78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26EFF6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0826EFF6" w:rsidR="3595C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Allow</w:t>
      </w:r>
      <w:r w:rsidRPr="0826EFF6" w:rsidR="3595C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interactions between </w:t>
      </w:r>
      <w:r w:rsidRPr="0826EFF6" w:rsidR="1A311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admin, </w:t>
      </w:r>
      <w:r w:rsidRPr="0826EFF6" w:rsidR="55590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0826EFF6" w:rsidR="1A311B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suppliers</w:t>
      </w:r>
      <w:r w:rsidRPr="0826EFF6" w:rsidR="2F910B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24F7023" w14:paraId="2F523144" wp14:textId="1EBECA2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</w:t>
      </w:r>
      <w:r w:rsidRPr="324F7023" w:rsidR="4DBB3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24F7023" w:rsidR="6E3BC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pprising admin for a delivery using a</w:t>
      </w:r>
      <w:r w:rsidRPr="324F7023" w:rsidR="4DBB3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24F7023" w:rsidR="4DBB3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status indicator</w:t>
      </w:r>
      <w:r w:rsidRPr="324F7023" w:rsidR="2B8A4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324F7023" w:rsidR="4DBB3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0A91A3B" w14:paraId="2F6DC8A5" wp14:textId="6B5C26D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A91A3B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6. </w:t>
      </w:r>
      <w:r w:rsidRPr="60A91A3B" w:rsidR="4204A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</w:t>
      </w:r>
      <w:r w:rsidRPr="60A91A3B" w:rsidR="0B6B0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's access to all records</w:t>
      </w:r>
      <w:r w:rsidRPr="60A91A3B" w:rsidR="4204A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24F7023" w14:paraId="61A7918B" wp14:textId="42AE7CAB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4F7023" w:rsidR="4204A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7.Admin can make reports for </w:t>
      </w:r>
      <w:r w:rsidRPr="324F7023" w:rsidR="2A5E7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items which are in demand.</w:t>
      </w:r>
    </w:p>
    <w:p xmlns:wp14="http://schemas.microsoft.com/office/word/2010/wordml" w:rsidP="4CF6083A" w14:paraId="4D83D662" wp14:textId="4C980B4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05C214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8. Admin can make reports for the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0F217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who order </w:t>
      </w:r>
      <w:r w:rsidRPr="4CF6083A" w:rsidR="70E728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regularly</w:t>
      </w:r>
      <w:r w:rsidRPr="4CF6083A" w:rsidR="0F217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4CF6083A" w:rsidR="05C214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237CB3B" w14:paraId="3CF347A8" wp14:textId="35EE294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3C559B8B" wp14:textId="539889C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1.</w:t>
      </w:r>
      <w:r w:rsidRPr="48DDCB11" w:rsidR="6B981D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4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Project Scope and Limitation:</w:t>
      </w:r>
    </w:p>
    <w:p xmlns:wp14="http://schemas.microsoft.com/office/word/2010/wordml" w:rsidP="5C6E8115" w14:paraId="6A6BF744" wp14:textId="731CBAFB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fB5ii0TI" w:id="722574139"/>
      <w:r w:rsidRPr="5C6E8115" w:rsidR="666A8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Inexperienced users</w:t>
      </w:r>
      <w:bookmarkEnd w:id="722574139"/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 </w:t>
      </w:r>
      <w:r w:rsidRPr="5C6E8115" w:rsidR="102916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register,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</w:t>
      </w:r>
      <w:r w:rsidRPr="5C6E8115" w:rsidR="03E69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existing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users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 login with</w:t>
      </w:r>
      <w:r w:rsidRPr="5C6E8115" w:rsidR="6EC52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their</w:t>
      </w:r>
      <w:r w:rsidRPr="5C6E8115" w:rsidR="595F72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respective</w:t>
      </w:r>
      <w:r w:rsidRPr="5C6E8115" w:rsidR="6EC52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</w:t>
      </w:r>
      <w:r w:rsidRPr="5C6E8115" w:rsidR="6826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’s</w:t>
      </w:r>
      <w:r w:rsidRPr="5C6E8115" w:rsidR="6EC52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</w:t>
      </w:r>
      <w:r w:rsidRPr="5C6E8115" w:rsidR="6EC52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password</w:t>
      </w:r>
      <w:r w:rsidRPr="5C6E8115" w:rsidR="47360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C6E8115" w:rsidR="03CD4E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4CF6083A" w14:paraId="7C36B1A0" wp14:textId="7E3726F8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0A85C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4CF6083A" w:rsidR="0A85C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case of</w:t>
      </w:r>
      <w:r w:rsidRPr="4CF6083A" w:rsidR="22F33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</w:t>
      </w:r>
      <w:r w:rsidRPr="4CF6083A" w:rsidR="0A85C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25E13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Supplier,</w:t>
      </w:r>
      <w:r w:rsidRPr="4CF6083A" w:rsidR="0A85C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11E17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he/she will supply only three items at a time</w:t>
      </w:r>
      <w:r w:rsidRPr="4CF6083A" w:rsidR="24624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4CF6083A" w:rsidR="1E7EF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1537C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Supplier</w:t>
      </w:r>
      <w:r w:rsidRPr="4CF6083A" w:rsidR="1537C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bookmarkStart w:name="_Int_xpjskBbU" w:id="990655316"/>
      <w:r w:rsidRPr="4CF6083A" w:rsidR="5EC31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cannot</w:t>
      </w:r>
      <w:bookmarkEnd w:id="990655316"/>
      <w:r w:rsidRPr="4CF6083A" w:rsidR="1537C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see the current sto</w:t>
      </w:r>
      <w:r w:rsidRPr="4CF6083A" w:rsidR="73C2C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ck</w:t>
      </w:r>
      <w:r w:rsidRPr="4CF6083A" w:rsidR="7A650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4CF6083A" w:rsidR="1537C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24624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4CF6083A" w:rsidR="24624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06F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case</w:t>
      </w:r>
      <w:r w:rsidRPr="4CF6083A" w:rsidR="24624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</w:t>
      </w:r>
      <w:proofErr w:type="spellStart"/>
      <w:r w:rsidRPr="4CF6083A" w:rsidR="09C96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proofErr w:type="spellEnd"/>
      <w:r w:rsidRPr="4CF6083A" w:rsidR="24624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he/she </w:t>
      </w:r>
      <w:r w:rsidRPr="4CF6083A" w:rsidR="1CFF1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</w:t>
      </w:r>
      <w:r w:rsidRPr="4CF6083A" w:rsidR="24624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</w:t>
      </w:r>
      <w:r w:rsidRPr="4CF6083A" w:rsidR="244F0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rder</w:t>
      </w:r>
      <w:r w:rsidRPr="4CF6083A" w:rsidR="24624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only three items at a </w:t>
      </w:r>
      <w:r w:rsidRPr="4CF6083A" w:rsidR="2AEFE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time.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2AEFE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</w:t>
      </w:r>
      <w:r w:rsidRPr="4CF6083A" w:rsidR="4ED77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also</w:t>
      </w:r>
      <w:r w:rsidRPr="4CF6083A" w:rsidR="2AEFE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make </w:t>
      </w:r>
      <w:r w:rsidRPr="4CF6083A" w:rsidR="64DA04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requests</w:t>
      </w:r>
      <w:r w:rsidRPr="4CF6083A" w:rsidR="40BFE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</w:t>
      </w:r>
      <w:r w:rsidRPr="4CF6083A" w:rsidR="2AEFE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2AEFE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unavailable</w:t>
      </w:r>
      <w:r w:rsidRPr="4CF6083A" w:rsidR="2AEFE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items.</w:t>
      </w:r>
    </w:p>
    <w:p w:rsidR="0237CB3B" w:rsidP="0237CB3B" w:rsidRDefault="0237CB3B" w14:paraId="141FD1F0" w14:textId="777F7C4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0A91A3B" w:rsidP="48DDCB11" w:rsidRDefault="60A91A3B" w14:paraId="499A88B5" w14:textId="4EF2564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1.5 In Scope:</w:t>
      </w:r>
    </w:p>
    <w:p xmlns:wp14="http://schemas.microsoft.com/office/word/2010/wordml" w:rsidP="5C6E8115" w14:paraId="460C4C56" wp14:textId="602D4508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provides a general </w:t>
      </w:r>
      <w:r w:rsidRPr="5C6E8115" w:rsidR="770C6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way to manage </w:t>
      </w:r>
      <w:r w:rsidRPr="5C6E8115" w:rsidR="5ABB6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w</w:t>
      </w:r>
      <w:r w:rsidRPr="5C6E8115" w:rsidR="25CD5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arehouse </w:t>
      </w:r>
      <w:r w:rsidRPr="5C6E8115" w:rsidR="62AA4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inventory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</w:t>
      </w:r>
      <w:r w:rsidRPr="5C6E8115" w:rsidR="1DAA9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handling real-time warehouse database </w:t>
      </w:r>
      <w:r w:rsidRPr="5C6E8115" w:rsidR="27362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 an organization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C6E8115" w:rsidR="29009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can be used to track the inventory of a single sto</w:t>
      </w:r>
      <w:r w:rsidRPr="5C6E8115" w:rsidR="34C55D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re, or to manage the distribution of </w:t>
      </w:r>
      <w:r w:rsidRPr="5C6E8115" w:rsidR="76207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 between several stores of a large fran</w:t>
      </w:r>
      <w:r w:rsidRPr="5C6E8115" w:rsidR="4F626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chise.</w:t>
      </w:r>
      <w:r w:rsidRPr="5C6E8115" w:rsidR="4534A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4CF6083A" w14:paraId="7FC6F762" wp14:textId="748D244C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he application is written in </w:t>
      </w:r>
      <w:r w:rsidRPr="4CF6083A" w:rsidR="14949C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 language</w:t>
      </w:r>
      <w:r w:rsidRPr="4CF6083A" w:rsidR="782D9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divided into </w:t>
      </w:r>
      <w:r w:rsidRPr="4CF6083A" w:rsidR="08775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three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63C50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modules:</w:t>
      </w:r>
      <w:r w:rsidRPr="4CF6083A" w:rsidR="702F1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Warehouse Admin,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5793C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4CF6083A" w:rsidR="071F5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upplier and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444BB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Warehouse Admin </w:t>
      </w:r>
      <w:r w:rsidRPr="4CF6083A" w:rsidR="7C9DC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updates</w:t>
      </w:r>
      <w:r w:rsidRPr="4CF6083A" w:rsidR="297A2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entire file of warehouse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4CF6083A" w:rsidR="393D6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Suppliers are the user who</w:t>
      </w:r>
      <w:r w:rsidRPr="4CF6083A" w:rsidR="74596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will</w:t>
      </w:r>
      <w:r w:rsidRPr="4CF6083A" w:rsidR="393D6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393D6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provide the supply of items to the Warehouse.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393D6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users who make requests to take the from the Warehouse.</w:t>
      </w:r>
    </w:p>
    <w:p w:rsidR="0237CB3B" w:rsidP="0237CB3B" w:rsidRDefault="0237CB3B" w14:paraId="24DDF8A3" w14:textId="586DC92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412C55A4" wp14:textId="2CEF704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1.6 Functional Overview</w:t>
      </w:r>
    </w:p>
    <w:p xmlns:wp14="http://schemas.microsoft.com/office/word/2010/wordml" w:rsidP="48DDCB11" w14:paraId="5E6D227E" wp14:textId="6722504C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following functions are included in the program:</w:t>
      </w:r>
    </w:p>
    <w:p w:rsidR="0237CB3B" w:rsidP="0237CB3B" w:rsidRDefault="0237CB3B" w14:paraId="6A8EEAC2" w14:textId="542E7D5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D2326E3" w:rsidP="0237CB3B" w:rsidRDefault="1D2326E3" w14:paraId="2A952BF1" w14:textId="5C76AAF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1D2326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Supplier:</w:t>
      </w:r>
    </w:p>
    <w:p w:rsidR="1D2326E3" w:rsidP="0237CB3B" w:rsidRDefault="1D2326E3" w14:paraId="38D7E69D" w14:textId="7BA2668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1D232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1) int </w:t>
      </w:r>
      <w:r w:rsidRPr="0237CB3B" w:rsidR="1833BD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supplier_add_product</w:t>
      </w:r>
      <w:r w:rsidRPr="0237CB3B" w:rsidR="1833BD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</w:t>
      </w:r>
      <w:r w:rsidRPr="0237CB3B" w:rsidR="1D232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-- By using this function,</w:t>
      </w:r>
      <w:r w:rsidRPr="0237CB3B" w:rsidR="745A0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s</w:t>
      </w:r>
      <w:r w:rsidRPr="0237CB3B" w:rsidR="03CF2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upplier will add the products.</w:t>
      </w:r>
    </w:p>
    <w:p w:rsidR="03CF2AAC" w:rsidP="5C6E8115" w:rsidRDefault="03CF2AAC" w14:paraId="5D64F3BF" w14:textId="40DE2A8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03CF2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2) int </w:t>
      </w:r>
      <w:proofErr w:type="spellStart"/>
      <w:r w:rsidRPr="5C6E8115" w:rsidR="03CF2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supplier_edit_product</w:t>
      </w:r>
      <w:proofErr w:type="spellEnd"/>
      <w:r w:rsidRPr="5C6E8115" w:rsidR="03CF2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</w:t>
      </w:r>
      <w:r w:rsidRPr="5C6E8115" w:rsidR="03CF2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 By</w:t>
      </w:r>
      <w:r w:rsidRPr="5C6E8115" w:rsidR="03CF2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using this function, the supplier will edit the products.</w:t>
      </w:r>
      <w:r w:rsidRPr="5C6E8115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CDDBD93" w:rsidP="0237CB3B" w:rsidRDefault="0CDDBD93" w14:paraId="1458356E" w14:textId="5EE282C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3) int </w:t>
      </w:r>
      <w:r w:rsidRPr="0237CB3B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supplier_delete_product</w:t>
      </w:r>
      <w:r w:rsidRPr="0237CB3B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supplier will </w:t>
      </w:r>
      <w:r w:rsidRPr="0237CB3B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delete</w:t>
      </w:r>
      <w:r w:rsidRPr="0237CB3B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products.</w:t>
      </w:r>
    </w:p>
    <w:p w:rsidR="0CDDBD93" w:rsidP="0237CB3B" w:rsidRDefault="0CDDBD93" w14:paraId="3DB706AF" w14:textId="2AEAD8D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4) int </w:t>
      </w:r>
      <w:r w:rsidRPr="0237CB3B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supplier_edit_details</w:t>
      </w:r>
      <w:r w:rsidRPr="0237CB3B" w:rsidR="0CDDB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 -- By using this function, the supplier can edit his personal details.</w:t>
      </w:r>
    </w:p>
    <w:p w:rsidR="753EC312" w:rsidP="0826EFF6" w:rsidRDefault="753EC312" w14:paraId="0A3119BF" w14:textId="6176075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26EFF6" w:rsidR="753EC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5) int </w:t>
      </w:r>
      <w:proofErr w:type="spellStart"/>
      <w:r w:rsidRPr="0826EFF6" w:rsidR="753EC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rol_check</w:t>
      </w:r>
      <w:proofErr w:type="spellEnd"/>
      <w:r w:rsidRPr="0826EFF6" w:rsidR="753EC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 -- By using this function, the supplier checks the ROL</w:t>
      </w:r>
      <w:r w:rsidRPr="0826EFF6" w:rsidR="651A1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(Re Order Level)</w:t>
      </w:r>
      <w:r w:rsidRPr="0826EFF6" w:rsidR="753EC3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237CB3B" w:rsidP="0237CB3B" w:rsidRDefault="0237CB3B" w14:paraId="56866924" w14:textId="10E2F34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1CDC1D" w:rsidP="0237CB3B" w:rsidRDefault="361CDC1D" w14:paraId="6E684F56" w14:textId="1FA9344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361CDC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0237CB3B" w:rsidR="361CDC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361CDC1D" w:rsidP="0237CB3B" w:rsidRDefault="361CDC1D" w14:paraId="1C1F4460" w14:textId="6D90DA7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361CD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1) int </w:t>
      </w:r>
      <w:r w:rsidRPr="0237CB3B" w:rsidR="361CD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order_items</w:t>
      </w:r>
      <w:r w:rsidRPr="0237CB3B" w:rsidR="361CD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</w:t>
      </w:r>
      <w:r w:rsidRPr="0237CB3B" w:rsidR="361CD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0237CB3B" w:rsidR="361CD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37CB3B" w:rsidR="74C1C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</w:t>
      </w:r>
      <w:r w:rsidRPr="0237CB3B" w:rsidR="74C1C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ers the products.</w:t>
      </w:r>
    </w:p>
    <w:p w:rsidR="74C1C14E" w:rsidP="0237CB3B" w:rsidRDefault="74C1C14E" w14:paraId="3320805F" w14:textId="0290C01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74C1C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2) int </w:t>
      </w:r>
      <w:r w:rsidRPr="0237CB3B" w:rsidR="74C1C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view_stock</w:t>
      </w:r>
      <w:r w:rsidRPr="0237CB3B" w:rsidR="74C1C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</w:t>
      </w:r>
      <w:r w:rsidRPr="0237CB3B" w:rsidR="74C1C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0237CB3B" w:rsidR="74C1C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 </w:t>
      </w:r>
      <w:r w:rsidRPr="0237CB3B" w:rsidR="730CB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 the stock database.</w:t>
      </w:r>
    </w:p>
    <w:p w:rsidR="730CBF97" w:rsidP="0237CB3B" w:rsidRDefault="730CBF97" w14:paraId="0B97A97D" w14:textId="06C924D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730CB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3) int </w:t>
      </w:r>
      <w:r w:rsidRPr="0237CB3B" w:rsidR="730CB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request_</w:t>
      </w:r>
      <w:r w:rsidRPr="0237CB3B" w:rsidR="6B0AE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for_items</w:t>
      </w:r>
      <w:r w:rsidRPr="0237CB3B" w:rsidR="6B0AE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</w:t>
      </w:r>
      <w:r w:rsidRPr="0237CB3B" w:rsidR="6B0AE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0237CB3B" w:rsidR="6B0AE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37CB3B" w:rsidR="3E14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requests for the products, which are </w:t>
      </w:r>
      <w:r w:rsidRPr="0237CB3B" w:rsidR="3E14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required</w:t>
      </w:r>
      <w:r w:rsidRPr="0237CB3B" w:rsidR="3E14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E145A42" w:rsidP="0237CB3B" w:rsidRDefault="3E145A42" w14:paraId="78F6DD0D" w14:textId="735E1B4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3E14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4) int </w:t>
      </w:r>
      <w:r w:rsidRPr="0237CB3B" w:rsidR="3E14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stockist_edit_details</w:t>
      </w:r>
      <w:r w:rsidRPr="0237CB3B" w:rsidR="3E14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</w:t>
      </w:r>
      <w:r w:rsidRPr="0237CB3B" w:rsidR="3E14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0237CB3B" w:rsidR="3E14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 edit his personal details.</w:t>
      </w:r>
    </w:p>
    <w:p w:rsidR="0237CB3B" w:rsidP="0237CB3B" w:rsidRDefault="0237CB3B" w14:paraId="0FD42AD5" w14:textId="271A3E2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54ACB2" w:rsidP="0237CB3B" w:rsidRDefault="6854ACB2" w14:paraId="77E888AA" w14:textId="62D78BC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6854AC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Admin:</w:t>
      </w:r>
    </w:p>
    <w:p w:rsidR="0237CB3B" w:rsidP="0237CB3B" w:rsidRDefault="0237CB3B" w14:paraId="7EDF0774" w14:textId="362C5647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0237C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0237CB3B" w:rsidR="0237C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0237CB3B" w:rsidR="3924F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r w:rsidRPr="0237CB3B" w:rsidR="3924F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add_supplier</w:t>
      </w:r>
      <w:r w:rsidRPr="0237CB3B" w:rsidR="3924F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</w:t>
      </w:r>
      <w:r w:rsidRPr="0237CB3B" w:rsidR="3924F0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By using this function, the admin can add supplier records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D14A4D" w:rsidP="0237CB3B" w:rsidRDefault="58D14A4D" w14:paraId="091630F8" w14:textId="1E8CD0EB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2) 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del_supplier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By using this function, the admin can 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delete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supplier records.</w:t>
      </w:r>
    </w:p>
    <w:p w:rsidR="58D14A4D" w:rsidP="0237CB3B" w:rsidRDefault="58D14A4D" w14:paraId="38612A87" w14:textId="3112B237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3) i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nt 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edit_supplier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By using this function, the admin can edit supplier records.</w:t>
      </w:r>
    </w:p>
    <w:p w:rsidR="58D14A4D" w:rsidP="0237CB3B" w:rsidRDefault="58D14A4D" w14:paraId="2CD18A0A" w14:textId="783B3F54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4) int 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view_supplier</w:t>
      </w:r>
      <w:r w:rsidRPr="0237CB3B" w:rsidR="58D14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 -- By using this function, the admin can view supplier records.</w:t>
      </w:r>
    </w:p>
    <w:p w:rsidR="7AF604A2" w:rsidP="0237CB3B" w:rsidRDefault="7AF604A2" w14:paraId="2FA8F1C2" w14:textId="28F920A4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5) int 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add_stockist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 -- By using this function, the admin can add stockist records.</w:t>
      </w:r>
    </w:p>
    <w:p w:rsidR="7AF604A2" w:rsidP="0237CB3B" w:rsidRDefault="7AF604A2" w14:paraId="5668C098" w14:textId="759D12AC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6) int 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del_stockist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 -- By using this function, the admin can delete stockist records.</w:t>
      </w:r>
    </w:p>
    <w:p w:rsidR="7AF604A2" w:rsidP="0237CB3B" w:rsidRDefault="7AF604A2" w14:paraId="32E38760" w14:textId="0749F07A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7) int 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edit_stockist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 -- By using this function, the admin can edit s</w:t>
      </w:r>
      <w:r w:rsidRPr="0237CB3B" w:rsidR="063DC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tockist 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records.</w:t>
      </w:r>
    </w:p>
    <w:p w:rsidR="7AF604A2" w:rsidP="0237CB3B" w:rsidRDefault="7AF604A2" w14:paraId="6C626014" w14:textId="15ADC12E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8) int 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view_stockist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admin can view 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0237CB3B" w:rsidR="1B992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tockist</w:t>
      </w:r>
      <w:r w:rsidRPr="0237CB3B" w:rsidR="7AF60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records.</w:t>
      </w:r>
    </w:p>
    <w:p w:rsidR="3C42E657" w:rsidP="0237CB3B" w:rsidRDefault="3C42E657" w14:paraId="22C719DF" w14:textId="4C94CF6A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9) int 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add_product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 -- By using this function, the admin can add product records.</w:t>
      </w:r>
    </w:p>
    <w:p w:rsidR="3C42E657" w:rsidP="0237CB3B" w:rsidRDefault="3C42E657" w14:paraId="22E7BB25" w14:textId="47FD9F59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10) int 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del_product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237CB3B" w:rsidR="431F75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-- By using this function, the admin can 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delete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37CB3B" w:rsidR="15B2F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product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records.</w:t>
      </w:r>
    </w:p>
    <w:p w:rsidR="3C42E657" w:rsidP="0237CB3B" w:rsidRDefault="3C42E657" w14:paraId="09F1CD10" w14:textId="18A79C16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11) int 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edit_product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admin can edit </w:t>
      </w:r>
      <w:r w:rsidRPr="0237CB3B" w:rsidR="25D3F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product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records.</w:t>
      </w:r>
    </w:p>
    <w:p w:rsidR="3C42E657" w:rsidP="0237CB3B" w:rsidRDefault="3C42E657" w14:paraId="6F52992A" w14:textId="20CB83D6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12) int 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view_product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admin can view </w:t>
      </w:r>
      <w:r w:rsidRPr="0237CB3B" w:rsidR="3934D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product</w:t>
      </w:r>
      <w:r w:rsidRPr="0237CB3B" w:rsidR="3C42E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records.</w:t>
      </w:r>
    </w:p>
    <w:p w:rsidR="5A3A3E21" w:rsidP="0826EFF6" w:rsidRDefault="5A3A3E21" w14:paraId="3132FFA4" w14:textId="5296AA8B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26EFF6" w:rsidR="5A3A3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13) int </w:t>
      </w:r>
      <w:r w:rsidRPr="0826EFF6" w:rsidR="5A3A3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display_report_</w:t>
      </w:r>
      <w:r w:rsidRPr="0826EFF6" w:rsidR="0323A9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items</w:t>
      </w:r>
      <w:r w:rsidRPr="0826EFF6" w:rsidR="480ED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) -- By using this function, the admin can display </w:t>
      </w:r>
      <w:r w:rsidRPr="0826EFF6" w:rsidR="3DFF97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reports</w:t>
      </w:r>
      <w:r w:rsidRPr="0826EFF6" w:rsidR="4659D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high demand products.</w:t>
      </w:r>
    </w:p>
    <w:p w:rsidR="4659DD82" w:rsidP="0826EFF6" w:rsidRDefault="4659DD82" w14:paraId="285BC5B2" w14:textId="65EFB643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26EFF6" w:rsidR="4659D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14) int </w:t>
      </w:r>
      <w:r w:rsidRPr="0826EFF6" w:rsidR="4659D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display_report_</w:t>
      </w:r>
      <w:r w:rsidRPr="0826EFF6" w:rsidR="534B6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regular</w:t>
      </w:r>
      <w:r w:rsidRPr="0826EFF6" w:rsidR="4659D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 ) --</w:t>
      </w:r>
      <w:r w:rsidRPr="0826EFF6" w:rsidR="77977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 using this function, the admin can display </w:t>
      </w:r>
      <w:r w:rsidRPr="0826EFF6" w:rsidR="1427E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report</w:t>
      </w:r>
      <w:r w:rsidRPr="0826EFF6" w:rsidR="77977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</w:t>
      </w:r>
      <w:r w:rsidRPr="0826EFF6" w:rsidR="77977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registered</w:t>
      </w:r>
      <w:r w:rsidRPr="0826EFF6" w:rsidR="77977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826EFF6" w:rsidR="77977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proofErr w:type="spellEnd"/>
      <w:r w:rsidRPr="0826EFF6" w:rsidR="41EF6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who order regularly</w:t>
      </w:r>
      <w:r w:rsidRPr="0826EFF6" w:rsidR="77977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24F7023" w14:paraId="20FAE306" wp14:textId="4CF6FF1C">
      <w:pPr>
        <w:pStyle w:val="Heading1"/>
        <w:keepNext w:val="1"/>
        <w:spacing w:before="240" w:after="6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2 Design Overview: </w:t>
      </w:r>
    </w:p>
    <w:p xmlns:wp14="http://schemas.microsoft.com/office/word/2010/wordml" w:rsidP="324F7023" w14:paraId="50292342" wp14:textId="6791236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51258BFF" wp14:textId="28515007">
      <w:pPr>
        <w:spacing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Instant Chatters comprises of the following modules: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24F7023" w:rsidTr="1C866B24" w14:paraId="01B2D0EE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3AE316C6" w14:textId="44B7818C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Name of the Module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44F0B65" w:rsidP="1C866B24" w:rsidRDefault="744F0B65" w14:paraId="3C9924C3" w14:textId="664395A5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28A97E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  <w:r w:rsidRPr="1C866B24" w:rsidR="28A97E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Admin</w:t>
            </w:r>
            <w:r w:rsidRPr="1C866B24" w:rsidR="49E426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,</w:t>
            </w:r>
            <w:r w:rsidRPr="1C866B24" w:rsidR="49E426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Supplier &amp; Stockist</w:t>
            </w:r>
          </w:p>
        </w:tc>
      </w:tr>
      <w:tr w:rsidR="324F7023" w:rsidTr="1C866B24" w14:paraId="77DA5FEF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26FC0271" w14:textId="3C3E8BC1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Handled by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5B0E15" w:rsidP="324F7023" w:rsidRDefault="785B0E15" w14:paraId="1CF16C78" w14:textId="61F1C8B9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324F7023" w:rsidR="785B0E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Swapnil Singh</w:t>
            </w:r>
          </w:p>
        </w:tc>
      </w:tr>
      <w:tr w:rsidR="324F7023" w:rsidTr="1C866B24" w14:paraId="69E46A3F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27362434" w14:textId="0473B179">
            <w:pPr>
              <w:tabs>
                <w:tab w:val="left" w:leader="none" w:pos="6135"/>
              </w:tabs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3C85E4" w:rsidP="1C866B24" w:rsidRDefault="7E3C85E4" w14:paraId="34CBB36A" w14:textId="6BF9F5CD">
            <w:pPr>
              <w:pStyle w:val="Normal"/>
              <w:tabs>
                <w:tab w:val="left" w:leader="none" w:pos="6135"/>
              </w:tabs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07FBF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Handle</w:t>
            </w:r>
            <w:r w:rsidRPr="1C866B24" w:rsidR="0C6707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</w:t>
            </w:r>
            <w:r w:rsidRPr="1C866B24" w:rsidR="07FBF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all functions associated with</w:t>
            </w:r>
            <w:r w:rsidRPr="1C866B24" w:rsidR="5D42AB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  <w:r w:rsidRPr="1C866B24" w:rsidR="5D42AB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each</w:t>
            </w:r>
            <w:r w:rsidRPr="1C866B24" w:rsidR="07FBF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  <w:r w:rsidRPr="1C866B24" w:rsidR="7A3F12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  <w:r w:rsidRPr="1C866B24" w:rsidR="07FBF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module</w:t>
            </w:r>
          </w:p>
        </w:tc>
      </w:tr>
    </w:tbl>
    <w:p xmlns:wp14="http://schemas.microsoft.com/office/word/2010/wordml" w:rsidP="324F7023" w14:paraId="3BEA5728" wp14:textId="6BB72E49">
      <w:pPr>
        <w:tabs>
          <w:tab w:val="left" w:leader="none" w:pos="6135"/>
        </w:tabs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24F7023" w:rsidTr="1C866B24" w14:paraId="32AB5EFF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305B8884" w14:textId="5E0045CD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Name of the Module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360947" w:rsidP="1C866B24" w:rsidRDefault="0A360947" w14:paraId="2BB0BAE3" w14:textId="2E5BEEE2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66D86A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Admin ,</w:t>
            </w:r>
            <w:r w:rsidRPr="1C866B24" w:rsidR="66D86A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Supplier &amp; Stockist</w:t>
            </w:r>
          </w:p>
        </w:tc>
      </w:tr>
      <w:tr w:rsidR="324F7023" w:rsidTr="1C866B24" w14:paraId="22B3A0EF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6255CB72" w14:textId="39435699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Handled by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D00E931" w:rsidP="09ADEDA5" w:rsidRDefault="7D00E931" w14:paraId="3AECFE61" w14:textId="2D4740D3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09ADEDA5" w:rsidR="427E7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J </w:t>
            </w:r>
            <w:r w:rsidRPr="09ADEDA5" w:rsidR="0F7CA8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Benitta</w:t>
            </w:r>
          </w:p>
        </w:tc>
      </w:tr>
      <w:tr w:rsidR="324F7023" w:rsidTr="1C866B24" w14:paraId="7BBF74D7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4A1E5116" w14:textId="5BA59F47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4EB723" w:rsidP="1C866B24" w:rsidRDefault="144EB723" w14:paraId="789F4067" w14:textId="0A5401A9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62E96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Display reports</w:t>
            </w:r>
            <w:r w:rsidRPr="1C866B24" w:rsidR="139812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;</w:t>
            </w:r>
          </w:p>
          <w:p w:rsidR="144EB723" w:rsidP="1C866B24" w:rsidRDefault="144EB723" w14:paraId="7827D5DD" w14:textId="49AF4F76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22512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Validations</w:t>
            </w:r>
          </w:p>
          <w:p w:rsidR="324F7023" w:rsidP="324F7023" w:rsidRDefault="324F7023" w14:paraId="15579FB2" w14:textId="00878E24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</w:tr>
    </w:tbl>
    <w:p xmlns:wp14="http://schemas.microsoft.com/office/word/2010/wordml" w:rsidP="324F7023" w14:paraId="4DE3D2E2" wp14:textId="157EF0AE">
      <w:pPr>
        <w:tabs>
          <w:tab w:val="left" w:leader="none" w:pos="6135"/>
        </w:tabs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24F7023" w:rsidTr="1C866B24" w14:paraId="751DF3A7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3A2EBB89" w14:textId="6511BD30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Name of the Module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C7C1F2" w:rsidP="1C866B24" w:rsidRDefault="2FC7C1F2" w14:paraId="29218887" w14:textId="65322693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7987FB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Admin ,</w:t>
            </w:r>
            <w:r w:rsidRPr="1C866B24" w:rsidR="7987FB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Supplier &amp; Stockist</w:t>
            </w:r>
          </w:p>
        </w:tc>
      </w:tr>
      <w:tr w:rsidR="324F7023" w:rsidTr="1C866B24" w14:paraId="2AB65E5D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112589D8" w14:textId="6FD71B28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Handled by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69A52CD" w:rsidP="324F7023" w:rsidRDefault="769A52CD" w14:paraId="263A030C" w14:textId="3DB5DB1F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324F7023" w:rsidR="769A52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Delsy Mary W</w:t>
            </w:r>
          </w:p>
        </w:tc>
      </w:tr>
      <w:tr w:rsidR="324F7023" w:rsidTr="1C866B24" w14:paraId="5998E20C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1F6DFB4A" w14:textId="33D542D8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633E9C" w:rsidP="1C866B24" w:rsidRDefault="55633E9C" w14:paraId="77975AD0" w14:textId="2D567FDA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4C491B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File handling operations</w:t>
            </w:r>
            <w:r w:rsidRPr="1C866B24" w:rsidR="5A5E7D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;</w:t>
            </w:r>
            <w:r w:rsidRPr="1C866B24" w:rsidR="4C491B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</w:p>
          <w:p w:rsidR="55633E9C" w:rsidP="1C866B24" w:rsidRDefault="55633E9C" w14:paraId="5AAF9B23" w14:textId="6A309060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6099A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Validations</w:t>
            </w:r>
          </w:p>
          <w:p w:rsidR="324F7023" w:rsidP="324F7023" w:rsidRDefault="324F7023" w14:paraId="669ADCD4" w14:textId="7C80AB35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</w:tr>
    </w:tbl>
    <w:p xmlns:wp14="http://schemas.microsoft.com/office/word/2010/wordml" w:rsidP="324F7023" w14:paraId="193EAA8D" wp14:textId="5D524B47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24F7023" w14:paraId="4CF84EC3" wp14:textId="0EE7498E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24F7023" w:rsidTr="1C866B24" w14:paraId="6DA84D5A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344C6310" w14:textId="263F9687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Name of the Module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79AC57" w:rsidP="1C866B24" w:rsidRDefault="6D79AC57" w14:paraId="76063341" w14:textId="7E622C6C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0AB226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Admin ,</w:t>
            </w:r>
            <w:r w:rsidRPr="1C866B24" w:rsidR="0AB226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Supplier &amp; Stockist</w:t>
            </w:r>
          </w:p>
        </w:tc>
      </w:tr>
      <w:tr w:rsidR="324F7023" w:rsidTr="1C866B24" w14:paraId="68103B33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3E524D64" w14:textId="3CD4AA32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Handled by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A95BA4" w:rsidP="324F7023" w:rsidRDefault="67A95BA4" w14:paraId="4DD23415" w14:textId="43E329B7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324F7023" w:rsidR="67A95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Sayadeevi N</w:t>
            </w:r>
          </w:p>
        </w:tc>
      </w:tr>
      <w:tr w:rsidR="324F7023" w:rsidTr="1C866B24" w14:paraId="118A9129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1F7379DB" w14:textId="193493C3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650570" w:rsidP="1C866B24" w:rsidRDefault="04650570" w14:paraId="612CD9D5" w14:textId="58DD3763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1BB3AA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UT-IT; ROL check; Splint; Valgrind</w:t>
            </w:r>
          </w:p>
        </w:tc>
      </w:tr>
    </w:tbl>
    <w:p xmlns:wp14="http://schemas.microsoft.com/office/word/2010/wordml" w:rsidP="324F7023" w14:paraId="7D97DFD4" wp14:textId="61D8FA65">
      <w:pPr>
        <w:tabs>
          <w:tab w:val="left" w:leader="none" w:pos="6135"/>
        </w:tabs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24F7023" w:rsidTr="1C866B24" w14:paraId="7B8CABE6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1C6F045A" w14:textId="0D1332D0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Name of the Module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4D9E21A" w:rsidP="1C866B24" w:rsidRDefault="64D9E21A" w14:paraId="61E341EA" w14:textId="0CE42A5F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3576AA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Admin ,</w:t>
            </w:r>
            <w:r w:rsidRPr="1C866B24" w:rsidR="3576AA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Supplier &amp; Stockist</w:t>
            </w:r>
          </w:p>
        </w:tc>
      </w:tr>
      <w:tr w:rsidR="324F7023" w:rsidTr="1C866B24" w14:paraId="510C04F6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458A559A" w14:textId="015F1273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Handled by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903CEC" w:rsidP="324F7023" w:rsidRDefault="35903CEC" w14:paraId="3BFC060C" w14:textId="239276E7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324F7023" w:rsidR="35903C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Sudhansu Rai</w:t>
            </w:r>
          </w:p>
        </w:tc>
      </w:tr>
      <w:tr w:rsidR="324F7023" w:rsidTr="1C866B24" w14:paraId="22FB9C11"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4F7023" w:rsidP="324F7023" w:rsidRDefault="324F7023" w14:paraId="40D425D2" w14:textId="713D6393">
            <w:pPr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24F7023" w:rsidR="324F70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BBA1A90" w:rsidP="1C866B24" w:rsidRDefault="1BBA1A90" w14:paraId="4FFB79EC" w14:textId="6BF9F5CD">
            <w:pPr>
              <w:pStyle w:val="Normal"/>
              <w:tabs>
                <w:tab w:val="left" w:leader="none" w:pos="6135"/>
              </w:tabs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1C866B24" w:rsidR="1FDBE0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Handles all functions associated with each  module</w:t>
            </w:r>
          </w:p>
          <w:p w:rsidR="1BBA1A90" w:rsidP="1C866B24" w:rsidRDefault="1BBA1A90" w14:paraId="43399D59" w14:textId="12D7320B">
            <w:pPr>
              <w:pStyle w:val="Normal"/>
              <w:tabs>
                <w:tab w:val="left" w:leader="none" w:pos="6135"/>
              </w:tabs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</w:tr>
    </w:tbl>
    <w:p xmlns:wp14="http://schemas.microsoft.com/office/word/2010/wordml" w:rsidP="324F7023" w14:paraId="326827F0" wp14:textId="29E0278E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24F7023" w14:paraId="4B499F69" wp14:textId="6959504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0B86DCBC" wp14:textId="66DB021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2.1 Design Objectives:</w:t>
      </w:r>
    </w:p>
    <w:p xmlns:wp14="http://schemas.microsoft.com/office/word/2010/wordml" w:rsidP="4CF6083A" w14:paraId="5808ABF2" wp14:textId="06FF0400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35E10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project is made </w:t>
      </w:r>
      <w:r w:rsidRPr="4CF6083A" w:rsidR="79ACA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</w:t>
      </w:r>
      <w:r w:rsidRPr="4CF6083A" w:rsidR="35E10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keeping the requirements </w:t>
      </w:r>
      <w:r w:rsidRPr="4CF6083A" w:rsidR="35E10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 the</w:t>
      </w:r>
      <w:r w:rsidRPr="4CF6083A" w:rsidR="35E10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suppliers and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35E10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mind</w:t>
      </w:r>
      <w:r w:rsidRPr="4CF6083A" w:rsidR="0084A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A simple </w:t>
      </w:r>
      <w:r w:rsidRPr="4CF6083A" w:rsidR="02A4E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minimal </w:t>
      </w:r>
      <w:r w:rsidRPr="4CF6083A" w:rsidR="0084A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interface is </w:t>
      </w:r>
      <w:r w:rsidRPr="4CF6083A" w:rsidR="4971DF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kept for all users </w:t>
      </w:r>
      <w:r w:rsidRPr="4CF6083A" w:rsidR="1D84B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allow operations in a methodical manner.</w:t>
      </w:r>
    </w:p>
    <w:p xmlns:wp14="http://schemas.microsoft.com/office/word/2010/wordml" w:rsidP="4CF6083A" w14:paraId="73DEF98C" wp14:textId="7084F357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4E9A8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4CF6083A" w:rsidR="0ECA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</w:t>
      </w:r>
      <w:r w:rsidRPr="4CF6083A" w:rsidR="4E9A8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warehouse owners, suppliers and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4E9A8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28DF8B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are provided </w:t>
      </w:r>
      <w:r w:rsidRPr="4CF6083A" w:rsidR="4E9A8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 a</w:t>
      </w:r>
      <w:r w:rsidRPr="4CF6083A" w:rsidR="71842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 interactive menu which </w:t>
      </w:r>
      <w:r w:rsidRPr="4CF6083A" w:rsidR="558618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allows</w:t>
      </w:r>
      <w:r w:rsidRPr="4CF6083A" w:rsidR="71842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them to manage their stocks. </w:t>
      </w:r>
      <w:r w:rsidRPr="4CF6083A" w:rsidR="3006CF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application</w:t>
      </w:r>
      <w:r w:rsidRPr="4CF6083A" w:rsidR="71842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also has</w:t>
      </w:r>
      <w:r w:rsidRPr="4CF6083A" w:rsidR="2078C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 </w:t>
      </w:r>
      <w:r w:rsidRPr="4CF6083A" w:rsidR="2078C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additional</w:t>
      </w:r>
      <w:r w:rsidRPr="4CF6083A" w:rsidR="2078C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feature which allows the admin to check if a product’s stoc</w:t>
      </w:r>
      <w:r w:rsidRPr="4CF6083A" w:rsidR="6AEBF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 has dropped below a certain </w:t>
      </w:r>
      <w:r w:rsidRPr="4CF6083A" w:rsidR="38FA7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level (</w:t>
      </w:r>
      <w:r w:rsidRPr="4CF6083A" w:rsidR="712D78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ROL), so that he/she can manually place an order before it goes out of stock.</w:t>
      </w:r>
    </w:p>
    <w:p w:rsidR="0237CB3B" w:rsidP="0237CB3B" w:rsidRDefault="0237CB3B" w14:paraId="6623F7B2" w14:textId="042F675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046BD32F" wp14:textId="4E013EC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2.2 Design Alternative:</w:t>
      </w:r>
    </w:p>
    <w:p xmlns:wp14="http://schemas.microsoft.com/office/word/2010/wordml" w:rsidP="5C6E8115" w14:paraId="26F1D77A" wp14:textId="3B73EA04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69872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have made use of linked lists to create and write our databases. It </w:t>
      </w:r>
      <w:bookmarkStart w:name="_Int_WyJfGyyd" w:id="224471476"/>
      <w:r w:rsidRPr="5C6E8115" w:rsidR="4A5BF1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consists</w:t>
      </w:r>
      <w:bookmarkEnd w:id="224471476"/>
      <w:r w:rsidRPr="5C6E8115" w:rsidR="69872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data members like ID, name, </w:t>
      </w:r>
      <w:r w:rsidRPr="5C6E8115" w:rsidR="1E55DD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unit price, quantities etc.</w:t>
      </w:r>
    </w:p>
    <w:p w:rsidR="0237CB3B" w:rsidP="0237CB3B" w:rsidRDefault="0237CB3B" w14:paraId="0BF68133" w14:textId="0C5F2872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1A61371E" wp14:textId="6D63B90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2.2.1 User Interface Paradigms:</w:t>
      </w:r>
    </w:p>
    <w:p xmlns:wp14="http://schemas.microsoft.com/office/word/2010/wordml" w:rsidP="4CF6083A" w14:paraId="488D45CD" wp14:textId="6E87449D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16F3D9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users would be presented with a login menu, where they can register as </w:t>
      </w:r>
      <w:bookmarkStart w:name="_Int_VcoNp9ts" w:id="1859590871"/>
      <w:r w:rsidRPr="4CF6083A" w:rsidR="686FD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inexperienced users</w:t>
      </w:r>
      <w:bookmarkEnd w:id="1859590871"/>
      <w:r w:rsidRPr="4CF6083A" w:rsidR="16F3D9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 login as existing ones. </w:t>
      </w:r>
      <w:r w:rsidRPr="4CF6083A" w:rsidR="26C0C0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Both parties can edit their personal details. </w:t>
      </w:r>
      <w:r w:rsidRPr="4CF6083A" w:rsidR="32C42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There </w:t>
      </w:r>
      <w:r w:rsidRPr="4CF6083A" w:rsidR="32C42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are</w:t>
      </w:r>
      <w:r w:rsidRPr="4CF6083A" w:rsidR="32C42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few differences in the menu options between the supplier and the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32C42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interface. </w:t>
      </w:r>
    </w:p>
    <w:p xmlns:wp14="http://schemas.microsoft.com/office/word/2010/wordml" w:rsidP="4CF6083A" w14:paraId="302EBC6D" wp14:textId="47414376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4E4D6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suppliers can add products from a list of items provided by the administrator. </w:t>
      </w:r>
      <w:r w:rsidRPr="4CF6083A" w:rsidR="0AC21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They can also </w:t>
      </w:r>
      <w:r w:rsidRPr="4CF6083A" w:rsidR="0AC21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delete</w:t>
      </w:r>
      <w:r w:rsidRPr="4CF6083A" w:rsidR="0AC21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 edit any it</w:t>
      </w:r>
      <w:r w:rsidRPr="4CF6083A" w:rsidR="6016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ems that they have already selected. </w:t>
      </w:r>
      <w:r w:rsidRPr="4CF6083A" w:rsidR="6016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4CF6083A" w:rsidR="32A8E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stockist</w:t>
      </w:r>
      <w:r w:rsidRPr="4CF6083A" w:rsidR="6016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provided with an order items </w:t>
      </w:r>
      <w:r w:rsidRPr="4CF6083A" w:rsidR="6016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option</w:t>
      </w:r>
      <w:r w:rsidRPr="4CF6083A" w:rsidR="6016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4CF6083A" w:rsidR="21E135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They</w:t>
      </w:r>
      <w:r w:rsidRPr="4CF6083A" w:rsidR="6016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</w:t>
      </w:r>
      <w:r w:rsidRPr="4CF6083A" w:rsidR="6BBD9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also</w:t>
      </w:r>
      <w:r w:rsidRPr="4CF6083A" w:rsidR="6016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place a request with the admin for a product. </w:t>
      </w:r>
    </w:p>
    <w:p w:rsidR="0237CB3B" w:rsidP="0237CB3B" w:rsidRDefault="0237CB3B" w14:paraId="6E976EB8" w14:textId="4F6E3ED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61343197" wp14:textId="740B6AA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2.2.2 Error Detection / Exceptional Handling:</w:t>
      </w:r>
    </w:p>
    <w:p xmlns:wp14="http://schemas.microsoft.com/office/word/2010/wordml" w:rsidP="5C6E8115" w14:paraId="4C28684A" wp14:textId="76A8569F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n71Ku6m6" w:id="2088714889"/>
      <w:r w:rsidRPr="5C6E8115" w:rsidR="35FF64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Inexperienced users</w:t>
      </w:r>
      <w:bookmarkEnd w:id="2088714889"/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should register before </w:t>
      </w:r>
      <w:r w:rsidRPr="5C6E8115" w:rsidR="206B0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login,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 </w:t>
      </w:r>
      <w:r w:rsidRPr="5C6E8115" w:rsidR="10CC8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program displays an error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Registered users have to login with valid credentials. otherwise, they will get invalid username or password. </w:t>
      </w:r>
    </w:p>
    <w:p xmlns:wp14="http://schemas.microsoft.com/office/word/2010/wordml" w:rsidP="5C6E8115" w14:paraId="1BA1B04F" wp14:textId="7051DAD0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273D5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Various checks are placed at many menus and sub-menus to </w:t>
      </w:r>
      <w:r w:rsidRPr="5C6E8115" w:rsidR="4CA83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 for the required f</w:t>
      </w:r>
      <w:r w:rsidRPr="5C6E8115" w:rsidR="356D25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</w:t>
      </w:r>
      <w:r w:rsidRPr="5C6E8115" w:rsidR="4CA83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mats</w:t>
      </w:r>
      <w:r w:rsidRPr="5C6E8115" w:rsidR="51E99A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Separate functions are integrated into the program to this end.</w:t>
      </w:r>
    </w:p>
    <w:p w:rsidR="0237CB3B" w:rsidP="0237CB3B" w:rsidRDefault="0237CB3B" w14:paraId="1B7BB77A" w14:textId="3A34D1B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5038C25D" wp14:textId="736EAE2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2.2.3 Performance:</w:t>
      </w:r>
    </w:p>
    <w:p xmlns:wp14="http://schemas.microsoft.com/office/word/2010/wordml" w:rsidP="5C6E8115" w14:paraId="0A3F2805" wp14:textId="06931BEE">
      <w:pPr>
        <w:spacing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system will work on the client terminal. The performance depends on the hardware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component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user’s system.</w:t>
      </w:r>
    </w:p>
    <w:p w:rsidR="0237CB3B" w:rsidP="0237CB3B" w:rsidRDefault="0237CB3B" w14:paraId="2C5863B2" w14:textId="6EC4700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247D1CFF" wp14:textId="7C46B5E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2.2.4 Maintenance:</w:t>
      </w:r>
    </w:p>
    <w:p xmlns:wp14="http://schemas.microsoft.com/office/word/2010/wordml" w:rsidP="5C6E8115" w14:paraId="7746DFE7" wp14:textId="4EDCB2DF">
      <w:pPr>
        <w:spacing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fR1xFjfj" w:id="637458525"/>
      <w:r w:rsidRPr="5C6E8115" w:rsidR="763F8B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Extraordinarily little</w:t>
      </w:r>
      <w:bookmarkEnd w:id="637458525"/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maintenance should be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required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this setup.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 initial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configuration</w:t>
      </w:r>
      <w:r w:rsidRPr="5C6E8115" w:rsidR="5A968C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will be the only system required interaction</w:t>
      </w:r>
      <w:r w:rsidRPr="5C6E8115" w:rsidR="35A6C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by the admin</w:t>
      </w:r>
      <w:r w:rsidRPr="5C6E8115" w:rsidR="12AF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after</w:t>
      </w:r>
      <w:r w:rsidRPr="5C6E8115" w:rsidR="53F0F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system is put together. </w:t>
      </w:r>
    </w:p>
    <w:p xmlns:wp14="http://schemas.microsoft.com/office/word/2010/wordml" w:rsidP="5C6E8115" w14:paraId="23DC83E8" wp14:textId="73FDBAA0">
      <w:pPr>
        <w:spacing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FFB32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Some file maintenance can be </w:t>
      </w:r>
      <w:r w:rsidRPr="5C6E8115" w:rsidR="7FFB32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required</w:t>
      </w:r>
      <w:r w:rsidRPr="5C6E8115" w:rsidR="7FFB32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the administrator</w:t>
      </w:r>
      <w:r w:rsidRPr="5C6E8115" w:rsidR="7C78D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E8115" w:rsidR="7C78D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regarding</w:t>
      </w:r>
      <w:r w:rsidRPr="5C6E8115" w:rsidR="7C78D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records of the users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C6E8115" w:rsidR="2DCC4E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Upgrades of hardware and software should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have </w:t>
      </w:r>
      <w:bookmarkStart w:name="_Int_lBxFWvvu" w:id="1675151548"/>
      <w:r w:rsidRPr="5C6E8115" w:rsidR="4473E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negligible</w:t>
      </w:r>
      <w:r w:rsidRPr="5C6E8115" w:rsidR="4473E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effect</w:t>
      </w:r>
      <w:bookmarkEnd w:id="1675151548"/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on this project but may result in downtime.</w:t>
      </w:r>
    </w:p>
    <w:p w:rsidR="0237CB3B" w:rsidP="0237CB3B" w:rsidRDefault="0237CB3B" w14:paraId="18821A5B" w14:textId="3649B6D2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24F7023" w14:paraId="56B387C9" wp14:textId="4943B5F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3.Environment Description: </w:t>
      </w:r>
    </w:p>
    <w:p xmlns:wp14="http://schemas.microsoft.com/office/word/2010/wordml" w:rsidP="324F7023" w14:paraId="3A116BCF" wp14:textId="0805129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D2680A" w14:paraId="3D29CEBC" wp14:textId="6C29DB5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D2680A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  <w:r>
        <w:tab/>
      </w:r>
      <w:r w:rsidRPr="21D2680A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3.1 Time Zone Support: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IST- Kolkata</w:t>
      </w:r>
    </w:p>
    <w:p xmlns:wp14="http://schemas.microsoft.com/office/word/2010/wordml" w:rsidP="324F7023" w14:paraId="01B42DF7" wp14:textId="0CECA4D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D2680A" w14:paraId="0FC26FF0" wp14:textId="4561624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D2680A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  <w:r>
        <w:tab/>
      </w:r>
      <w:r w:rsidRPr="21D2680A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3.2 Language Support: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English</w:t>
      </w:r>
    </w:p>
    <w:p xmlns:wp14="http://schemas.microsoft.com/office/word/2010/wordml" w:rsidP="324F7023" w14:paraId="390FF838" wp14:textId="3E868FE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DDCB11" w14:paraId="6A114DC6" wp14:textId="096D5B4B">
      <w:pPr>
        <w:spacing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  <w:r>
        <w:tab/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3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.3 User Desktop Requirements:</w:t>
      </w:r>
    </w:p>
    <w:p xmlns:wp14="http://schemas.microsoft.com/office/word/2010/wordml" w:rsidP="48DDCB11" w14:paraId="56B74458" wp14:textId="17704A54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DDCB11" w:rsidR="53450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         </w:t>
      </w:r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a. 64-bit processor, 1 GHz or faste</w:t>
      </w:r>
      <w:r w:rsidRPr="48DDCB11" w:rsidR="4E6D0F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</w:t>
      </w:r>
    </w:p>
    <w:p xmlns:wp14="http://schemas.microsoft.com/office/word/2010/wordml" w:rsidP="48DDCB11" w14:paraId="3D5E3F71" wp14:textId="2FFF7BA0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YJZCUUvV" w:id="55592093"/>
      <w:r w:rsidRPr="48DDCB11" w:rsidR="4E6D0F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b</w:t>
      </w:r>
      <w:r w:rsidRPr="48DDCB11" w:rsidR="1CC2BF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At</w:t>
      </w:r>
      <w:bookmarkEnd w:id="55592093"/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least 2 GB free hard drive space</w:t>
      </w:r>
    </w:p>
    <w:p xmlns:wp14="http://schemas.microsoft.com/office/word/2010/wordml" w:rsidP="5C6E8115" w14:paraId="69204D36" wp14:textId="2E5D5D5B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>
        <w:tab/>
      </w:r>
      <w:bookmarkStart w:name="_Int_fR3o93V1" w:id="434561460"/>
      <w:r w:rsidRPr="5C6E8115" w:rsidR="3388C5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</w:t>
      </w:r>
      <w:r w:rsidRPr="5C6E8115" w:rsidR="43AA0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6E8115" w:rsidR="7670C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5C6E8115" w:rsidR="7670C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5C6E8115" w:rsidR="7670C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</w:t>
      </w:r>
      <w:bookmarkEnd w:id="434561460"/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least 1 GB RAM</w:t>
      </w:r>
    </w:p>
    <w:p xmlns:wp14="http://schemas.microsoft.com/office/word/2010/wordml" w:rsidP="48DDCB11" w14:paraId="0C5AFA29" wp14:textId="63D3FCC0">
      <w:pPr>
        <w:spacing w:after="140" w:line="276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3.4 Server-Side Requirements:</w:t>
      </w:r>
    </w:p>
    <w:p xmlns:wp14="http://schemas.microsoft.com/office/word/2010/wordml" w:rsidP="48DDCB11" w14:paraId="6E65D558" wp14:textId="4FE4C36C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DDCB11" w:rsidR="56EE3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</w:t>
      </w:r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a. 64-bit processor, 1 GHz or faster</w:t>
      </w:r>
    </w:p>
    <w:p xmlns:wp14="http://schemas.microsoft.com/office/word/2010/wordml" w:rsidP="5C6E8115" w14:paraId="4B49ADF8" wp14:textId="3102A25F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>
        <w:tab/>
      </w:r>
      <w:r w:rsidRPr="5C6E8115" w:rsidR="41A63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b. At least 1 GB free hard drive space</w:t>
      </w:r>
    </w:p>
    <w:p w:rsidR="21D2680A" w:rsidP="5C6E8115" w:rsidRDefault="21D2680A" w14:paraId="06508C98" w14:textId="34C44CB4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>
        <w:tab/>
      </w:r>
      <w:r w:rsidRPr="5C6E8115" w:rsidR="70B5D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c. At least 1GB RAM</w:t>
      </w:r>
    </w:p>
    <w:p w:rsidR="21D2680A" w:rsidP="48DDCB11" w:rsidRDefault="21D2680A" w14:paraId="2F565FD7" w14:textId="4F40E32E">
      <w:pPr>
        <w:spacing w:after="140"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3.4.1 Deployment Considerations: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</w:p>
    <w:p xmlns:wp14="http://schemas.microsoft.com/office/word/2010/wordml" w:rsidP="5C6E8115" w14:paraId="61E2B88F" wp14:textId="4F5BE7D4">
      <w:pPr>
        <w:spacing w:after="14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a. Easy setup: no session storage daemon, use </w:t>
      </w:r>
      <w:proofErr w:type="spellStart"/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tmpfs</w:t>
      </w:r>
      <w:proofErr w:type="spellEnd"/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memory </w:t>
      </w:r>
      <w:r w:rsidRPr="5C6E8115" w:rsidR="5E1DDA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>
        <w:tab/>
      </w:r>
      <w:r w:rsidRPr="5C6E8115" w:rsidR="6C9C6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caching to enhance performance.</w:t>
      </w:r>
    </w:p>
    <w:p xmlns:wp14="http://schemas.microsoft.com/office/word/2010/wordml" w:rsidP="5C6E8115" w14:paraId="22A5B618" wp14:textId="7D483571">
      <w:pPr>
        <w:spacing w:after="140" w:line="276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>
        <w:tab/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b. Local storage is used.</w:t>
      </w:r>
    </w:p>
    <w:p xmlns:wp14="http://schemas.microsoft.com/office/word/2010/wordml" w:rsidP="48DDCB11" w14:paraId="358220F9" wp14:textId="21A096CD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>
        <w:tab/>
      </w:r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c. No network latency to consider.</w:t>
      </w:r>
    </w:p>
    <w:p w:rsidR="21D2680A" w:rsidP="5C6E8115" w:rsidRDefault="21D2680A" w14:paraId="52D7ACB3" w14:textId="1C1C9A41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>
        <w:tab/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d. To scale buys a bigger CPU, more memory, larger hard drive, or </w:t>
      </w:r>
      <w:r w:rsidRPr="5C6E8115" w:rsidR="3EA442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5C6E8115" w:rsidR="54365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>
        <w:tab/>
      </w:r>
      <w:r w:rsidRPr="5C6E8115" w:rsidR="54365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additional hardware.</w:t>
      </w:r>
    </w:p>
    <w:p w:rsidR="78B11354" w:rsidP="48DDCB11" w:rsidRDefault="78B11354" w14:paraId="7FD3FAF8" w14:textId="6A0E77E8">
      <w:pPr>
        <w:spacing w:after="140" w:line="276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3.4.2 Application Server Disk Space: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</w:p>
    <w:p xmlns:wp14="http://schemas.microsoft.com/office/word/2010/wordml" w:rsidP="4CF6083A" w14:paraId="3DAA4B9B" wp14:textId="1072E1CD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515EF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a. No such disk space is required as the program is fully functional on online IDE(s) as well. The Local Operating System is required and </w:t>
      </w:r>
      <w:r w:rsidRPr="4CF6083A" w:rsidR="7C260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few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</w:t>
      </w:r>
      <w:r w:rsidRPr="4CF6083A" w:rsidR="032EDA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store the records of processes.</w:t>
      </w:r>
    </w:p>
    <w:p w:rsidR="21D2680A" w:rsidP="48DDCB11" w:rsidRDefault="21D2680A" w14:paraId="35949E28" w14:textId="7AF302AB">
      <w:pPr>
        <w:spacing w:after="140" w:line="276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3.4.3</w:t>
      </w:r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Database Server Disk Space:</w:t>
      </w:r>
    </w:p>
    <w:p xmlns:wp14="http://schemas.microsoft.com/office/word/2010/wordml" w:rsidP="4CF6083A" w14:paraId="2D75A2F0" wp14:textId="28DC732C">
      <w:pPr>
        <w:spacing w:after="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a. No such disk space is required as the program is fully functional on online IDE(s) as well. The Local Operating System is required and </w:t>
      </w:r>
      <w:r w:rsidRPr="4CF6083A" w:rsidR="3BA9C4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4CF6083A" w:rsidR="3BA9C4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few 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file</w:t>
      </w:r>
      <w:r w:rsidRPr="4CF6083A" w:rsidR="03B80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4CF6083A" w:rsidR="11477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store the records of processes.</w:t>
      </w:r>
    </w:p>
    <w:p xmlns:wp14="http://schemas.microsoft.com/office/word/2010/wordml" w:rsidP="48DDCB11" w14:paraId="1B5DAD2F" wp14:textId="42FC2475">
      <w:pPr>
        <w:spacing w:after="140"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3.4.4 Integration Requirements:</w:t>
      </w:r>
      <w:r w:rsidRPr="48DDCB11" w:rsidR="78B1135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IN"/>
        </w:rPr>
        <w:t xml:space="preserve"> </w:t>
      </w:r>
    </w:p>
    <w:p xmlns:wp14="http://schemas.microsoft.com/office/word/2010/wordml" w:rsidP="21D2680A" w14:paraId="20D5F6DA" wp14:textId="3784F528">
      <w:pPr>
        <w:spacing w:after="140"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D2680A" w:rsidR="2DBF8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Language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C</w:t>
      </w:r>
    </w:p>
    <w:p xmlns:wp14="http://schemas.microsoft.com/office/word/2010/wordml" w:rsidP="21D2680A" w14:paraId="1B00E195" wp14:textId="4664AE5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tab/>
      </w:r>
      <w:r>
        <w:tab/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Tools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21D2680A" w:rsidR="6D211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Splint</w:t>
      </w:r>
      <w:r w:rsidRPr="21D2680A" w:rsidR="6D211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Valgrind</w:t>
      </w:r>
      <w:proofErr w:type="spellEnd"/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Makefile</w:t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21D2680A" w14:paraId="2CE3FE63" wp14:textId="3A5FC85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tab/>
      </w:r>
      <w:r>
        <w:tab/>
      </w:r>
      <w:r w:rsidRPr="21D2680A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Complier:  </w:t>
      </w:r>
      <w:r w:rsidRPr="21D2680A" w:rsidR="5F90D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gcc</w:t>
      </w:r>
    </w:p>
    <w:p w:rsidR="21D2680A" w:rsidP="48DDCB11" w:rsidRDefault="21D2680A" w14:paraId="5ECF0546" w14:textId="4A7A7F1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tab/>
      </w:r>
      <w:r>
        <w:tab/>
      </w:r>
      <w:r w:rsidRPr="48DDCB11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Linux Environment</w:t>
      </w:r>
    </w:p>
    <w:p xmlns:wp14="http://schemas.microsoft.com/office/word/2010/wordml" w:rsidP="21D2680A" w14:paraId="779FD929" wp14:textId="3D3D743F">
      <w:pPr>
        <w:spacing w:after="140" w:line="27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1D2680A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3.4.5 Jobs: </w:t>
      </w:r>
    </w:p>
    <w:p xmlns:wp14="http://schemas.microsoft.com/office/word/2010/wordml" w:rsidP="5C6E8115" w14:paraId="0B6C93C8" wp14:textId="5E78FA87">
      <w:pPr>
        <w:pStyle w:val="Normal"/>
        <w:spacing w:after="14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C6E8115" w:rsidR="20E91A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We can 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establish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connections between </w:t>
      </w:r>
      <w:r w:rsidRPr="5C6E8115" w:rsidR="23AA5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supplier, stockist and admin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who are connected to the s</w:t>
      </w:r>
      <w:r w:rsidRPr="5C6E8115" w:rsidR="5244A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ystem</w:t>
      </w:r>
      <w:r w:rsidRPr="5C6E8115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. </w:t>
      </w:r>
      <w:r w:rsidRPr="5C6E8115" w:rsidR="1D43C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We can supply the product according to requirements</w:t>
      </w:r>
      <w:r w:rsidRPr="5C6E8115" w:rsidR="04A864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.</w:t>
      </w:r>
    </w:p>
    <w:p w:rsidR="0237CB3B" w:rsidP="0237CB3B" w:rsidRDefault="0237CB3B" w14:paraId="0BE7FFFD" w14:textId="062E6C46">
      <w:pPr>
        <w:pStyle w:val="Normal"/>
        <w:spacing w:after="140" w:line="276" w:lineRule="auto"/>
        <w:ind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xmlns:wp14="http://schemas.microsoft.com/office/word/2010/wordml" w:rsidP="324F7023" w14:paraId="7AC16B8C" wp14:textId="5EA7BC5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3.5 Configuration: </w:t>
      </w:r>
    </w:p>
    <w:p xmlns:wp14="http://schemas.microsoft.com/office/word/2010/wordml" w:rsidP="324F7023" w14:paraId="6E565BCA" wp14:textId="5D101F8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24F7023" w14:paraId="7AF3EEAB" wp14:textId="51BBE5A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  <w:r>
        <w:tab/>
      </w:r>
      <w:r w:rsidRPr="324F7023" w:rsidR="78B113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3.5.1: Operating System</w:t>
      </w:r>
      <w:r w:rsidRPr="324F7023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  <w:r w:rsidRPr="324F7023" w:rsidR="78B11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Linux environment</w:t>
      </w:r>
    </w:p>
    <w:p xmlns:wp14="http://schemas.microsoft.com/office/word/2010/wordml" w:rsidP="324F7023" w14:paraId="5C9CA22B" wp14:textId="7AAFDBE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7A9BE3D3" wp14:textId="76E907B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212D0EAB" wp14:textId="112C8B3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57A38327" wp14:textId="0AAA0AD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2ABD10EC" wp14:textId="6D79C1E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77C0E047" wp14:textId="130FC9E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1771E597" wp14:textId="7EE11C0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25B318C2" wp14:textId="2D683A8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7360E36D" wp14:textId="7E5E295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2A4AE3D2" wp14:textId="6632176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3C4477E1" wp14:textId="379E7C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0B690AA4" wp14:textId="1CE9949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35335510" wp14:textId="71CCC8B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2C5407C3" wp14:textId="5F18613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324F7023" w14:paraId="2C078E63" wp14:textId="0DBB1C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PLd5v6Tz2oT+p" int2:id="iA5ieLN2">
      <int2:state int2:type="LegacyProofing" int2:value="Rejected"/>
    </int2:textHash>
    <int2:textHash int2:hashCode="rWDFNf+I6FvwJU" int2:id="EUddzsry">
      <int2:state int2:type="LegacyProofing" int2:value="Rejected"/>
    </int2:textHash>
    <int2:bookmark int2:bookmarkName="_Int_fR3o93V1" int2:invalidationBookmarkName="" int2:hashCode="snbV07434n7L5s" int2:id="23g522PK"/>
    <int2:bookmark int2:bookmarkName="_Int_YJZCUUvV" int2:invalidationBookmarkName="" int2:hashCode="jlKgFTwPioZecI" int2:id="RjXVL3SE"/>
    <int2:bookmark int2:bookmarkName="_Int_lBxFWvvu" int2:invalidationBookmarkName="" int2:hashCode="ICb6gW0aBnFK04" int2:id="6psbb1Cs"/>
    <int2:bookmark int2:bookmarkName="_Int_fR1xFjfj" int2:invalidationBookmarkName="" int2:hashCode="pCNSpQcxtenvdt" int2:id="sDFbwdJx"/>
    <int2:bookmark int2:bookmarkName="_Int_n71Ku6m6" int2:invalidationBookmarkName="" int2:hashCode="+cUHJBDayT9gXk" int2:id="hSUscDW8"/>
    <int2:bookmark int2:bookmarkName="_Int_VcoNp9ts" int2:invalidationBookmarkName="" int2:hashCode="y2342b7FAhjfiP" int2:id="UdDXodwC"/>
    <int2:bookmark int2:bookmarkName="_Int_WyJfGyyd" int2:invalidationBookmarkName="" int2:hashCode="vAgH/xLQaP0XpJ" int2:id="9Lp9JajJ"/>
    <int2:bookmark int2:bookmarkName="_Int_1I0CzdyV" int2:invalidationBookmarkName="" int2:hashCode="5sJNPRs6C7No9z" int2:id="TqsFgLsc"/>
    <int2:bookmark int2:bookmarkName="_Int_xpjskBbU" int2:invalidationBookmarkName="" int2:hashCode="W6w5k0TrLhBKm8" int2:id="tL5KemnY"/>
    <int2:bookmark int2:bookmarkName="_Int_fB5ii0TI" int2:invalidationBookmarkName="" int2:hashCode="+cUHJBDayT9gXk" int2:id="HcANZIMr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24fc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bbe4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cf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8dd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2F7A5"/>
    <w:rsid w:val="00142C05"/>
    <w:rsid w:val="0052FA1D"/>
    <w:rsid w:val="0084AF0F"/>
    <w:rsid w:val="00C13474"/>
    <w:rsid w:val="00E08100"/>
    <w:rsid w:val="00FCFAF2"/>
    <w:rsid w:val="0137D5C0"/>
    <w:rsid w:val="014E639B"/>
    <w:rsid w:val="01A2719F"/>
    <w:rsid w:val="01CEC9E8"/>
    <w:rsid w:val="01DC2DE6"/>
    <w:rsid w:val="01F755E9"/>
    <w:rsid w:val="0210A669"/>
    <w:rsid w:val="0237CB3B"/>
    <w:rsid w:val="028753E0"/>
    <w:rsid w:val="02A4ECDB"/>
    <w:rsid w:val="02B347AE"/>
    <w:rsid w:val="02CC136A"/>
    <w:rsid w:val="02EEEC00"/>
    <w:rsid w:val="03117394"/>
    <w:rsid w:val="0323A905"/>
    <w:rsid w:val="032EDA4E"/>
    <w:rsid w:val="035CCC0D"/>
    <w:rsid w:val="035DAC81"/>
    <w:rsid w:val="0387AA13"/>
    <w:rsid w:val="0387AA13"/>
    <w:rsid w:val="038AA709"/>
    <w:rsid w:val="039D4209"/>
    <w:rsid w:val="03B8072B"/>
    <w:rsid w:val="03CD4EA1"/>
    <w:rsid w:val="03CF2AAC"/>
    <w:rsid w:val="03D98F22"/>
    <w:rsid w:val="03E6930C"/>
    <w:rsid w:val="04386B8B"/>
    <w:rsid w:val="04650570"/>
    <w:rsid w:val="0499C70A"/>
    <w:rsid w:val="04A8649E"/>
    <w:rsid w:val="04BC74BE"/>
    <w:rsid w:val="04BEBA33"/>
    <w:rsid w:val="04DD3C1C"/>
    <w:rsid w:val="04DECA66"/>
    <w:rsid w:val="0513CEA8"/>
    <w:rsid w:val="055643A0"/>
    <w:rsid w:val="057124B0"/>
    <w:rsid w:val="059506A7"/>
    <w:rsid w:val="05C214D8"/>
    <w:rsid w:val="05EFCAF9"/>
    <w:rsid w:val="05F688C8"/>
    <w:rsid w:val="05F6AA6B"/>
    <w:rsid w:val="063DCB63"/>
    <w:rsid w:val="06CDFBDC"/>
    <w:rsid w:val="06E60B06"/>
    <w:rsid w:val="06F5B2EF"/>
    <w:rsid w:val="071F5C12"/>
    <w:rsid w:val="072836F7"/>
    <w:rsid w:val="0730D708"/>
    <w:rsid w:val="07A71182"/>
    <w:rsid w:val="07B26BB8"/>
    <w:rsid w:val="07B26BB8"/>
    <w:rsid w:val="07C3A68F"/>
    <w:rsid w:val="07C3A68F"/>
    <w:rsid w:val="07FBF0A0"/>
    <w:rsid w:val="08240060"/>
    <w:rsid w:val="0826EFF6"/>
    <w:rsid w:val="0836B3C5"/>
    <w:rsid w:val="083ED3F1"/>
    <w:rsid w:val="08775246"/>
    <w:rsid w:val="0931B844"/>
    <w:rsid w:val="095F76F0"/>
    <w:rsid w:val="09881E54"/>
    <w:rsid w:val="09893A1C"/>
    <w:rsid w:val="098E0789"/>
    <w:rsid w:val="09ADEDA5"/>
    <w:rsid w:val="09C9627E"/>
    <w:rsid w:val="09F6EB97"/>
    <w:rsid w:val="09F6EB97"/>
    <w:rsid w:val="0A1013F4"/>
    <w:rsid w:val="0A23B743"/>
    <w:rsid w:val="0A360947"/>
    <w:rsid w:val="0A49541F"/>
    <w:rsid w:val="0A76E69F"/>
    <w:rsid w:val="0A85CE72"/>
    <w:rsid w:val="0AB2263D"/>
    <w:rsid w:val="0AC21C07"/>
    <w:rsid w:val="0AE91EAF"/>
    <w:rsid w:val="0B1D77B6"/>
    <w:rsid w:val="0B6B0296"/>
    <w:rsid w:val="0B83102C"/>
    <w:rsid w:val="0BD5E1E7"/>
    <w:rsid w:val="0C22EE27"/>
    <w:rsid w:val="0C67072C"/>
    <w:rsid w:val="0C9717B2"/>
    <w:rsid w:val="0CDDBD93"/>
    <w:rsid w:val="0D725458"/>
    <w:rsid w:val="0D9C55A4"/>
    <w:rsid w:val="0D9DEE25"/>
    <w:rsid w:val="0E1EB182"/>
    <w:rsid w:val="0E4EFF37"/>
    <w:rsid w:val="0E833F2B"/>
    <w:rsid w:val="0ECA77FB"/>
    <w:rsid w:val="0F03E99D"/>
    <w:rsid w:val="0F217568"/>
    <w:rsid w:val="0F248A8F"/>
    <w:rsid w:val="0F248A8F"/>
    <w:rsid w:val="0F337878"/>
    <w:rsid w:val="0F4E7ED2"/>
    <w:rsid w:val="0F7CA88E"/>
    <w:rsid w:val="0FA9A77D"/>
    <w:rsid w:val="0FA9A77D"/>
    <w:rsid w:val="0FB59017"/>
    <w:rsid w:val="102916AA"/>
    <w:rsid w:val="103CC701"/>
    <w:rsid w:val="10BB96E5"/>
    <w:rsid w:val="10CC8E5F"/>
    <w:rsid w:val="10D06514"/>
    <w:rsid w:val="11477888"/>
    <w:rsid w:val="1161A17E"/>
    <w:rsid w:val="117EBCC5"/>
    <w:rsid w:val="11E17819"/>
    <w:rsid w:val="12AF44D5"/>
    <w:rsid w:val="12B6C865"/>
    <w:rsid w:val="12D16A04"/>
    <w:rsid w:val="12E6D10E"/>
    <w:rsid w:val="130B5865"/>
    <w:rsid w:val="1327FCF0"/>
    <w:rsid w:val="1343D69D"/>
    <w:rsid w:val="13981236"/>
    <w:rsid w:val="13BCAE64"/>
    <w:rsid w:val="13CEB1E2"/>
    <w:rsid w:val="13D8848F"/>
    <w:rsid w:val="13DE6CCE"/>
    <w:rsid w:val="1427EDA1"/>
    <w:rsid w:val="144EB723"/>
    <w:rsid w:val="14558E1E"/>
    <w:rsid w:val="1473C0E8"/>
    <w:rsid w:val="1490F0C4"/>
    <w:rsid w:val="14949C03"/>
    <w:rsid w:val="14FFE110"/>
    <w:rsid w:val="1531DFF8"/>
    <w:rsid w:val="15336C88"/>
    <w:rsid w:val="1537C107"/>
    <w:rsid w:val="1540DB9B"/>
    <w:rsid w:val="15B2F4AE"/>
    <w:rsid w:val="15C02AEA"/>
    <w:rsid w:val="15D55D74"/>
    <w:rsid w:val="16461A48"/>
    <w:rsid w:val="1692E028"/>
    <w:rsid w:val="16E56198"/>
    <w:rsid w:val="16F3D9E1"/>
    <w:rsid w:val="16F6FCF4"/>
    <w:rsid w:val="17401DA5"/>
    <w:rsid w:val="175050FF"/>
    <w:rsid w:val="17C83573"/>
    <w:rsid w:val="17C88F82"/>
    <w:rsid w:val="17D8E2F6"/>
    <w:rsid w:val="1808356D"/>
    <w:rsid w:val="1833BD6D"/>
    <w:rsid w:val="183E21E3"/>
    <w:rsid w:val="18577493"/>
    <w:rsid w:val="18577493"/>
    <w:rsid w:val="1871E110"/>
    <w:rsid w:val="18727888"/>
    <w:rsid w:val="18CBB1AD"/>
    <w:rsid w:val="190A6132"/>
    <w:rsid w:val="190F34D4"/>
    <w:rsid w:val="1918AA5E"/>
    <w:rsid w:val="1918AA5E"/>
    <w:rsid w:val="191F0A81"/>
    <w:rsid w:val="194A5A0F"/>
    <w:rsid w:val="195E6003"/>
    <w:rsid w:val="195E6003"/>
    <w:rsid w:val="19827914"/>
    <w:rsid w:val="1A00845B"/>
    <w:rsid w:val="1A277146"/>
    <w:rsid w:val="1A311B65"/>
    <w:rsid w:val="1A8347D7"/>
    <w:rsid w:val="1B485FFA"/>
    <w:rsid w:val="1B97D495"/>
    <w:rsid w:val="1B9924B8"/>
    <w:rsid w:val="1B9EDD51"/>
    <w:rsid w:val="1BB3AA51"/>
    <w:rsid w:val="1BBA1A90"/>
    <w:rsid w:val="1C28EEDD"/>
    <w:rsid w:val="1C60A29E"/>
    <w:rsid w:val="1C866B24"/>
    <w:rsid w:val="1C94131F"/>
    <w:rsid w:val="1CC2BFC1"/>
    <w:rsid w:val="1CE136E3"/>
    <w:rsid w:val="1CE75102"/>
    <w:rsid w:val="1CFF10F8"/>
    <w:rsid w:val="1D219865"/>
    <w:rsid w:val="1D2326E3"/>
    <w:rsid w:val="1D2798D4"/>
    <w:rsid w:val="1D43C984"/>
    <w:rsid w:val="1D562863"/>
    <w:rsid w:val="1D562863"/>
    <w:rsid w:val="1D84B41F"/>
    <w:rsid w:val="1DAA9551"/>
    <w:rsid w:val="1E37D106"/>
    <w:rsid w:val="1E391526"/>
    <w:rsid w:val="1E55DD68"/>
    <w:rsid w:val="1E7EFD24"/>
    <w:rsid w:val="1F9A4DC9"/>
    <w:rsid w:val="1FDBE02D"/>
    <w:rsid w:val="1FFC48CB"/>
    <w:rsid w:val="1FFC48CB"/>
    <w:rsid w:val="202E19E5"/>
    <w:rsid w:val="202F135C"/>
    <w:rsid w:val="206B03EA"/>
    <w:rsid w:val="2078C24A"/>
    <w:rsid w:val="208A769C"/>
    <w:rsid w:val="20B38E3A"/>
    <w:rsid w:val="20C83840"/>
    <w:rsid w:val="20E91A72"/>
    <w:rsid w:val="210B1510"/>
    <w:rsid w:val="21361E2A"/>
    <w:rsid w:val="217013D8"/>
    <w:rsid w:val="21D2680A"/>
    <w:rsid w:val="21E1359E"/>
    <w:rsid w:val="21E6191E"/>
    <w:rsid w:val="22063D05"/>
    <w:rsid w:val="225061C4"/>
    <w:rsid w:val="225120BD"/>
    <w:rsid w:val="225859D9"/>
    <w:rsid w:val="22C955C2"/>
    <w:rsid w:val="22E294B7"/>
    <w:rsid w:val="22F33EFA"/>
    <w:rsid w:val="23A214C0"/>
    <w:rsid w:val="23AA5FE8"/>
    <w:rsid w:val="23E93006"/>
    <w:rsid w:val="23F42A3A"/>
    <w:rsid w:val="23F71796"/>
    <w:rsid w:val="244F0FD9"/>
    <w:rsid w:val="2462482B"/>
    <w:rsid w:val="24A856AA"/>
    <w:rsid w:val="24A856AA"/>
    <w:rsid w:val="24A8EE22"/>
    <w:rsid w:val="256353E8"/>
    <w:rsid w:val="2586FF5D"/>
    <w:rsid w:val="25CD5DCA"/>
    <w:rsid w:val="25D3FB07"/>
    <w:rsid w:val="25E1395E"/>
    <w:rsid w:val="25F31464"/>
    <w:rsid w:val="2660FB18"/>
    <w:rsid w:val="26B1BAC6"/>
    <w:rsid w:val="26B1BAC6"/>
    <w:rsid w:val="26B1FEAD"/>
    <w:rsid w:val="26BC4FAC"/>
    <w:rsid w:val="26C0C09E"/>
    <w:rsid w:val="27197B3A"/>
    <w:rsid w:val="2726B7D2"/>
    <w:rsid w:val="272F2140"/>
    <w:rsid w:val="273629FC"/>
    <w:rsid w:val="273D5A5A"/>
    <w:rsid w:val="27D5A269"/>
    <w:rsid w:val="27D5A269"/>
    <w:rsid w:val="287C6024"/>
    <w:rsid w:val="28A02585"/>
    <w:rsid w:val="28A97E07"/>
    <w:rsid w:val="28DF8B71"/>
    <w:rsid w:val="2900952B"/>
    <w:rsid w:val="29246D92"/>
    <w:rsid w:val="29246D92"/>
    <w:rsid w:val="2958353D"/>
    <w:rsid w:val="2958353D"/>
    <w:rsid w:val="2961FD60"/>
    <w:rsid w:val="2961FD60"/>
    <w:rsid w:val="297A22AA"/>
    <w:rsid w:val="29FEFD86"/>
    <w:rsid w:val="2A0154F5"/>
    <w:rsid w:val="2A0154F5"/>
    <w:rsid w:val="2A1771CF"/>
    <w:rsid w:val="2A414823"/>
    <w:rsid w:val="2A5E7759"/>
    <w:rsid w:val="2A9FF556"/>
    <w:rsid w:val="2AA38631"/>
    <w:rsid w:val="2AEFECF7"/>
    <w:rsid w:val="2B15242D"/>
    <w:rsid w:val="2B179FF1"/>
    <w:rsid w:val="2B1B36FA"/>
    <w:rsid w:val="2B801AAB"/>
    <w:rsid w:val="2B8A4B06"/>
    <w:rsid w:val="2BADC8B5"/>
    <w:rsid w:val="2C65AE5C"/>
    <w:rsid w:val="2CA52995"/>
    <w:rsid w:val="2CB40007"/>
    <w:rsid w:val="2CF201F8"/>
    <w:rsid w:val="2D78E8E5"/>
    <w:rsid w:val="2D8E8472"/>
    <w:rsid w:val="2DBF8277"/>
    <w:rsid w:val="2DCC4ECC"/>
    <w:rsid w:val="2E87910C"/>
    <w:rsid w:val="2EBA6433"/>
    <w:rsid w:val="2EDA1A53"/>
    <w:rsid w:val="2F14B946"/>
    <w:rsid w:val="2F14B946"/>
    <w:rsid w:val="2F202029"/>
    <w:rsid w:val="2F3489B9"/>
    <w:rsid w:val="2F3D6C3D"/>
    <w:rsid w:val="2F910B34"/>
    <w:rsid w:val="2F93CD43"/>
    <w:rsid w:val="2FC7C1F2"/>
    <w:rsid w:val="3006CFFC"/>
    <w:rsid w:val="301C49B5"/>
    <w:rsid w:val="30322582"/>
    <w:rsid w:val="304E69A3"/>
    <w:rsid w:val="3078AA42"/>
    <w:rsid w:val="30877209"/>
    <w:rsid w:val="30877209"/>
    <w:rsid w:val="31455D29"/>
    <w:rsid w:val="3160843F"/>
    <w:rsid w:val="31660D6A"/>
    <w:rsid w:val="316C6D35"/>
    <w:rsid w:val="32404A30"/>
    <w:rsid w:val="324707CB"/>
    <w:rsid w:val="324707CB"/>
    <w:rsid w:val="324F7023"/>
    <w:rsid w:val="3269773A"/>
    <w:rsid w:val="327F2C2B"/>
    <w:rsid w:val="32A8EDEF"/>
    <w:rsid w:val="32BBA21D"/>
    <w:rsid w:val="32C42BBB"/>
    <w:rsid w:val="32D4CA7A"/>
    <w:rsid w:val="332C005D"/>
    <w:rsid w:val="33320255"/>
    <w:rsid w:val="3333380C"/>
    <w:rsid w:val="33375AF5"/>
    <w:rsid w:val="3388C5E0"/>
    <w:rsid w:val="338DD556"/>
    <w:rsid w:val="338DD556"/>
    <w:rsid w:val="33BF12CB"/>
    <w:rsid w:val="34283D39"/>
    <w:rsid w:val="3454A55F"/>
    <w:rsid w:val="346C1DEB"/>
    <w:rsid w:val="34982501"/>
    <w:rsid w:val="349CF1C1"/>
    <w:rsid w:val="34B10475"/>
    <w:rsid w:val="34C55DAF"/>
    <w:rsid w:val="356D253B"/>
    <w:rsid w:val="356F0CE0"/>
    <w:rsid w:val="356F0CE0"/>
    <w:rsid w:val="3576AACF"/>
    <w:rsid w:val="3583FACA"/>
    <w:rsid w:val="3583FACA"/>
    <w:rsid w:val="35903CEC"/>
    <w:rsid w:val="3591711F"/>
    <w:rsid w:val="3595CEE4"/>
    <w:rsid w:val="35A6CFAE"/>
    <w:rsid w:val="35E10C66"/>
    <w:rsid w:val="35FF64E4"/>
    <w:rsid w:val="36078DD2"/>
    <w:rsid w:val="361CDC1D"/>
    <w:rsid w:val="3633F562"/>
    <w:rsid w:val="3641CBFE"/>
    <w:rsid w:val="36BC8B96"/>
    <w:rsid w:val="36DFFF7E"/>
    <w:rsid w:val="36E306A1"/>
    <w:rsid w:val="36EC394E"/>
    <w:rsid w:val="375FC465"/>
    <w:rsid w:val="37CFC5C3"/>
    <w:rsid w:val="380C42E8"/>
    <w:rsid w:val="382491E7"/>
    <w:rsid w:val="382CE06C"/>
    <w:rsid w:val="38A9C361"/>
    <w:rsid w:val="38CF71AC"/>
    <w:rsid w:val="38F3AAC2"/>
    <w:rsid w:val="38FA7586"/>
    <w:rsid w:val="3924F0CC"/>
    <w:rsid w:val="3934DB28"/>
    <w:rsid w:val="393D640B"/>
    <w:rsid w:val="395A8028"/>
    <w:rsid w:val="39777F1A"/>
    <w:rsid w:val="39777F1A"/>
    <w:rsid w:val="39B2D7DC"/>
    <w:rsid w:val="3A0EF3C1"/>
    <w:rsid w:val="3A6C862D"/>
    <w:rsid w:val="3AC6B402"/>
    <w:rsid w:val="3AD7B170"/>
    <w:rsid w:val="3AF9BD1C"/>
    <w:rsid w:val="3B7F8270"/>
    <w:rsid w:val="3BA9C4CE"/>
    <w:rsid w:val="3BCDBED0"/>
    <w:rsid w:val="3BCF0739"/>
    <w:rsid w:val="3C389883"/>
    <w:rsid w:val="3C42E657"/>
    <w:rsid w:val="3C66FAAB"/>
    <w:rsid w:val="3C8CB12F"/>
    <w:rsid w:val="3CCC8C49"/>
    <w:rsid w:val="3CF25658"/>
    <w:rsid w:val="3D7C8642"/>
    <w:rsid w:val="3D8EC44A"/>
    <w:rsid w:val="3DFF9768"/>
    <w:rsid w:val="3E145A42"/>
    <w:rsid w:val="3EA4429A"/>
    <w:rsid w:val="3ECFDA5A"/>
    <w:rsid w:val="3F09B2F8"/>
    <w:rsid w:val="3F09B2F8"/>
    <w:rsid w:val="3F1999A3"/>
    <w:rsid w:val="3F36C5AA"/>
    <w:rsid w:val="3F36C5AA"/>
    <w:rsid w:val="3F4A8FB6"/>
    <w:rsid w:val="409460E1"/>
    <w:rsid w:val="40A12FF3"/>
    <w:rsid w:val="40B37385"/>
    <w:rsid w:val="40BFE47C"/>
    <w:rsid w:val="40CBAFF8"/>
    <w:rsid w:val="4107C611"/>
    <w:rsid w:val="412D5976"/>
    <w:rsid w:val="4149B05B"/>
    <w:rsid w:val="41A63FB3"/>
    <w:rsid w:val="41EF630B"/>
    <w:rsid w:val="4204A237"/>
    <w:rsid w:val="423998AD"/>
    <w:rsid w:val="427E7453"/>
    <w:rsid w:val="42810D9C"/>
    <w:rsid w:val="42810D9C"/>
    <w:rsid w:val="431F75C3"/>
    <w:rsid w:val="43AA0489"/>
    <w:rsid w:val="44265843"/>
    <w:rsid w:val="443A8DCD"/>
    <w:rsid w:val="444BB722"/>
    <w:rsid w:val="4473E44C"/>
    <w:rsid w:val="4534A9F0"/>
    <w:rsid w:val="45944AA0"/>
    <w:rsid w:val="45FA569E"/>
    <w:rsid w:val="46130416"/>
    <w:rsid w:val="4615928E"/>
    <w:rsid w:val="4659DD82"/>
    <w:rsid w:val="467ECC79"/>
    <w:rsid w:val="46888F4A"/>
    <w:rsid w:val="46888F4A"/>
    <w:rsid w:val="46CE09FB"/>
    <w:rsid w:val="4736057F"/>
    <w:rsid w:val="47943178"/>
    <w:rsid w:val="47CAF277"/>
    <w:rsid w:val="47CCCD9B"/>
    <w:rsid w:val="47EEC909"/>
    <w:rsid w:val="47F69FDC"/>
    <w:rsid w:val="4802C811"/>
    <w:rsid w:val="480EDF39"/>
    <w:rsid w:val="486F6F59"/>
    <w:rsid w:val="489FCBA8"/>
    <w:rsid w:val="48AA325E"/>
    <w:rsid w:val="48B2C305"/>
    <w:rsid w:val="48D2F889"/>
    <w:rsid w:val="48DDCB11"/>
    <w:rsid w:val="48FF8A55"/>
    <w:rsid w:val="490301E3"/>
    <w:rsid w:val="4948F4F1"/>
    <w:rsid w:val="4971DFC3"/>
    <w:rsid w:val="49E42634"/>
    <w:rsid w:val="4A01FFCD"/>
    <w:rsid w:val="4A030F99"/>
    <w:rsid w:val="4A5702A3"/>
    <w:rsid w:val="4A5BF112"/>
    <w:rsid w:val="4A8A977D"/>
    <w:rsid w:val="4AA65B16"/>
    <w:rsid w:val="4AADFEC9"/>
    <w:rsid w:val="4AC7355E"/>
    <w:rsid w:val="4B11D8A3"/>
    <w:rsid w:val="4B700863"/>
    <w:rsid w:val="4B756C31"/>
    <w:rsid w:val="4B75CADA"/>
    <w:rsid w:val="4B75CADA"/>
    <w:rsid w:val="4BB83213"/>
    <w:rsid w:val="4BD0C025"/>
    <w:rsid w:val="4C114D9E"/>
    <w:rsid w:val="4C360063"/>
    <w:rsid w:val="4C491BA0"/>
    <w:rsid w:val="4C506FC5"/>
    <w:rsid w:val="4CA83FA0"/>
    <w:rsid w:val="4CACEC99"/>
    <w:rsid w:val="4CD63934"/>
    <w:rsid w:val="4CD7A58D"/>
    <w:rsid w:val="4CF6083A"/>
    <w:rsid w:val="4D8000BC"/>
    <w:rsid w:val="4D978195"/>
    <w:rsid w:val="4DBB31A1"/>
    <w:rsid w:val="4DC4448D"/>
    <w:rsid w:val="4E4D6B8A"/>
    <w:rsid w:val="4E5B1724"/>
    <w:rsid w:val="4E6D0FDE"/>
    <w:rsid w:val="4E7D357D"/>
    <w:rsid w:val="4E8A7B1C"/>
    <w:rsid w:val="4E8C9E4B"/>
    <w:rsid w:val="4E9A8421"/>
    <w:rsid w:val="4ED7731C"/>
    <w:rsid w:val="4EEF1324"/>
    <w:rsid w:val="4F19602D"/>
    <w:rsid w:val="4F433B8D"/>
    <w:rsid w:val="4F626B23"/>
    <w:rsid w:val="4F881087"/>
    <w:rsid w:val="4FA16065"/>
    <w:rsid w:val="4FC60055"/>
    <w:rsid w:val="4FD28134"/>
    <w:rsid w:val="5063EE4D"/>
    <w:rsid w:val="50CB8D6C"/>
    <w:rsid w:val="5112D7C0"/>
    <w:rsid w:val="51210607"/>
    <w:rsid w:val="5156E919"/>
    <w:rsid w:val="515EFDB0"/>
    <w:rsid w:val="5181EA4C"/>
    <w:rsid w:val="518E5433"/>
    <w:rsid w:val="51A27DE7"/>
    <w:rsid w:val="51E99A2E"/>
    <w:rsid w:val="51ED2BBA"/>
    <w:rsid w:val="5244A302"/>
    <w:rsid w:val="525C5A0D"/>
    <w:rsid w:val="52901646"/>
    <w:rsid w:val="534504FD"/>
    <w:rsid w:val="534B6B3A"/>
    <w:rsid w:val="53DBB547"/>
    <w:rsid w:val="53F0F93E"/>
    <w:rsid w:val="540D1EB6"/>
    <w:rsid w:val="54365347"/>
    <w:rsid w:val="5472A4A1"/>
    <w:rsid w:val="54ABBA13"/>
    <w:rsid w:val="551F1ECB"/>
    <w:rsid w:val="55359719"/>
    <w:rsid w:val="55359719"/>
    <w:rsid w:val="55590F73"/>
    <w:rsid w:val="555E54A8"/>
    <w:rsid w:val="55633E9C"/>
    <w:rsid w:val="556CE993"/>
    <w:rsid w:val="55798A09"/>
    <w:rsid w:val="558618D4"/>
    <w:rsid w:val="55ABD5E5"/>
    <w:rsid w:val="55C63B0D"/>
    <w:rsid w:val="567E87D3"/>
    <w:rsid w:val="56EE3566"/>
    <w:rsid w:val="57155A6A"/>
    <w:rsid w:val="57484E3D"/>
    <w:rsid w:val="576685C4"/>
    <w:rsid w:val="578A06CA"/>
    <w:rsid w:val="5793CDD3"/>
    <w:rsid w:val="57A97DED"/>
    <w:rsid w:val="58317292"/>
    <w:rsid w:val="58D14A4D"/>
    <w:rsid w:val="58EBC289"/>
    <w:rsid w:val="59040A72"/>
    <w:rsid w:val="5938B8BD"/>
    <w:rsid w:val="595F72B1"/>
    <w:rsid w:val="5A3A3E21"/>
    <w:rsid w:val="5A5E7D47"/>
    <w:rsid w:val="5A72B72A"/>
    <w:rsid w:val="5A7A254F"/>
    <w:rsid w:val="5A968C9D"/>
    <w:rsid w:val="5ABB67DE"/>
    <w:rsid w:val="5AF6BCF3"/>
    <w:rsid w:val="5B5C9790"/>
    <w:rsid w:val="5B904BC3"/>
    <w:rsid w:val="5C197D48"/>
    <w:rsid w:val="5C5D77ED"/>
    <w:rsid w:val="5C6E8115"/>
    <w:rsid w:val="5C8A1B02"/>
    <w:rsid w:val="5D42ABB2"/>
    <w:rsid w:val="5D72F84A"/>
    <w:rsid w:val="5DFAD8B8"/>
    <w:rsid w:val="5E0A5176"/>
    <w:rsid w:val="5E1DDA8F"/>
    <w:rsid w:val="5E2A5EEF"/>
    <w:rsid w:val="5E556433"/>
    <w:rsid w:val="5E65986A"/>
    <w:rsid w:val="5EC315E6"/>
    <w:rsid w:val="5EF2F7A5"/>
    <w:rsid w:val="5F0D2474"/>
    <w:rsid w:val="5F4139A0"/>
    <w:rsid w:val="5F52A3B7"/>
    <w:rsid w:val="5F7BF052"/>
    <w:rsid w:val="5F7D5CAB"/>
    <w:rsid w:val="5F7ED09B"/>
    <w:rsid w:val="5F90D0A8"/>
    <w:rsid w:val="5FA621D7"/>
    <w:rsid w:val="5FAC710A"/>
    <w:rsid w:val="5FE09135"/>
    <w:rsid w:val="60109522"/>
    <w:rsid w:val="6012C2E9"/>
    <w:rsid w:val="60169108"/>
    <w:rsid w:val="6034FC93"/>
    <w:rsid w:val="604E56C6"/>
    <w:rsid w:val="605EBDB7"/>
    <w:rsid w:val="6099A903"/>
    <w:rsid w:val="60A91A3B"/>
    <w:rsid w:val="6109C43E"/>
    <w:rsid w:val="612051EE"/>
    <w:rsid w:val="61C6134A"/>
    <w:rsid w:val="61C6134A"/>
    <w:rsid w:val="622E251E"/>
    <w:rsid w:val="62453355"/>
    <w:rsid w:val="6279EA90"/>
    <w:rsid w:val="62AA4489"/>
    <w:rsid w:val="62AAFF40"/>
    <w:rsid w:val="62C51134"/>
    <w:rsid w:val="62DDC299"/>
    <w:rsid w:val="62E96371"/>
    <w:rsid w:val="630995BD"/>
    <w:rsid w:val="632C01BA"/>
    <w:rsid w:val="63396E1D"/>
    <w:rsid w:val="634835E4"/>
    <w:rsid w:val="634A63AB"/>
    <w:rsid w:val="63638C08"/>
    <w:rsid w:val="63C50DD3"/>
    <w:rsid w:val="63E103B6"/>
    <w:rsid w:val="642614DA"/>
    <w:rsid w:val="6499A073"/>
    <w:rsid w:val="64C0B84E"/>
    <w:rsid w:val="64D9E21A"/>
    <w:rsid w:val="64DA04A6"/>
    <w:rsid w:val="651A1609"/>
    <w:rsid w:val="6552FBC3"/>
    <w:rsid w:val="657C65F8"/>
    <w:rsid w:val="659C3C52"/>
    <w:rsid w:val="65B868AA"/>
    <w:rsid w:val="65BB7BDA"/>
    <w:rsid w:val="65C1E53B"/>
    <w:rsid w:val="65CAEF17"/>
    <w:rsid w:val="666A883C"/>
    <w:rsid w:val="6682046D"/>
    <w:rsid w:val="668A73AA"/>
    <w:rsid w:val="66AE9E48"/>
    <w:rsid w:val="66D86A30"/>
    <w:rsid w:val="66DE028C"/>
    <w:rsid w:val="674549AA"/>
    <w:rsid w:val="67708E9C"/>
    <w:rsid w:val="67A95BA4"/>
    <w:rsid w:val="67EE5B20"/>
    <w:rsid w:val="682634B4"/>
    <w:rsid w:val="68386984"/>
    <w:rsid w:val="683F6C68"/>
    <w:rsid w:val="6854ACB2"/>
    <w:rsid w:val="686FD683"/>
    <w:rsid w:val="6879D2ED"/>
    <w:rsid w:val="68AC416D"/>
    <w:rsid w:val="68C80857"/>
    <w:rsid w:val="68E11A0B"/>
    <w:rsid w:val="68F0096C"/>
    <w:rsid w:val="68F2FA38"/>
    <w:rsid w:val="693626D9"/>
    <w:rsid w:val="698721E9"/>
    <w:rsid w:val="69CB5B10"/>
    <w:rsid w:val="69D439E5"/>
    <w:rsid w:val="69E6E0CE"/>
    <w:rsid w:val="6AA88EEE"/>
    <w:rsid w:val="6ABEA2F9"/>
    <w:rsid w:val="6AEBFBAE"/>
    <w:rsid w:val="6B0AE24F"/>
    <w:rsid w:val="6B56E1E9"/>
    <w:rsid w:val="6B63370A"/>
    <w:rsid w:val="6B64CB40"/>
    <w:rsid w:val="6B8591A0"/>
    <w:rsid w:val="6B981D2B"/>
    <w:rsid w:val="6BBD9E5C"/>
    <w:rsid w:val="6C36BB8D"/>
    <w:rsid w:val="6C9C691C"/>
    <w:rsid w:val="6CC72806"/>
    <w:rsid w:val="6CF1C6E4"/>
    <w:rsid w:val="6D0BDAA7"/>
    <w:rsid w:val="6D0CDDAB"/>
    <w:rsid w:val="6D2112D1"/>
    <w:rsid w:val="6D2CA7F8"/>
    <w:rsid w:val="6D79AC57"/>
    <w:rsid w:val="6D85EAC1"/>
    <w:rsid w:val="6D8A560F"/>
    <w:rsid w:val="6DF5B006"/>
    <w:rsid w:val="6E107FED"/>
    <w:rsid w:val="6E3BC73D"/>
    <w:rsid w:val="6EA2BCBC"/>
    <w:rsid w:val="6EC524DF"/>
    <w:rsid w:val="6F458083"/>
    <w:rsid w:val="6F503566"/>
    <w:rsid w:val="6F6A1A90"/>
    <w:rsid w:val="6FA270DF"/>
    <w:rsid w:val="6FA7C31C"/>
    <w:rsid w:val="6FB8AAE5"/>
    <w:rsid w:val="6FF994AD"/>
    <w:rsid w:val="702A530C"/>
    <w:rsid w:val="702F133E"/>
    <w:rsid w:val="7077DA9A"/>
    <w:rsid w:val="70A387CA"/>
    <w:rsid w:val="70B5DBD8"/>
    <w:rsid w:val="70CCE6A0"/>
    <w:rsid w:val="70D03D4B"/>
    <w:rsid w:val="70E728C9"/>
    <w:rsid w:val="712D78D4"/>
    <w:rsid w:val="712DA8D9"/>
    <w:rsid w:val="71842E32"/>
    <w:rsid w:val="722DAB11"/>
    <w:rsid w:val="72303238"/>
    <w:rsid w:val="72303238"/>
    <w:rsid w:val="723B4BA8"/>
    <w:rsid w:val="725323B3"/>
    <w:rsid w:val="725E6DF0"/>
    <w:rsid w:val="727309AB"/>
    <w:rsid w:val="72743CA1"/>
    <w:rsid w:val="72C805AA"/>
    <w:rsid w:val="730CBF97"/>
    <w:rsid w:val="734032A8"/>
    <w:rsid w:val="734032A8"/>
    <w:rsid w:val="739D4873"/>
    <w:rsid w:val="73AF7B5C"/>
    <w:rsid w:val="73BF083B"/>
    <w:rsid w:val="73C2C468"/>
    <w:rsid w:val="74335E23"/>
    <w:rsid w:val="744DC93B"/>
    <w:rsid w:val="744F0B65"/>
    <w:rsid w:val="74596D00"/>
    <w:rsid w:val="745A0160"/>
    <w:rsid w:val="74A54978"/>
    <w:rsid w:val="74B3B5CB"/>
    <w:rsid w:val="74C1C14E"/>
    <w:rsid w:val="7530A525"/>
    <w:rsid w:val="753EC312"/>
    <w:rsid w:val="75943B5A"/>
    <w:rsid w:val="75D0B0F4"/>
    <w:rsid w:val="75D4C4A5"/>
    <w:rsid w:val="75E9999C"/>
    <w:rsid w:val="7620787D"/>
    <w:rsid w:val="763C1CE2"/>
    <w:rsid w:val="763F8B55"/>
    <w:rsid w:val="7670C9CA"/>
    <w:rsid w:val="7694A644"/>
    <w:rsid w:val="769A52CD"/>
    <w:rsid w:val="76D9574D"/>
    <w:rsid w:val="770C6A8D"/>
    <w:rsid w:val="771E84EF"/>
    <w:rsid w:val="77224950"/>
    <w:rsid w:val="77393774"/>
    <w:rsid w:val="77977442"/>
    <w:rsid w:val="77BF43B9"/>
    <w:rsid w:val="77C18ABA"/>
    <w:rsid w:val="77F89FD6"/>
    <w:rsid w:val="77F89FD6"/>
    <w:rsid w:val="780EEBFC"/>
    <w:rsid w:val="782D9B86"/>
    <w:rsid w:val="78331A84"/>
    <w:rsid w:val="783B1A4C"/>
    <w:rsid w:val="785B0E15"/>
    <w:rsid w:val="7869C422"/>
    <w:rsid w:val="78B11354"/>
    <w:rsid w:val="78DB27F2"/>
    <w:rsid w:val="78E77621"/>
    <w:rsid w:val="78F5AF3B"/>
    <w:rsid w:val="7927BB8B"/>
    <w:rsid w:val="7932CB7F"/>
    <w:rsid w:val="7987FB3A"/>
    <w:rsid w:val="79ACA68E"/>
    <w:rsid w:val="79BA5A02"/>
    <w:rsid w:val="79D528AD"/>
    <w:rsid w:val="79D7B67F"/>
    <w:rsid w:val="79D83836"/>
    <w:rsid w:val="7A3F12B5"/>
    <w:rsid w:val="7A57125B"/>
    <w:rsid w:val="7A57125B"/>
    <w:rsid w:val="7A650633"/>
    <w:rsid w:val="7A684D32"/>
    <w:rsid w:val="7A7831DB"/>
    <w:rsid w:val="7A9AFBBC"/>
    <w:rsid w:val="7AAAEAF9"/>
    <w:rsid w:val="7ABB0AB1"/>
    <w:rsid w:val="7AF604A2"/>
    <w:rsid w:val="7B27B2B6"/>
    <w:rsid w:val="7C260CDE"/>
    <w:rsid w:val="7C2C0FB9"/>
    <w:rsid w:val="7C3D2BE8"/>
    <w:rsid w:val="7C78DC9A"/>
    <w:rsid w:val="7C9DC785"/>
    <w:rsid w:val="7CAFBCA2"/>
    <w:rsid w:val="7CDC8B42"/>
    <w:rsid w:val="7D00E931"/>
    <w:rsid w:val="7D645A17"/>
    <w:rsid w:val="7DA021AD"/>
    <w:rsid w:val="7DD06F62"/>
    <w:rsid w:val="7E14550B"/>
    <w:rsid w:val="7E3C85E4"/>
    <w:rsid w:val="7EDBE71F"/>
    <w:rsid w:val="7F314119"/>
    <w:rsid w:val="7F314119"/>
    <w:rsid w:val="7F417EF4"/>
    <w:rsid w:val="7FAD669D"/>
    <w:rsid w:val="7FF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4A5E"/>
  <w15:chartTrackingRefBased/>
  <w15:docId w15:val="{2474E4C3-8858-441B-9D16-A28039A6C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37798bc7ba694aa0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3e019a2d9c754a79" /><Relationship Type="http://schemas.openxmlformats.org/officeDocument/2006/relationships/fontTable" Target="fontTable.xml" Id="rId4" /><Relationship Type="http://schemas.openxmlformats.org/officeDocument/2006/relationships/image" Target="/media/image.png" Id="Re3e565de803f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11" ma:contentTypeDescription="Create a new document." ma:contentTypeScope="" ma:versionID="e16c91b9b5cc5fda2875158cf161182f">
  <xsd:schema xmlns:xsd="http://www.w3.org/2001/XMLSchema" xmlns:xs="http://www.w3.org/2001/XMLSchema" xmlns:p="http://schemas.microsoft.com/office/2006/metadata/properties" xmlns:ns2="ad7b9098-a779-457c-aff0-c0a14edc8e5b" xmlns:ns3="42dd97dd-44c3-46c8-9626-3c38d3fffb94" targetNamespace="http://schemas.microsoft.com/office/2006/metadata/properties" ma:root="true" ma:fieldsID="e94b097880fb2473f49a87bb9cca31eb" ns2:_="" ns3:_="">
    <xsd:import namespace="ad7b9098-a779-457c-aff0-c0a14edc8e5b"/>
    <xsd:import namespace="42dd97dd-44c3-46c8-9626-3c38d3fff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97dd-44c3-46c8-9626-3c38d3fff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7b9098-a779-457c-aff0-c0a14edc8e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4BEBC4-7085-418F-AC9B-4B9E17D5F0CD}"/>
</file>

<file path=customXml/itemProps2.xml><?xml version="1.0" encoding="utf-8"?>
<ds:datastoreItem xmlns:ds="http://schemas.openxmlformats.org/officeDocument/2006/customXml" ds:itemID="{EC7F815C-60F4-4418-94F9-9ABDEC8BF348}"/>
</file>

<file path=customXml/itemProps3.xml><?xml version="1.0" encoding="utf-8"?>
<ds:datastoreItem xmlns:ds="http://schemas.openxmlformats.org/officeDocument/2006/customXml" ds:itemID="{CA5B4239-0D8C-43F1-BC1C-D844FFB6A3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Singh[CAPG-87]</dc:creator>
  <cp:keywords/>
  <dc:description/>
  <cp:lastModifiedBy>Delsy Mary W[CAPG-87]</cp:lastModifiedBy>
  <dcterms:created xsi:type="dcterms:W3CDTF">2022-10-19T09:18:41Z</dcterms:created>
  <dcterms:modified xsi:type="dcterms:W3CDTF">2022-10-26T04:42:21Z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  <property fmtid="{D5CDD505-2E9C-101B-9397-08002B2CF9AE}" pid="3" name="MediaServiceImageTags">
    <vt:lpwstr/>
  </property>
</Properties>
</file>