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FAD70" w14:textId="7EFB4C11" w:rsidR="00B7614F" w:rsidRPr="008214ED" w:rsidRDefault="00116080" w:rsidP="008214ED">
      <w:pPr>
        <w:spacing w:line="360" w:lineRule="auto"/>
        <w:ind w:left="284"/>
        <w:jc w:val="both"/>
        <w:rPr>
          <w:rFonts w:ascii="Bookman Old Style" w:hAnsi="Bookman Old Style"/>
          <w:b/>
          <w:u w:val="single"/>
          <w:lang w:val="en-GB"/>
        </w:rPr>
      </w:pPr>
      <w:r>
        <w:rPr>
          <w:rFonts w:ascii="Bookman Old Style" w:hAnsi="Bookman Old Style"/>
        </w:rPr>
        <w:t xml:space="preserve">We </w:t>
      </w:r>
      <w:r w:rsidR="00B7614F" w:rsidRPr="00A13678">
        <w:rPr>
          <w:rFonts w:ascii="Bookman Old Style" w:hAnsi="Bookman Old Style"/>
        </w:rPr>
        <w:t>Claim</w:t>
      </w:r>
      <w:r w:rsidR="008214ED" w:rsidRPr="00A13678">
        <w:rPr>
          <w:rFonts w:ascii="Bookman Old Style" w:hAnsi="Bookman Old Style"/>
        </w:rPr>
        <w:t>:</w:t>
      </w:r>
      <w:r w:rsidR="008214ED">
        <w:rPr>
          <w:rFonts w:ascii="Bookman Old Style" w:hAnsi="Bookman Old Style"/>
        </w:rPr>
        <w:t xml:space="preserve"> (</w:t>
      </w:r>
      <w:r w:rsidR="008214ED">
        <w:rPr>
          <w:rFonts w:ascii="Bookman Old Style" w:hAnsi="Bookman Old Style"/>
          <w:b/>
          <w:u w:val="single"/>
          <w:lang w:val="en-GB"/>
        </w:rPr>
        <w:t>Font Size 12 Bookman Old Style)</w:t>
      </w:r>
    </w:p>
    <w:p w14:paraId="03E6BF10" w14:textId="77777777" w:rsidR="00CE6D23" w:rsidRDefault="00CE6D23" w:rsidP="00B7614F">
      <w:pPr>
        <w:pStyle w:val="ListParagraph"/>
        <w:suppressLineNumbers/>
        <w:spacing w:line="276" w:lineRule="auto"/>
        <w:ind w:left="284"/>
        <w:jc w:val="both"/>
        <w:rPr>
          <w:rFonts w:ascii="Bookman Old Style" w:hAnsi="Bookman Old Style"/>
        </w:rPr>
      </w:pPr>
    </w:p>
    <w:p w14:paraId="403E8FDE" w14:textId="22891A4F" w:rsidR="00CE15FC" w:rsidRPr="00CE15FC" w:rsidRDefault="00CE15FC" w:rsidP="00CE15FC">
      <w:pPr>
        <w:pStyle w:val="ListParagraph"/>
        <w:suppressLineNumbers/>
        <w:spacing w:line="276" w:lineRule="auto"/>
        <w:ind w:left="284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1.</w:t>
      </w:r>
      <w:r w:rsidRPr="00CE15FC">
        <w:t xml:space="preserve"> </w:t>
      </w:r>
      <w:r w:rsidRPr="00CE15FC">
        <w:rPr>
          <w:rFonts w:ascii="Bookman Old Style" w:hAnsi="Bookman Old Style"/>
        </w:rPr>
        <w:t xml:space="preserve">An AI-based dental disease diagnosis system comprising deep learning models such as MobileNetV2 </w:t>
      </w:r>
      <w:r w:rsidR="003A15BA">
        <w:rPr>
          <w:rFonts w:ascii="Bookman Old Style" w:hAnsi="Bookman Old Style"/>
        </w:rPr>
        <w:t xml:space="preserve"> (</w:t>
      </w:r>
      <w:r w:rsidR="00575DC6">
        <w:rPr>
          <w:rFonts w:ascii="Bookman Old Style" w:hAnsi="Bookman Old Style"/>
        </w:rPr>
        <w:t>1.3</w:t>
      </w:r>
      <w:r w:rsidR="00AF79C1">
        <w:rPr>
          <w:rFonts w:ascii="Bookman Old Style" w:hAnsi="Bookman Old Style"/>
        </w:rPr>
        <w:t xml:space="preserve">) </w:t>
      </w:r>
      <w:r w:rsidRPr="00CE15FC">
        <w:rPr>
          <w:rFonts w:ascii="Bookman Old Style" w:hAnsi="Bookman Old Style"/>
        </w:rPr>
        <w:t>for disease detection and U-Net for image segmentation</w:t>
      </w:r>
      <w:r w:rsidR="00C34826">
        <w:rPr>
          <w:rFonts w:ascii="Bookman Old Style" w:hAnsi="Bookman Old Style"/>
        </w:rPr>
        <w:t xml:space="preserve"> (1.2)</w:t>
      </w:r>
      <w:r w:rsidRPr="00CE15FC">
        <w:rPr>
          <w:rFonts w:ascii="Bookman Old Style" w:hAnsi="Bookman Old Style"/>
        </w:rPr>
        <w:t>, which accurately identifies dental conditions from dental X-rays and intraoral images</w:t>
      </w:r>
      <w:r w:rsidR="00C34826">
        <w:rPr>
          <w:rFonts w:ascii="Bookman Old Style" w:hAnsi="Bookman Old Style"/>
        </w:rPr>
        <w:t xml:space="preserve"> (1.1)</w:t>
      </w:r>
      <w:r w:rsidRPr="00CE15FC">
        <w:rPr>
          <w:rFonts w:ascii="Bookman Old Style" w:hAnsi="Bookman Old Style"/>
        </w:rPr>
        <w:t>.</w:t>
      </w:r>
    </w:p>
    <w:p w14:paraId="3B220700" w14:textId="77777777" w:rsidR="00CE15FC" w:rsidRPr="00CE15FC" w:rsidRDefault="00CE15FC" w:rsidP="00CE15FC">
      <w:pPr>
        <w:pStyle w:val="ListParagraph"/>
        <w:suppressLineNumbers/>
        <w:spacing w:line="276" w:lineRule="auto"/>
        <w:ind w:left="284"/>
        <w:jc w:val="both"/>
        <w:rPr>
          <w:rFonts w:ascii="Bookman Old Style" w:hAnsi="Bookman Old Style"/>
        </w:rPr>
      </w:pPr>
    </w:p>
    <w:p w14:paraId="23736331" w14:textId="44B0066C" w:rsidR="00CE15FC" w:rsidRPr="00CE15FC" w:rsidRDefault="00CE15FC" w:rsidP="00CE15FC">
      <w:pPr>
        <w:pStyle w:val="ListParagraph"/>
        <w:suppressLineNumbers/>
        <w:spacing w:line="276" w:lineRule="auto"/>
        <w:ind w:left="284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2. </w:t>
      </w:r>
      <w:r w:rsidRPr="00CE15FC">
        <w:rPr>
          <w:rFonts w:ascii="Bookman Old Style" w:hAnsi="Bookman Old Style"/>
        </w:rPr>
        <w:t>An orthodontic treatment simulation system, utilizing a Pix2Pix model</w:t>
      </w:r>
      <w:r w:rsidR="009A00F0">
        <w:rPr>
          <w:rFonts w:ascii="Bookman Old Style" w:hAnsi="Bookman Old Style"/>
        </w:rPr>
        <w:t xml:space="preserve">  </w:t>
      </w:r>
      <w:r w:rsidRPr="00CE15FC">
        <w:rPr>
          <w:rFonts w:ascii="Bookman Old Style" w:hAnsi="Bookman Old Style"/>
        </w:rPr>
        <w:t>consisting of a U-Net Generator</w:t>
      </w:r>
      <w:r w:rsidR="009A00F0">
        <w:rPr>
          <w:rFonts w:ascii="Bookman Old Style" w:hAnsi="Bookman Old Style"/>
        </w:rPr>
        <w:t xml:space="preserve"> </w:t>
      </w:r>
      <w:r w:rsidRPr="00CE15FC">
        <w:rPr>
          <w:rFonts w:ascii="Bookman Old Style" w:hAnsi="Bookman Old Style"/>
        </w:rPr>
        <w:t>for aligning misaligned teeth and a PatchGAN Discriminator</w:t>
      </w:r>
      <w:r w:rsidR="009A00F0">
        <w:rPr>
          <w:rFonts w:ascii="Bookman Old Style" w:hAnsi="Bookman Old Style"/>
        </w:rPr>
        <w:t xml:space="preserve"> </w:t>
      </w:r>
      <w:r w:rsidR="009A00F0">
        <w:rPr>
          <w:rFonts w:ascii="Bookman Old Style" w:hAnsi="Bookman Old Style"/>
        </w:rPr>
        <w:t>(2.2)</w:t>
      </w:r>
      <w:r w:rsidR="009A00F0" w:rsidRPr="00CE15FC">
        <w:rPr>
          <w:rFonts w:ascii="Bookman Old Style" w:hAnsi="Bookman Old Style"/>
        </w:rPr>
        <w:t xml:space="preserve"> </w:t>
      </w:r>
      <w:r w:rsidRPr="00CE15FC">
        <w:rPr>
          <w:rFonts w:ascii="Bookman Old Style" w:hAnsi="Bookman Old Style"/>
        </w:rPr>
        <w:t>for realistic image generation</w:t>
      </w:r>
      <w:r w:rsidR="009A00F0">
        <w:rPr>
          <w:rFonts w:ascii="Bookman Old Style" w:hAnsi="Bookman Old Style"/>
        </w:rPr>
        <w:t xml:space="preserve"> (2.4)</w:t>
      </w:r>
      <w:r w:rsidRPr="00CE15FC">
        <w:rPr>
          <w:rFonts w:ascii="Bookman Old Style" w:hAnsi="Bookman Old Style"/>
        </w:rPr>
        <w:t>, providing AI-driven treatment simulations to assist in dental planning.</w:t>
      </w:r>
    </w:p>
    <w:p w14:paraId="1CB120A0" w14:textId="77777777" w:rsidR="00CE15FC" w:rsidRPr="00CE15FC" w:rsidRDefault="00CE15FC" w:rsidP="00CE15FC">
      <w:pPr>
        <w:pStyle w:val="ListParagraph"/>
        <w:suppressLineNumbers/>
        <w:spacing w:line="276" w:lineRule="auto"/>
        <w:ind w:left="284"/>
        <w:jc w:val="both"/>
        <w:rPr>
          <w:rFonts w:ascii="Bookman Old Style" w:hAnsi="Bookman Old Style"/>
        </w:rPr>
      </w:pPr>
    </w:p>
    <w:p w14:paraId="1CF20887" w14:textId="18292C13" w:rsidR="00CE15FC" w:rsidRPr="00A13678" w:rsidRDefault="00CE15FC" w:rsidP="00CE15FC">
      <w:pPr>
        <w:pStyle w:val="ListParagraph"/>
        <w:suppressLineNumbers/>
        <w:spacing w:line="276" w:lineRule="auto"/>
        <w:ind w:left="284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3. </w:t>
      </w:r>
      <w:r w:rsidR="00273E77" w:rsidRPr="00273E77">
        <w:rPr>
          <w:rFonts w:ascii="Bookman Old Style" w:hAnsi="Bookman Old Style"/>
        </w:rPr>
        <w:t>The graphical user interface (GUI) as claimed in claims 1 and 2, wherein the GUI enables seamless interaction with the AI-powered dental diagnostic system, allowing patients to upload images, receive AI-driven diagnoses, visualize orthodontic treatment simulations, and schedule remote consultations with specialists.</w:t>
      </w:r>
    </w:p>
    <w:p w14:paraId="0762B5CE" w14:textId="77777777" w:rsidR="00273E77" w:rsidRPr="00A13678" w:rsidRDefault="00273E77">
      <w:pPr>
        <w:pStyle w:val="ListParagraph"/>
        <w:suppressLineNumbers/>
        <w:spacing w:line="276" w:lineRule="auto"/>
        <w:ind w:left="284"/>
        <w:jc w:val="both"/>
        <w:rPr>
          <w:rFonts w:ascii="Bookman Old Style" w:hAnsi="Bookman Old Style"/>
        </w:rPr>
      </w:pPr>
    </w:p>
    <w:sectPr w:rsidR="00273E77" w:rsidRPr="00A13678" w:rsidSect="00631267">
      <w:pgSz w:w="11906" w:h="16838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B5C4B"/>
    <w:multiLevelType w:val="hybridMultilevel"/>
    <w:tmpl w:val="CCC0A16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3D3513D"/>
    <w:multiLevelType w:val="hybridMultilevel"/>
    <w:tmpl w:val="976EF69C"/>
    <w:lvl w:ilvl="0" w:tplc="8672342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53675"/>
    <w:multiLevelType w:val="hybridMultilevel"/>
    <w:tmpl w:val="D8F2636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392078821">
    <w:abstractNumId w:val="0"/>
  </w:num>
  <w:num w:numId="2" w16cid:durableId="36855122">
    <w:abstractNumId w:val="2"/>
  </w:num>
  <w:num w:numId="3" w16cid:durableId="2011448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6E"/>
    <w:rsid w:val="000B5865"/>
    <w:rsid w:val="00116080"/>
    <w:rsid w:val="00273E77"/>
    <w:rsid w:val="00320631"/>
    <w:rsid w:val="00325591"/>
    <w:rsid w:val="003A15BA"/>
    <w:rsid w:val="003F66E6"/>
    <w:rsid w:val="00427DE6"/>
    <w:rsid w:val="0044399D"/>
    <w:rsid w:val="004A28FD"/>
    <w:rsid w:val="00575DC6"/>
    <w:rsid w:val="00603BB0"/>
    <w:rsid w:val="00631267"/>
    <w:rsid w:val="006323EC"/>
    <w:rsid w:val="006E6B77"/>
    <w:rsid w:val="00722C0F"/>
    <w:rsid w:val="00742F49"/>
    <w:rsid w:val="008214ED"/>
    <w:rsid w:val="008C220C"/>
    <w:rsid w:val="009A00F0"/>
    <w:rsid w:val="009A3055"/>
    <w:rsid w:val="00A13678"/>
    <w:rsid w:val="00A6608A"/>
    <w:rsid w:val="00AB54DE"/>
    <w:rsid w:val="00AF79C1"/>
    <w:rsid w:val="00B04280"/>
    <w:rsid w:val="00B42D6E"/>
    <w:rsid w:val="00B7614F"/>
    <w:rsid w:val="00B8721A"/>
    <w:rsid w:val="00C34826"/>
    <w:rsid w:val="00C505B1"/>
    <w:rsid w:val="00CE15FC"/>
    <w:rsid w:val="00CE6D23"/>
    <w:rsid w:val="00E3672C"/>
    <w:rsid w:val="00F8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35E3"/>
  <w15:chartTrackingRefBased/>
  <w15:docId w15:val="{1650A31B-18E8-F441-94E3-BA1C095B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14F"/>
    <w:rPr>
      <w:rFonts w:eastAsiaTheme="minorEastAsia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1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14F"/>
    <w:rPr>
      <w:rFonts w:ascii="Lucida Grande" w:eastAsiaTheme="minorHAnsi" w:hAnsi="Lucida Grande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14F"/>
    <w:rPr>
      <w:rFonts w:ascii="Lucida Grande" w:hAnsi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814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4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40B"/>
    <w:rPr>
      <w:rFonts w:eastAsiaTheme="minorEastAsia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4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40B"/>
    <w:rPr>
      <w:rFonts w:eastAsiaTheme="minorEastAsia"/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9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Walimbe</dc:creator>
  <cp:keywords/>
  <dc:description/>
  <cp:lastModifiedBy>Swapnil Rathod</cp:lastModifiedBy>
  <cp:revision>24</cp:revision>
  <dcterms:created xsi:type="dcterms:W3CDTF">2018-12-30T12:05:00Z</dcterms:created>
  <dcterms:modified xsi:type="dcterms:W3CDTF">2025-03-04T08:54:00Z</dcterms:modified>
</cp:coreProperties>
</file>