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45BAB" w14:textId="77777777" w:rsidR="00DD7F72" w:rsidRDefault="00DD7F72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65F7C0CF" w14:textId="380C4A0A" w:rsidR="00E51A4E" w:rsidRPr="00E51A4E" w:rsidRDefault="009F2D62" w:rsidP="00E51A4E">
      <w:p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4A2F9BBD" wp14:editId="79E935D8">
            <wp:extent cx="5731510" cy="3686810"/>
            <wp:effectExtent l="0" t="0" r="2540" b="8890"/>
            <wp:docPr id="105851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4426" w14:textId="7265BB0E" w:rsidR="00DD7F72" w:rsidRDefault="00DD7F72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4E53CA3C" w14:textId="576D3FBC" w:rsidR="00DD7F72" w:rsidRDefault="00647D0A" w:rsidP="00DD7F72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936B9C">
        <w:rPr>
          <w:rFonts w:ascii="Bookman Old Style" w:hAnsi="Bookman Old Style"/>
          <w:sz w:val="24"/>
          <w:szCs w:val="24"/>
        </w:rPr>
        <w:t xml:space="preserve">  </w:t>
      </w:r>
      <w:r w:rsidR="00DD7F72" w:rsidRPr="00B27383">
        <w:rPr>
          <w:rFonts w:ascii="Bookman Old Style" w:hAnsi="Bookman Old Style"/>
          <w:sz w:val="24"/>
          <w:szCs w:val="24"/>
        </w:rPr>
        <w:t xml:space="preserve">Fig.1. A Schematic Representation of Xray and Oral </w:t>
      </w:r>
      <w:r w:rsidR="00C625A5" w:rsidRPr="00B27383">
        <w:rPr>
          <w:rFonts w:ascii="Bookman Old Style" w:hAnsi="Bookman Old Style"/>
          <w:sz w:val="24"/>
          <w:szCs w:val="24"/>
        </w:rPr>
        <w:t>D</w:t>
      </w:r>
      <w:r w:rsidR="00DD7F72" w:rsidRPr="00B27383">
        <w:rPr>
          <w:rFonts w:ascii="Bookman Old Style" w:hAnsi="Bookman Old Style"/>
          <w:sz w:val="24"/>
          <w:szCs w:val="24"/>
        </w:rPr>
        <w:t xml:space="preserve">ental </w:t>
      </w:r>
      <w:r w:rsidR="00C625A5" w:rsidRPr="00B27383">
        <w:rPr>
          <w:rFonts w:ascii="Bookman Old Style" w:hAnsi="Bookman Old Style"/>
          <w:sz w:val="24"/>
          <w:szCs w:val="24"/>
        </w:rPr>
        <w:t>D</w:t>
      </w:r>
      <w:r w:rsidR="00DD7F72" w:rsidRPr="00B27383">
        <w:rPr>
          <w:rFonts w:ascii="Bookman Old Style" w:hAnsi="Bookman Old Style"/>
          <w:sz w:val="24"/>
          <w:szCs w:val="24"/>
        </w:rPr>
        <w:t>iagnosis</w:t>
      </w:r>
      <w:r w:rsidR="00DD7F72">
        <w:rPr>
          <w:rFonts w:ascii="Bookman Old Style" w:hAnsi="Bookman Old Style"/>
          <w:sz w:val="24"/>
          <w:szCs w:val="24"/>
        </w:rPr>
        <w:t>.</w:t>
      </w:r>
    </w:p>
    <w:p w14:paraId="55AF272A" w14:textId="77777777" w:rsidR="00647D0A" w:rsidRDefault="00647D0A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79A26BEE" w14:textId="77777777" w:rsidR="00647D0A" w:rsidRDefault="00647D0A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71D1C4E2" w14:textId="77777777" w:rsidR="00647D0A" w:rsidRDefault="00647D0A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62F96004" w14:textId="77777777" w:rsidR="00647D0A" w:rsidRDefault="00647D0A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622EB998" w14:textId="77777777" w:rsidR="00647D0A" w:rsidRDefault="00647D0A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65112E5C" w14:textId="77777777" w:rsidR="007D2A29" w:rsidRDefault="007D2A29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438BAF76" w14:textId="77777777" w:rsidR="007D2A29" w:rsidRDefault="007D2A29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5FD41078" w14:textId="77777777" w:rsidR="00647D0A" w:rsidRDefault="00647D0A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069CE437" w14:textId="77777777" w:rsidR="00DD7F72" w:rsidRDefault="00DD7F72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11DD75B9" w14:textId="02C3A36C" w:rsidR="007D2A29" w:rsidRDefault="007D2A29" w:rsidP="007D2A29">
      <w:pPr>
        <w:jc w:val="both"/>
        <w:rPr>
          <w:rFonts w:ascii="Bookman Old Style" w:hAnsi="Bookman Old Style"/>
          <w:noProof/>
          <w:sz w:val="24"/>
          <w:szCs w:val="24"/>
        </w:rPr>
      </w:pPr>
    </w:p>
    <w:p w14:paraId="75667553" w14:textId="77777777" w:rsidR="009F2D62" w:rsidRDefault="009F2D62" w:rsidP="007D2A29">
      <w:pPr>
        <w:jc w:val="both"/>
        <w:rPr>
          <w:rFonts w:ascii="Bookman Old Style" w:hAnsi="Bookman Old Style"/>
          <w:noProof/>
          <w:sz w:val="24"/>
          <w:szCs w:val="24"/>
        </w:rPr>
      </w:pPr>
    </w:p>
    <w:p w14:paraId="60283167" w14:textId="77777777" w:rsidR="009F2D62" w:rsidRDefault="009F2D62" w:rsidP="007D2A29">
      <w:pPr>
        <w:jc w:val="both"/>
        <w:rPr>
          <w:rFonts w:ascii="Bookman Old Style" w:hAnsi="Bookman Old Style"/>
          <w:noProof/>
          <w:sz w:val="24"/>
          <w:szCs w:val="24"/>
        </w:rPr>
      </w:pPr>
    </w:p>
    <w:p w14:paraId="62700DD4" w14:textId="77777777" w:rsidR="009F2D62" w:rsidRDefault="009F2D62" w:rsidP="007D2A29">
      <w:pPr>
        <w:jc w:val="both"/>
        <w:rPr>
          <w:rFonts w:ascii="Bookman Old Style" w:hAnsi="Bookman Old Style"/>
          <w:noProof/>
          <w:sz w:val="24"/>
          <w:szCs w:val="24"/>
        </w:rPr>
      </w:pPr>
    </w:p>
    <w:p w14:paraId="514D5F7A" w14:textId="77777777" w:rsidR="009F2D62" w:rsidRDefault="009F2D62" w:rsidP="007D2A29">
      <w:pPr>
        <w:jc w:val="both"/>
        <w:rPr>
          <w:rFonts w:ascii="Bookman Old Style" w:hAnsi="Bookman Old Style"/>
          <w:noProof/>
          <w:sz w:val="24"/>
          <w:szCs w:val="24"/>
        </w:rPr>
      </w:pPr>
    </w:p>
    <w:p w14:paraId="6C05D3E8" w14:textId="77777777" w:rsidR="009F2D62" w:rsidRDefault="009F2D62" w:rsidP="007D2A29">
      <w:pPr>
        <w:jc w:val="both"/>
        <w:rPr>
          <w:rFonts w:ascii="Bookman Old Style" w:hAnsi="Bookman Old Style"/>
          <w:noProof/>
          <w:sz w:val="24"/>
          <w:szCs w:val="24"/>
        </w:rPr>
      </w:pPr>
    </w:p>
    <w:p w14:paraId="1AF71C4D" w14:textId="6F9A6412" w:rsidR="009F2D62" w:rsidRPr="007D2A29" w:rsidRDefault="009F2D62" w:rsidP="007D2A29">
      <w:p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5D48E473" wp14:editId="01943C57">
            <wp:extent cx="5731510" cy="2349500"/>
            <wp:effectExtent l="0" t="0" r="2540" b="0"/>
            <wp:docPr id="858130324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30324" name="Picture 2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086F" w14:textId="73236CE8" w:rsidR="00DD7F72" w:rsidRDefault="00DD7F72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69D75303" w14:textId="4649BA61" w:rsidR="00DD7F72" w:rsidRDefault="00647D0A" w:rsidP="00DD7F72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="00DD7F72">
        <w:rPr>
          <w:rFonts w:ascii="Bookman Old Style" w:hAnsi="Bookman Old Style"/>
          <w:sz w:val="24"/>
          <w:szCs w:val="24"/>
        </w:rPr>
        <w:t xml:space="preserve">Fig.2. A Schematic Representation of Orthodontic </w:t>
      </w:r>
      <w:r w:rsidR="00C625A5">
        <w:rPr>
          <w:rFonts w:ascii="Bookman Old Style" w:hAnsi="Bookman Old Style"/>
          <w:sz w:val="24"/>
          <w:szCs w:val="24"/>
        </w:rPr>
        <w:t>T</w:t>
      </w:r>
      <w:r w:rsidR="00DD7F72">
        <w:rPr>
          <w:rFonts w:ascii="Bookman Old Style" w:hAnsi="Bookman Old Style"/>
          <w:sz w:val="24"/>
          <w:szCs w:val="24"/>
        </w:rPr>
        <w:t>reatment.</w:t>
      </w:r>
    </w:p>
    <w:p w14:paraId="69B80B35" w14:textId="77777777" w:rsidR="00DD7F72" w:rsidRDefault="00DD7F72" w:rsidP="00DD7F72">
      <w:pPr>
        <w:jc w:val="both"/>
        <w:rPr>
          <w:rFonts w:ascii="Bookman Old Style" w:hAnsi="Bookman Old Style"/>
          <w:sz w:val="24"/>
          <w:szCs w:val="24"/>
        </w:rPr>
      </w:pPr>
    </w:p>
    <w:p w14:paraId="1F0964C3" w14:textId="77777777" w:rsidR="00DD7F72" w:rsidRDefault="00DD7F72" w:rsidP="00DD7F72">
      <w:pPr>
        <w:jc w:val="both"/>
        <w:rPr>
          <w:rFonts w:ascii="Bookman Old Style" w:hAnsi="Bookman Old Style"/>
          <w:sz w:val="24"/>
          <w:szCs w:val="24"/>
        </w:rPr>
      </w:pPr>
    </w:p>
    <w:sectPr w:rsidR="00DD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72"/>
    <w:rsid w:val="000A6B78"/>
    <w:rsid w:val="002352A4"/>
    <w:rsid w:val="00391CA3"/>
    <w:rsid w:val="003A638D"/>
    <w:rsid w:val="00603BB0"/>
    <w:rsid w:val="00647D0A"/>
    <w:rsid w:val="007D2A29"/>
    <w:rsid w:val="007D3D12"/>
    <w:rsid w:val="008C25CB"/>
    <w:rsid w:val="008E779E"/>
    <w:rsid w:val="00936B9C"/>
    <w:rsid w:val="009F2D62"/>
    <w:rsid w:val="00A84D35"/>
    <w:rsid w:val="00AB25AA"/>
    <w:rsid w:val="00B23B5D"/>
    <w:rsid w:val="00B27383"/>
    <w:rsid w:val="00B74642"/>
    <w:rsid w:val="00BC781D"/>
    <w:rsid w:val="00BE50CB"/>
    <w:rsid w:val="00C625A5"/>
    <w:rsid w:val="00D32736"/>
    <w:rsid w:val="00DD7F72"/>
    <w:rsid w:val="00E51A4E"/>
    <w:rsid w:val="00EF142D"/>
    <w:rsid w:val="00F8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DD30"/>
  <w15:chartTrackingRefBased/>
  <w15:docId w15:val="{1B5F118A-6DA5-405F-ABE0-273B4AE7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F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7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Palaspagar</dc:creator>
  <cp:keywords/>
  <dc:description/>
  <cp:lastModifiedBy>Swapnil Rathod</cp:lastModifiedBy>
  <cp:revision>13</cp:revision>
  <dcterms:created xsi:type="dcterms:W3CDTF">2025-03-02T18:49:00Z</dcterms:created>
  <dcterms:modified xsi:type="dcterms:W3CDTF">2025-03-07T09:16:00Z</dcterms:modified>
</cp:coreProperties>
</file>