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54F6" w14:textId="78237456" w:rsidR="004A25C9" w:rsidRPr="00144A6F" w:rsidRDefault="00AD3A98" w:rsidP="004A25C9">
      <w:pPr>
        <w:pStyle w:val="NoSpacing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44A6F">
        <w:rPr>
          <w:rFonts w:asciiTheme="majorHAnsi" w:hAnsiTheme="majorHAnsi" w:cstheme="majorHAnsi"/>
          <w:b/>
          <w:sz w:val="28"/>
          <w:szCs w:val="28"/>
        </w:rPr>
        <w:t>Swapnil Madhavi</w:t>
      </w:r>
    </w:p>
    <w:p w14:paraId="18850A35" w14:textId="7440309E" w:rsidR="004A25C9" w:rsidRPr="00144A6F" w:rsidRDefault="00AD3A98" w:rsidP="004A25C9">
      <w:pPr>
        <w:pStyle w:val="NoSpacing"/>
        <w:jc w:val="center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Jersey City</w:t>
      </w:r>
      <w:r w:rsidR="004A25C9" w:rsidRPr="00144A6F">
        <w:rPr>
          <w:rFonts w:asciiTheme="majorHAnsi" w:hAnsiTheme="majorHAnsi" w:cstheme="majorHAnsi"/>
          <w:sz w:val="21"/>
          <w:szCs w:val="21"/>
        </w:rPr>
        <w:t>, N</w:t>
      </w:r>
      <w:r w:rsidRPr="00144A6F">
        <w:rPr>
          <w:rFonts w:asciiTheme="majorHAnsi" w:hAnsiTheme="majorHAnsi" w:cstheme="majorHAnsi"/>
          <w:sz w:val="21"/>
          <w:szCs w:val="21"/>
        </w:rPr>
        <w:t>J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>07306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| </w:t>
      </w:r>
      <w:hyperlink r:id="rId8" w:history="1">
        <w:r w:rsidR="00D505CE" w:rsidRPr="00C13609">
          <w:rPr>
            <w:rStyle w:val="Hyperlink"/>
            <w:rFonts w:asciiTheme="majorHAnsi" w:hAnsiTheme="majorHAnsi" w:cstheme="majorHAnsi"/>
            <w:sz w:val="21"/>
            <w:szCs w:val="21"/>
          </w:rPr>
          <w:t>sm94980n@pace.edu</w:t>
        </w:r>
      </w:hyperlink>
      <w:r w:rsidR="00FC2EC7" w:rsidRPr="00144A6F">
        <w:rPr>
          <w:rFonts w:asciiTheme="majorHAnsi" w:hAnsiTheme="majorHAnsi" w:cstheme="majorHAnsi"/>
          <w:sz w:val="21"/>
          <w:szCs w:val="21"/>
        </w:rPr>
        <w:t xml:space="preserve"> |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>201</w:t>
      </w:r>
      <w:r w:rsidR="00964FB8" w:rsidRPr="00144A6F">
        <w:rPr>
          <w:rFonts w:asciiTheme="majorHAnsi" w:hAnsiTheme="majorHAnsi" w:cstheme="majorHAnsi"/>
          <w:sz w:val="21"/>
          <w:szCs w:val="21"/>
        </w:rPr>
        <w:t>7364248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| </w:t>
      </w:r>
      <w:hyperlink r:id="rId9" w:history="1">
        <w:r w:rsidRPr="000F1970">
          <w:rPr>
            <w:rStyle w:val="Hyperlink"/>
            <w:rFonts w:asciiTheme="majorHAnsi" w:hAnsiTheme="majorHAnsi" w:cstheme="majorHAnsi"/>
            <w:sz w:val="21"/>
            <w:szCs w:val="21"/>
          </w:rPr>
          <w:t>https://www.linkedin.com/in/swapnil-madhavi/</w:t>
        </w:r>
      </w:hyperlink>
    </w:p>
    <w:p w14:paraId="42E54681" w14:textId="77777777" w:rsidR="004A25C9" w:rsidRPr="005E0E4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6"/>
          <w:szCs w:val="16"/>
        </w:rPr>
      </w:pPr>
    </w:p>
    <w:p w14:paraId="70CEA5FE" w14:textId="77777777" w:rsidR="004A25C9" w:rsidRPr="00144A6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EDUCATION</w:t>
      </w:r>
    </w:p>
    <w:p w14:paraId="42C2E707" w14:textId="77777777" w:rsidR="004A25C9" w:rsidRPr="00144A6F" w:rsidRDefault="004A25C9" w:rsidP="004A25C9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Pace University,</w:t>
      </w:r>
      <w:r w:rsidRPr="00144A6F">
        <w:rPr>
          <w:rFonts w:asciiTheme="majorHAnsi" w:eastAsia="Georgia" w:hAnsiTheme="majorHAnsi" w:cstheme="majorHAnsi"/>
          <w:b/>
          <w:sz w:val="21"/>
          <w:szCs w:val="21"/>
        </w:rPr>
        <w:t xml:space="preserve"> Seidenberg School of Computer Science &amp; Information Systems</w:t>
      </w:r>
      <w:r w:rsidRPr="00144A6F">
        <w:rPr>
          <w:rFonts w:asciiTheme="majorHAnsi" w:hAnsiTheme="majorHAnsi" w:cstheme="majorHAnsi"/>
          <w:sz w:val="21"/>
          <w:szCs w:val="21"/>
        </w:rPr>
        <w:tab/>
        <w:t>New York, NY</w:t>
      </w:r>
    </w:p>
    <w:p w14:paraId="4A25C4CB" w14:textId="042E6AC6" w:rsidR="004A25C9" w:rsidRPr="00144A6F" w:rsidRDefault="00AD3A98" w:rsidP="004A25C9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Master of Science</w:t>
      </w:r>
      <w:r w:rsidR="00F157A8" w:rsidRPr="00144A6F">
        <w:rPr>
          <w:rFonts w:asciiTheme="majorHAnsi" w:hAnsiTheme="majorHAnsi" w:cstheme="majorHAnsi"/>
          <w:sz w:val="21"/>
          <w:szCs w:val="21"/>
        </w:rPr>
        <w:t xml:space="preserve"> (MS)</w:t>
      </w:r>
      <w:r w:rsidR="00141853" w:rsidRPr="00144A6F">
        <w:rPr>
          <w:rFonts w:asciiTheme="majorHAnsi" w:hAnsiTheme="majorHAnsi" w:cstheme="majorHAnsi"/>
          <w:sz w:val="21"/>
          <w:szCs w:val="21"/>
        </w:rPr>
        <w:t xml:space="preserve"> in Computer Science</w:t>
      </w:r>
      <w:r w:rsidR="00141853" w:rsidRPr="00144A6F">
        <w:rPr>
          <w:rFonts w:asciiTheme="majorHAnsi" w:hAnsiTheme="majorHAnsi" w:cstheme="majorHAnsi"/>
          <w:sz w:val="21"/>
          <w:szCs w:val="21"/>
        </w:rPr>
        <w:tab/>
        <w:t>May</w:t>
      </w:r>
      <w:r w:rsidR="004A25C9" w:rsidRPr="00144A6F">
        <w:rPr>
          <w:rFonts w:asciiTheme="majorHAnsi" w:hAnsiTheme="majorHAnsi" w:cstheme="majorHAnsi"/>
          <w:sz w:val="21"/>
          <w:szCs w:val="21"/>
        </w:rPr>
        <w:t xml:space="preserve"> 20</w:t>
      </w:r>
      <w:r w:rsidRPr="00144A6F">
        <w:rPr>
          <w:rFonts w:asciiTheme="majorHAnsi" w:hAnsiTheme="majorHAnsi" w:cstheme="majorHAnsi"/>
          <w:sz w:val="21"/>
          <w:szCs w:val="21"/>
        </w:rPr>
        <w:t>20</w:t>
      </w:r>
    </w:p>
    <w:p w14:paraId="1799B34C" w14:textId="77777777" w:rsidR="001A0FA1" w:rsidRPr="00144A6F" w:rsidRDefault="001A0FA1" w:rsidP="004A25C9">
      <w:pPr>
        <w:pStyle w:val="NoSpacing"/>
        <w:rPr>
          <w:rFonts w:asciiTheme="majorHAnsi" w:hAnsiTheme="majorHAnsi" w:cstheme="majorHAnsi"/>
          <w:sz w:val="21"/>
          <w:szCs w:val="21"/>
        </w:rPr>
      </w:pPr>
    </w:p>
    <w:p w14:paraId="3A0FA0F2" w14:textId="32AE5D66" w:rsidR="00EE392E" w:rsidRPr="00144A6F" w:rsidRDefault="00EE392E" w:rsidP="00EE392E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bCs/>
          <w:sz w:val="21"/>
          <w:szCs w:val="21"/>
        </w:rPr>
        <w:t>Lokmanya Tilak College of Engineering, University of Mumbai</w:t>
      </w:r>
      <w:r w:rsidRPr="00144A6F">
        <w:rPr>
          <w:rFonts w:asciiTheme="majorHAnsi" w:hAnsiTheme="majorHAnsi" w:cstheme="majorHAnsi"/>
          <w:sz w:val="21"/>
          <w:szCs w:val="21"/>
        </w:rPr>
        <w:tab/>
      </w:r>
      <w:r w:rsidR="008818F3" w:rsidRPr="00144A6F">
        <w:rPr>
          <w:rFonts w:asciiTheme="majorHAnsi" w:hAnsiTheme="majorHAnsi" w:cstheme="majorHAnsi"/>
          <w:sz w:val="21"/>
          <w:szCs w:val="21"/>
        </w:rPr>
        <w:t xml:space="preserve">New </w:t>
      </w:r>
      <w:r w:rsidRPr="00144A6F">
        <w:rPr>
          <w:rFonts w:asciiTheme="majorHAnsi" w:hAnsiTheme="majorHAnsi" w:cstheme="majorHAnsi"/>
          <w:sz w:val="21"/>
          <w:szCs w:val="21"/>
        </w:rPr>
        <w:t>Mumbai, India</w:t>
      </w:r>
    </w:p>
    <w:p w14:paraId="049E2448" w14:textId="237696C4" w:rsidR="00EE392E" w:rsidRPr="00144A6F" w:rsidRDefault="002F1591" w:rsidP="00EE392E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Bachelor of Engineering in </w:t>
      </w:r>
      <w:r w:rsidR="00B452A9" w:rsidRPr="00144A6F">
        <w:rPr>
          <w:rFonts w:asciiTheme="majorHAnsi" w:hAnsiTheme="majorHAnsi" w:cstheme="majorHAnsi"/>
          <w:sz w:val="21"/>
          <w:szCs w:val="21"/>
        </w:rPr>
        <w:t>Electronics and Telecommunication</w:t>
      </w:r>
      <w:r w:rsidR="00EE392E" w:rsidRPr="00144A6F">
        <w:rPr>
          <w:rFonts w:asciiTheme="majorHAnsi" w:hAnsiTheme="majorHAnsi" w:cstheme="majorHAnsi"/>
          <w:sz w:val="21"/>
          <w:szCs w:val="21"/>
        </w:rPr>
        <w:tab/>
        <w:t>May 2013</w:t>
      </w:r>
    </w:p>
    <w:p w14:paraId="77A2DC72" w14:textId="62EE2B64" w:rsidR="004A25C9" w:rsidRPr="005E0E4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sz w:val="16"/>
          <w:szCs w:val="16"/>
        </w:rPr>
      </w:pPr>
    </w:p>
    <w:p w14:paraId="3DF000DE" w14:textId="77777777" w:rsidR="004A25C9" w:rsidRPr="00144A6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TECHNICAL SKILLS</w:t>
      </w:r>
    </w:p>
    <w:p w14:paraId="3B5E1D70" w14:textId="2A2A1993" w:rsidR="004A25C9" w:rsidRPr="00144A6F" w:rsidRDefault="004A25C9" w:rsidP="004A25C9">
      <w:p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 xml:space="preserve">Programming Languages:  </w:t>
      </w:r>
      <w:r w:rsidRPr="00144A6F">
        <w:rPr>
          <w:rFonts w:asciiTheme="majorHAnsi" w:hAnsiTheme="majorHAnsi" w:cstheme="majorHAnsi"/>
          <w:b/>
          <w:sz w:val="21"/>
          <w:szCs w:val="21"/>
        </w:rPr>
        <w:tab/>
      </w:r>
      <w:r w:rsidRPr="00144A6F">
        <w:rPr>
          <w:rFonts w:asciiTheme="majorHAnsi" w:hAnsiTheme="majorHAnsi" w:cstheme="majorHAnsi"/>
          <w:sz w:val="21"/>
          <w:szCs w:val="21"/>
        </w:rPr>
        <w:t>Java</w:t>
      </w:r>
      <w:r w:rsidR="00AD3A98" w:rsidRPr="00144A6F">
        <w:rPr>
          <w:rFonts w:asciiTheme="majorHAnsi" w:hAnsiTheme="majorHAnsi" w:cstheme="majorHAnsi"/>
          <w:sz w:val="21"/>
          <w:szCs w:val="21"/>
        </w:rPr>
        <w:t>, Advanced Java</w:t>
      </w:r>
      <w:r w:rsidRPr="00144A6F">
        <w:rPr>
          <w:rFonts w:asciiTheme="majorHAnsi" w:hAnsiTheme="majorHAnsi" w:cstheme="majorHAnsi"/>
          <w:sz w:val="21"/>
          <w:szCs w:val="21"/>
        </w:rPr>
        <w:t>, C++, C</w:t>
      </w:r>
      <w:r w:rsidR="00AD3A98" w:rsidRPr="00144A6F">
        <w:rPr>
          <w:rFonts w:asciiTheme="majorHAnsi" w:hAnsiTheme="majorHAnsi" w:cstheme="majorHAnsi"/>
          <w:sz w:val="21"/>
          <w:szCs w:val="21"/>
        </w:rPr>
        <w:t>, Web Services</w:t>
      </w:r>
      <w:r w:rsidR="006C0618">
        <w:rPr>
          <w:rFonts w:asciiTheme="majorHAnsi" w:hAnsiTheme="majorHAnsi" w:cstheme="majorHAnsi"/>
          <w:sz w:val="21"/>
          <w:szCs w:val="21"/>
        </w:rPr>
        <w:t>, REST, SOAP</w:t>
      </w:r>
    </w:p>
    <w:p w14:paraId="249C34E5" w14:textId="5C1C2C21" w:rsidR="004A25C9" w:rsidRPr="00144A6F" w:rsidRDefault="004A25C9" w:rsidP="004A25C9">
      <w:p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 xml:space="preserve">Web Related Languages: </w:t>
      </w:r>
      <w:r w:rsidRPr="00144A6F">
        <w:rPr>
          <w:rFonts w:asciiTheme="majorHAnsi" w:hAnsiTheme="majorHAnsi" w:cstheme="majorHAnsi"/>
          <w:b/>
          <w:sz w:val="21"/>
          <w:szCs w:val="21"/>
        </w:rPr>
        <w:tab/>
      </w:r>
      <w:r w:rsidRPr="00144A6F">
        <w:rPr>
          <w:rFonts w:asciiTheme="majorHAnsi" w:hAnsiTheme="majorHAnsi" w:cstheme="majorHAnsi"/>
          <w:sz w:val="21"/>
          <w:szCs w:val="21"/>
        </w:rPr>
        <w:tab/>
        <w:t>HTML, CSS, JavaScript</w:t>
      </w:r>
      <w:r w:rsidR="00AD3A98" w:rsidRPr="00144A6F">
        <w:rPr>
          <w:rFonts w:asciiTheme="majorHAnsi" w:hAnsiTheme="majorHAnsi" w:cstheme="majorHAnsi"/>
          <w:sz w:val="21"/>
          <w:szCs w:val="21"/>
        </w:rPr>
        <w:t>,</w:t>
      </w:r>
      <w:r w:rsidR="00FA5962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="00557FCA" w:rsidRPr="00144A6F">
        <w:rPr>
          <w:rFonts w:asciiTheme="majorHAnsi" w:hAnsiTheme="majorHAnsi" w:cstheme="majorHAnsi"/>
          <w:sz w:val="21"/>
          <w:szCs w:val="21"/>
        </w:rPr>
        <w:t>jQuery</w:t>
      </w:r>
      <w:r w:rsidR="00FA5962" w:rsidRPr="00144A6F">
        <w:rPr>
          <w:rFonts w:asciiTheme="majorHAnsi" w:hAnsiTheme="majorHAnsi" w:cstheme="majorHAnsi"/>
          <w:sz w:val="21"/>
          <w:szCs w:val="21"/>
        </w:rPr>
        <w:t>,</w:t>
      </w:r>
      <w:r w:rsidR="00AD3A98" w:rsidRPr="00144A6F">
        <w:rPr>
          <w:rFonts w:asciiTheme="majorHAnsi" w:hAnsiTheme="majorHAnsi" w:cstheme="majorHAnsi"/>
          <w:sz w:val="21"/>
          <w:szCs w:val="21"/>
        </w:rPr>
        <w:t xml:space="preserve"> Angular</w:t>
      </w:r>
      <w:r w:rsidR="00ED1490">
        <w:rPr>
          <w:rFonts w:asciiTheme="majorHAnsi" w:hAnsiTheme="majorHAnsi" w:cstheme="majorHAnsi"/>
          <w:sz w:val="21"/>
          <w:szCs w:val="21"/>
        </w:rPr>
        <w:t>, REACT</w:t>
      </w:r>
    </w:p>
    <w:p w14:paraId="17A5FB8D" w14:textId="135452C2" w:rsidR="004A25C9" w:rsidRPr="00144A6F" w:rsidRDefault="004A25C9" w:rsidP="004A25C9">
      <w:p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Development Tools:</w:t>
      </w:r>
      <w:r w:rsidRPr="00144A6F">
        <w:rPr>
          <w:rFonts w:asciiTheme="majorHAnsi" w:hAnsiTheme="majorHAnsi" w:cstheme="majorHAnsi"/>
          <w:sz w:val="21"/>
          <w:szCs w:val="21"/>
        </w:rPr>
        <w:tab/>
      </w:r>
      <w:r w:rsidRPr="00144A6F">
        <w:rPr>
          <w:rFonts w:asciiTheme="majorHAnsi" w:hAnsiTheme="majorHAnsi" w:cstheme="majorHAnsi"/>
          <w:sz w:val="21"/>
          <w:szCs w:val="21"/>
        </w:rPr>
        <w:tab/>
        <w:t xml:space="preserve">Eclipse, </w:t>
      </w:r>
      <w:r w:rsidR="00AD3A98" w:rsidRPr="00144A6F">
        <w:rPr>
          <w:rFonts w:asciiTheme="majorHAnsi" w:hAnsiTheme="majorHAnsi" w:cstheme="majorHAnsi"/>
          <w:sz w:val="21"/>
          <w:szCs w:val="21"/>
        </w:rPr>
        <w:t>MyEclipse</w:t>
      </w:r>
      <w:r w:rsidRPr="00144A6F">
        <w:rPr>
          <w:rFonts w:asciiTheme="majorHAnsi" w:hAnsiTheme="majorHAnsi" w:cstheme="majorHAnsi"/>
          <w:sz w:val="21"/>
          <w:szCs w:val="21"/>
        </w:rPr>
        <w:t xml:space="preserve">, </w:t>
      </w:r>
      <w:r w:rsidR="00EE392E" w:rsidRPr="00144A6F">
        <w:rPr>
          <w:rFonts w:asciiTheme="majorHAnsi" w:hAnsiTheme="majorHAnsi" w:cstheme="majorHAnsi"/>
          <w:sz w:val="21"/>
          <w:szCs w:val="21"/>
        </w:rPr>
        <w:t>Microsoft Visual Studio</w:t>
      </w:r>
    </w:p>
    <w:p w14:paraId="55B01934" w14:textId="1F2AC1B6" w:rsidR="004A25C9" w:rsidRPr="00144A6F" w:rsidRDefault="004A25C9" w:rsidP="00AD3A98">
      <w:pPr>
        <w:ind w:left="2880" w:hanging="2880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Software:</w:t>
      </w:r>
      <w:r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ab/>
      </w:r>
      <w:r w:rsidR="00AD3A98" w:rsidRPr="00144A6F">
        <w:rPr>
          <w:rFonts w:asciiTheme="majorHAnsi" w:hAnsiTheme="majorHAnsi" w:cstheme="majorHAnsi"/>
          <w:sz w:val="21"/>
          <w:szCs w:val="21"/>
        </w:rPr>
        <w:t xml:space="preserve">JBOSS, Tomcat, </w:t>
      </w:r>
      <w:r w:rsidR="00537ABD" w:rsidRPr="00144A6F">
        <w:rPr>
          <w:rFonts w:asciiTheme="majorHAnsi" w:hAnsiTheme="majorHAnsi" w:cstheme="majorHAnsi"/>
          <w:sz w:val="21"/>
          <w:szCs w:val="21"/>
        </w:rPr>
        <w:t>MySQL</w:t>
      </w:r>
      <w:r w:rsidR="00AD3A98" w:rsidRPr="00144A6F">
        <w:rPr>
          <w:rFonts w:asciiTheme="majorHAnsi" w:hAnsiTheme="majorHAnsi" w:cstheme="majorHAnsi"/>
          <w:sz w:val="21"/>
          <w:szCs w:val="21"/>
        </w:rPr>
        <w:t>, MSSQL</w:t>
      </w:r>
      <w:r w:rsidR="00537ABD" w:rsidRPr="00144A6F">
        <w:rPr>
          <w:rFonts w:asciiTheme="majorHAnsi" w:hAnsiTheme="majorHAnsi" w:cstheme="majorHAnsi"/>
          <w:sz w:val="21"/>
          <w:szCs w:val="21"/>
        </w:rPr>
        <w:t xml:space="preserve">, </w:t>
      </w:r>
      <w:r w:rsidR="00AD3A98" w:rsidRPr="00144A6F">
        <w:rPr>
          <w:rFonts w:asciiTheme="majorHAnsi" w:hAnsiTheme="majorHAnsi" w:cstheme="majorHAnsi"/>
          <w:sz w:val="21"/>
          <w:szCs w:val="21"/>
        </w:rPr>
        <w:t>Oracle BPEL, Oracle BPM, Alfresco Activiti</w:t>
      </w:r>
      <w:r w:rsidRPr="00144A6F">
        <w:rPr>
          <w:rFonts w:asciiTheme="majorHAnsi" w:hAnsiTheme="majorHAnsi" w:cstheme="majorHAnsi"/>
          <w:sz w:val="21"/>
          <w:szCs w:val="21"/>
        </w:rPr>
        <w:t>, Microsoft Office (Word, Excel, PowerPoint</w:t>
      </w:r>
      <w:r w:rsidR="00537ABD" w:rsidRPr="00144A6F">
        <w:rPr>
          <w:rFonts w:asciiTheme="majorHAnsi" w:hAnsiTheme="majorHAnsi" w:cstheme="majorHAnsi"/>
          <w:sz w:val="21"/>
          <w:szCs w:val="21"/>
        </w:rPr>
        <w:t>, Access</w:t>
      </w:r>
      <w:r w:rsidRPr="00144A6F">
        <w:rPr>
          <w:rFonts w:asciiTheme="majorHAnsi" w:hAnsiTheme="majorHAnsi" w:cstheme="majorHAnsi"/>
          <w:sz w:val="21"/>
          <w:szCs w:val="21"/>
        </w:rPr>
        <w:t xml:space="preserve">) </w:t>
      </w:r>
    </w:p>
    <w:p w14:paraId="42A2B1EE" w14:textId="0A24EE74" w:rsidR="00FB5C49" w:rsidRPr="005E0E4F" w:rsidRDefault="00581AB4" w:rsidP="00FF5D8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50FFD6BC" w14:textId="54AF4FCB" w:rsidR="00FB5C49" w:rsidRPr="00144A6F" w:rsidRDefault="00FB5C49" w:rsidP="00FB5C4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 xml:space="preserve">PROFESSIONAL </w:t>
      </w:r>
      <w:r w:rsidR="00BE668E" w:rsidRPr="00144A6F">
        <w:rPr>
          <w:rFonts w:asciiTheme="majorHAnsi" w:hAnsiTheme="majorHAnsi" w:cstheme="majorHAnsi"/>
          <w:b/>
          <w:sz w:val="21"/>
          <w:szCs w:val="21"/>
        </w:rPr>
        <w:t xml:space="preserve">EXPERIENCE </w:t>
      </w:r>
    </w:p>
    <w:p w14:paraId="1185E471" w14:textId="08808A58" w:rsidR="00B31807" w:rsidRPr="00144A6F" w:rsidRDefault="00C325D3" w:rsidP="00227EA0">
      <w:pPr>
        <w:pStyle w:val="NoSpacing"/>
        <w:rPr>
          <w:rFonts w:asciiTheme="majorHAnsi" w:hAnsiTheme="majorHAnsi" w:cstheme="majorHAnsi"/>
          <w:sz w:val="21"/>
          <w:szCs w:val="21"/>
        </w:rPr>
      </w:pPr>
      <w:r w:rsidRPr="00C325D3">
        <w:rPr>
          <w:rFonts w:asciiTheme="majorHAnsi" w:hAnsiTheme="majorHAnsi" w:cstheme="majorHAnsi"/>
          <w:b/>
          <w:bCs/>
          <w:sz w:val="21"/>
          <w:szCs w:val="21"/>
        </w:rPr>
        <w:t>New York City Sanitation Department</w:t>
      </w:r>
      <w:r w:rsidR="00B31807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="00B31807">
        <w:rPr>
          <w:rFonts w:asciiTheme="majorHAnsi" w:hAnsiTheme="majorHAnsi" w:cstheme="majorHAnsi"/>
          <w:b/>
          <w:sz w:val="21"/>
          <w:szCs w:val="21"/>
        </w:rPr>
        <w:tab/>
      </w:r>
      <w:r w:rsidR="00B31807">
        <w:rPr>
          <w:rFonts w:asciiTheme="majorHAnsi" w:hAnsiTheme="majorHAnsi" w:cstheme="majorHAnsi"/>
          <w:b/>
          <w:sz w:val="21"/>
          <w:szCs w:val="21"/>
        </w:rPr>
        <w:tab/>
      </w:r>
      <w:r w:rsidR="00B31807">
        <w:rPr>
          <w:rFonts w:asciiTheme="majorHAnsi" w:hAnsiTheme="majorHAnsi" w:cstheme="majorHAnsi"/>
          <w:b/>
          <w:sz w:val="21"/>
          <w:szCs w:val="21"/>
        </w:rPr>
        <w:tab/>
      </w:r>
      <w:r w:rsidR="00B31807">
        <w:rPr>
          <w:rFonts w:asciiTheme="majorHAnsi" w:hAnsiTheme="majorHAnsi" w:cstheme="majorHAnsi"/>
          <w:b/>
          <w:sz w:val="21"/>
          <w:szCs w:val="21"/>
        </w:rPr>
        <w:tab/>
      </w:r>
      <w:r w:rsidR="00B31807">
        <w:rPr>
          <w:rFonts w:asciiTheme="majorHAnsi" w:hAnsiTheme="majorHAnsi" w:cstheme="majorHAnsi"/>
          <w:b/>
          <w:sz w:val="21"/>
          <w:szCs w:val="21"/>
        </w:rPr>
        <w:tab/>
      </w:r>
      <w:r w:rsidR="00B31807">
        <w:rPr>
          <w:rFonts w:asciiTheme="majorHAnsi" w:hAnsiTheme="majorHAnsi" w:cstheme="majorHAnsi"/>
          <w:b/>
          <w:sz w:val="21"/>
          <w:szCs w:val="21"/>
        </w:rPr>
        <w:tab/>
      </w:r>
      <w:r w:rsidR="00B31807">
        <w:rPr>
          <w:rFonts w:asciiTheme="majorHAnsi" w:hAnsiTheme="majorHAnsi" w:cstheme="majorHAnsi"/>
          <w:b/>
          <w:sz w:val="21"/>
          <w:szCs w:val="21"/>
        </w:rPr>
        <w:tab/>
        <w:t xml:space="preserve">          </w:t>
      </w:r>
      <w:r>
        <w:rPr>
          <w:rFonts w:asciiTheme="majorHAnsi" w:hAnsiTheme="majorHAnsi" w:cstheme="majorHAnsi"/>
          <w:b/>
          <w:sz w:val="21"/>
          <w:szCs w:val="21"/>
        </w:rPr>
        <w:tab/>
      </w:r>
      <w:r>
        <w:rPr>
          <w:rFonts w:asciiTheme="majorHAnsi" w:hAnsiTheme="majorHAnsi" w:cstheme="majorHAnsi"/>
          <w:b/>
          <w:sz w:val="21"/>
          <w:szCs w:val="21"/>
        </w:rPr>
        <w:tab/>
      </w:r>
      <w:r w:rsidR="00B31807" w:rsidRPr="00144A6F">
        <w:rPr>
          <w:rFonts w:asciiTheme="majorHAnsi" w:hAnsiTheme="majorHAnsi" w:cstheme="majorHAnsi"/>
          <w:sz w:val="21"/>
          <w:szCs w:val="21"/>
        </w:rPr>
        <w:t xml:space="preserve">New </w:t>
      </w:r>
      <w:r>
        <w:rPr>
          <w:rFonts w:asciiTheme="majorHAnsi" w:hAnsiTheme="majorHAnsi" w:cstheme="majorHAnsi"/>
          <w:sz w:val="21"/>
          <w:szCs w:val="21"/>
        </w:rPr>
        <w:t>York City</w:t>
      </w:r>
    </w:p>
    <w:p w14:paraId="58999000" w14:textId="5F9BC642" w:rsidR="00B31807" w:rsidRPr="00144A6F" w:rsidRDefault="00C325D3" w:rsidP="00B31807">
      <w:pPr>
        <w:pStyle w:val="NoSpacing"/>
        <w:tabs>
          <w:tab w:val="left" w:pos="228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Summer Graduate Intern</w:t>
      </w:r>
      <w:r w:rsidR="00B31807" w:rsidRPr="00144A6F">
        <w:rPr>
          <w:rFonts w:asciiTheme="majorHAnsi" w:hAnsiTheme="majorHAnsi" w:cstheme="majorHAnsi"/>
          <w:sz w:val="21"/>
          <w:szCs w:val="21"/>
        </w:rPr>
        <w:tab/>
      </w:r>
      <w:r w:rsidR="00B31807" w:rsidRPr="00144A6F"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>June</w:t>
      </w:r>
      <w:r w:rsidR="00B31807" w:rsidRPr="00144A6F">
        <w:rPr>
          <w:rFonts w:asciiTheme="majorHAnsi" w:hAnsiTheme="majorHAnsi" w:cstheme="majorHAnsi"/>
          <w:sz w:val="21"/>
          <w:szCs w:val="21"/>
        </w:rPr>
        <w:t xml:space="preserve"> 201</w:t>
      </w:r>
      <w:r>
        <w:rPr>
          <w:rFonts w:asciiTheme="majorHAnsi" w:hAnsiTheme="majorHAnsi" w:cstheme="majorHAnsi"/>
          <w:sz w:val="21"/>
          <w:szCs w:val="21"/>
        </w:rPr>
        <w:t>9</w:t>
      </w:r>
      <w:r w:rsidR="00B31807" w:rsidRPr="00144A6F">
        <w:rPr>
          <w:rFonts w:asciiTheme="majorHAnsi" w:hAnsiTheme="majorHAnsi" w:cstheme="majorHAnsi"/>
          <w:sz w:val="21"/>
          <w:szCs w:val="21"/>
        </w:rPr>
        <w:t xml:space="preserve"> – </w:t>
      </w:r>
      <w:r w:rsidR="00CD2706">
        <w:rPr>
          <w:rFonts w:asciiTheme="majorHAnsi" w:hAnsiTheme="majorHAnsi" w:cstheme="majorHAnsi"/>
          <w:sz w:val="21"/>
          <w:szCs w:val="21"/>
        </w:rPr>
        <w:t>August 2019</w:t>
      </w:r>
    </w:p>
    <w:p w14:paraId="16363EBF" w14:textId="1B3D7BF8" w:rsidR="00B31807" w:rsidRDefault="007E41D0" w:rsidP="00B31807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Developed Lot Smart Application which is used to get lot information by DSNY using Angular and </w:t>
      </w:r>
      <w:proofErr w:type="spellStart"/>
      <w:r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postgres</w:t>
      </w:r>
      <w:proofErr w:type="spellEnd"/>
      <w:r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 database</w:t>
      </w:r>
      <w:r w:rsidR="00B31807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7BF8AB6A" w14:textId="665808E1" w:rsidR="007E41D0" w:rsidRPr="00144A6F" w:rsidRDefault="007E41D0" w:rsidP="00B31807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Implemented a simulator which would bulk process positions of garbage trucks efficiently using Java.</w:t>
      </w:r>
    </w:p>
    <w:p w14:paraId="7805CC92" w14:textId="77777777" w:rsidR="00B31807" w:rsidRDefault="00B31807" w:rsidP="00FF5D84">
      <w:pPr>
        <w:pStyle w:val="NoSpacing"/>
        <w:rPr>
          <w:rFonts w:asciiTheme="majorHAnsi" w:hAnsiTheme="majorHAnsi" w:cstheme="majorHAnsi"/>
          <w:b/>
          <w:bCs/>
          <w:sz w:val="21"/>
          <w:szCs w:val="21"/>
        </w:rPr>
      </w:pPr>
    </w:p>
    <w:p w14:paraId="0867DFAD" w14:textId="30A9AAAF" w:rsidR="005463E2" w:rsidRPr="00144A6F" w:rsidRDefault="005463E2" w:rsidP="00FF5D84">
      <w:pPr>
        <w:pStyle w:val="NoSpacing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bCs/>
          <w:sz w:val="21"/>
          <w:szCs w:val="21"/>
        </w:rPr>
        <w:t xml:space="preserve">Majesco Software and Solutions India Pvt. </w:t>
      </w:r>
      <w:r w:rsidR="00563A96" w:rsidRPr="00144A6F">
        <w:rPr>
          <w:rFonts w:asciiTheme="majorHAnsi" w:hAnsiTheme="majorHAnsi" w:cstheme="majorHAnsi"/>
          <w:b/>
          <w:bCs/>
          <w:sz w:val="21"/>
          <w:szCs w:val="21"/>
        </w:rPr>
        <w:t>Ltd.</w:t>
      </w:r>
      <w:r w:rsidR="00144A6F">
        <w:rPr>
          <w:rFonts w:asciiTheme="majorHAnsi" w:hAnsiTheme="majorHAnsi" w:cstheme="majorHAnsi"/>
          <w:b/>
          <w:sz w:val="21"/>
          <w:szCs w:val="21"/>
        </w:rPr>
        <w:t xml:space="preserve">  </w:t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</w:r>
      <w:r w:rsidR="00144A6F">
        <w:rPr>
          <w:rFonts w:asciiTheme="majorHAnsi" w:hAnsiTheme="majorHAnsi" w:cstheme="majorHAnsi"/>
          <w:b/>
          <w:sz w:val="21"/>
          <w:szCs w:val="21"/>
        </w:rPr>
        <w:tab/>
        <w:t xml:space="preserve">          </w:t>
      </w:r>
      <w:r w:rsidR="00563A96" w:rsidRPr="00144A6F">
        <w:rPr>
          <w:rFonts w:asciiTheme="majorHAnsi" w:hAnsiTheme="majorHAnsi" w:cstheme="majorHAnsi"/>
          <w:sz w:val="21"/>
          <w:szCs w:val="21"/>
        </w:rPr>
        <w:t>New Mumbai, India</w:t>
      </w:r>
      <w:r w:rsidRPr="00144A6F">
        <w:rPr>
          <w:rFonts w:asciiTheme="majorHAnsi" w:hAnsiTheme="majorHAnsi" w:cstheme="majorHAnsi"/>
          <w:sz w:val="21"/>
          <w:szCs w:val="21"/>
        </w:rPr>
        <w:tab/>
      </w:r>
    </w:p>
    <w:p w14:paraId="645222AF" w14:textId="22E04F5C" w:rsidR="00243D29" w:rsidRPr="00144A6F" w:rsidRDefault="005463E2" w:rsidP="00FF5D84">
      <w:pPr>
        <w:pStyle w:val="NoSpacing"/>
        <w:tabs>
          <w:tab w:val="left" w:pos="228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Software Engineer</w:t>
      </w:r>
      <w:r w:rsidRPr="00144A6F">
        <w:rPr>
          <w:rFonts w:asciiTheme="majorHAnsi" w:hAnsiTheme="majorHAnsi" w:cstheme="majorHAnsi"/>
          <w:sz w:val="21"/>
          <w:szCs w:val="21"/>
        </w:rPr>
        <w:tab/>
      </w:r>
      <w:r w:rsidR="00FF5D84" w:rsidRPr="00144A6F">
        <w:rPr>
          <w:rFonts w:asciiTheme="majorHAnsi" w:hAnsiTheme="majorHAnsi" w:cstheme="majorHAnsi"/>
          <w:sz w:val="21"/>
          <w:szCs w:val="21"/>
        </w:rPr>
        <w:tab/>
        <w:t>July 2017 – October 2017</w:t>
      </w:r>
    </w:p>
    <w:p w14:paraId="5FD16C92" w14:textId="63A9E580" w:rsidR="00243D29" w:rsidRPr="00144A6F" w:rsidRDefault="005120D1" w:rsidP="00B776BE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Designed</w:t>
      </w:r>
      <w:r w:rsidR="00FF5D84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 </w:t>
      </w:r>
      <w:bookmarkStart w:id="0" w:name="_GoBack"/>
      <w:bookmarkEnd w:id="0"/>
      <w:r w:rsidR="00E16514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insurance-based</w:t>
      </w:r>
      <w:r w:rsidR="00FF5D84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 web services</w:t>
      </w:r>
      <w:r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 for </w:t>
      </w:r>
      <w:r w:rsidR="008E329E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M</w:t>
      </w:r>
      <w:r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alaysian based bank</w:t>
      </w:r>
      <w:r w:rsidR="00FF5D84"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 xml:space="preserve"> to verify customer details </w:t>
      </w:r>
      <w:r w:rsidRPr="00144A6F">
        <w:rPr>
          <w:rFonts w:asciiTheme="majorHAnsi" w:eastAsia="Noto Sans CJK SC Regular" w:hAnsiTheme="majorHAnsi" w:cstheme="majorHAnsi"/>
          <w:color w:val="00000A"/>
          <w:kern w:val="2"/>
          <w:sz w:val="21"/>
          <w:szCs w:val="21"/>
          <w:lang w:eastAsia="zh-CN" w:bidi="hi-IN"/>
        </w:rPr>
        <w:t>using BPEL and Alfresco Activiti</w:t>
      </w:r>
      <w:r w:rsidR="00243D29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0A7569DB" w14:textId="52D004AF" w:rsidR="006E72E9" w:rsidRPr="005E0E4F" w:rsidRDefault="006E72E9" w:rsidP="00BA7671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687CA3B0" w14:textId="2FF240BB" w:rsidR="006E72E9" w:rsidRPr="00144A6F" w:rsidRDefault="006E72E9" w:rsidP="00144A6F">
      <w:pPr>
        <w:pStyle w:val="NoSpacing"/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bCs/>
          <w:sz w:val="21"/>
          <w:szCs w:val="21"/>
        </w:rPr>
        <w:t>Avenues India Pvt. Ltd.</w:t>
      </w:r>
      <w:r w:rsidR="00144A6F" w:rsidRPr="00144A6F">
        <w:rPr>
          <w:rFonts w:asciiTheme="majorHAnsi" w:hAnsiTheme="majorHAnsi" w:cstheme="majorHAnsi"/>
          <w:b/>
          <w:bCs/>
          <w:sz w:val="21"/>
          <w:szCs w:val="21"/>
        </w:rPr>
        <w:t xml:space="preserve">    </w:t>
      </w:r>
      <w:r w:rsidR="00144A6F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144A6F" w:rsidRPr="00144A6F">
        <w:rPr>
          <w:rFonts w:asciiTheme="majorHAnsi" w:hAnsiTheme="majorHAnsi" w:cstheme="majorHAnsi"/>
          <w:sz w:val="21"/>
          <w:szCs w:val="21"/>
        </w:rPr>
        <w:t>Mumbai, India</w:t>
      </w:r>
      <w:r w:rsidR="00144A6F" w:rsidRPr="00144A6F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  <w:r w:rsidR="00144A6F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</w:t>
      </w:r>
    </w:p>
    <w:p w14:paraId="69A1350A" w14:textId="57838D0D" w:rsidR="006E72E9" w:rsidRPr="00144A6F" w:rsidRDefault="00D4432C" w:rsidP="00144A6F">
      <w:pPr>
        <w:pStyle w:val="NoSpacing"/>
        <w:tabs>
          <w:tab w:val="left" w:pos="228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Jr. Software Developer</w:t>
      </w:r>
      <w:r w:rsidR="006E72E9" w:rsidRPr="00144A6F">
        <w:rPr>
          <w:rFonts w:asciiTheme="majorHAnsi" w:hAnsiTheme="majorHAnsi" w:cstheme="majorHAnsi"/>
          <w:sz w:val="21"/>
          <w:szCs w:val="21"/>
        </w:rPr>
        <w:tab/>
      </w:r>
      <w:r w:rsidR="00144A6F" w:rsidRPr="00144A6F">
        <w:rPr>
          <w:rFonts w:asciiTheme="majorHAnsi" w:hAnsiTheme="majorHAnsi" w:cstheme="majorHAnsi"/>
          <w:sz w:val="21"/>
          <w:szCs w:val="21"/>
        </w:rPr>
        <w:tab/>
        <w:t>August 2014 – June 2017</w:t>
      </w:r>
    </w:p>
    <w:p w14:paraId="675B8B78" w14:textId="6B205ACE" w:rsidR="00FF5D84" w:rsidRPr="00144A6F" w:rsidRDefault="00304341" w:rsidP="00813BD9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Developed solutions for payment gateways for acquirer banks as well as integrated different payment options for various issuer banks.</w:t>
      </w:r>
    </w:p>
    <w:p w14:paraId="53488101" w14:textId="77777777" w:rsidR="00304341" w:rsidRPr="00144A6F" w:rsidRDefault="00304341" w:rsidP="00FF5D84">
      <w:pPr>
        <w:pStyle w:val="NoSpacing"/>
        <w:rPr>
          <w:rFonts w:asciiTheme="majorHAnsi" w:hAnsiTheme="majorHAnsi" w:cstheme="majorHAnsi"/>
          <w:sz w:val="10"/>
          <w:szCs w:val="10"/>
        </w:rPr>
      </w:pPr>
    </w:p>
    <w:p w14:paraId="121C5E84" w14:textId="66037504" w:rsidR="00BA7671" w:rsidRPr="00144A6F" w:rsidRDefault="00BA7671" w:rsidP="00423EE7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144A6F">
        <w:rPr>
          <w:rFonts w:asciiTheme="majorHAnsi" w:hAnsiTheme="majorHAnsi" w:cstheme="majorHAnsi"/>
          <w:b/>
          <w:sz w:val="21"/>
          <w:szCs w:val="21"/>
        </w:rPr>
        <w:t>Rupay</w:t>
      </w:r>
      <w:proofErr w:type="spellEnd"/>
      <w:r w:rsidRPr="00144A6F">
        <w:rPr>
          <w:rFonts w:asciiTheme="majorHAnsi" w:hAnsiTheme="majorHAnsi" w:cstheme="majorHAnsi"/>
          <w:b/>
          <w:sz w:val="21"/>
          <w:szCs w:val="21"/>
        </w:rPr>
        <w:t xml:space="preserve"> System</w:t>
      </w:r>
      <w:r w:rsidRPr="00144A6F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CF3631C" w14:textId="67428B22" w:rsidR="00997997" w:rsidRPr="00144A6F" w:rsidRDefault="00997997" w:rsidP="00423EE7">
      <w:pPr>
        <w:pStyle w:val="NoSpacing"/>
        <w:numPr>
          <w:ilvl w:val="1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Developed and managed a system used to process credit </w:t>
      </w:r>
      <w:r w:rsidR="00BF0BE0">
        <w:rPr>
          <w:rFonts w:asciiTheme="majorHAnsi" w:hAnsiTheme="majorHAnsi" w:cstheme="majorHAnsi"/>
          <w:sz w:val="21"/>
          <w:szCs w:val="21"/>
        </w:rPr>
        <w:t>&amp;</w:t>
      </w:r>
      <w:r w:rsidRPr="00144A6F">
        <w:rPr>
          <w:rFonts w:asciiTheme="majorHAnsi" w:hAnsiTheme="majorHAnsi" w:cstheme="majorHAnsi"/>
          <w:sz w:val="21"/>
          <w:szCs w:val="21"/>
        </w:rPr>
        <w:t xml:space="preserve"> debit cards on behalf of In</w:t>
      </w:r>
      <w:r w:rsidR="00304341" w:rsidRPr="00144A6F">
        <w:rPr>
          <w:rFonts w:asciiTheme="majorHAnsi" w:hAnsiTheme="majorHAnsi" w:cstheme="majorHAnsi"/>
          <w:sz w:val="21"/>
          <w:szCs w:val="21"/>
        </w:rPr>
        <w:t>dian based acquirer bank using J</w:t>
      </w:r>
      <w:r w:rsidRPr="00144A6F">
        <w:rPr>
          <w:rFonts w:asciiTheme="majorHAnsi" w:hAnsiTheme="majorHAnsi" w:cstheme="majorHAnsi"/>
          <w:sz w:val="21"/>
          <w:szCs w:val="21"/>
        </w:rPr>
        <w:t>ava.</w:t>
      </w:r>
    </w:p>
    <w:p w14:paraId="08F34492" w14:textId="434C22F2" w:rsidR="0084071D" w:rsidRPr="00144A6F" w:rsidRDefault="00304341" w:rsidP="00423EE7">
      <w:pPr>
        <w:pStyle w:val="NoSpacing"/>
        <w:numPr>
          <w:ilvl w:val="1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Created an</w:t>
      </w:r>
      <w:r w:rsidR="00997997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>Interactive Voice Response system in</w:t>
      </w:r>
      <w:r w:rsidR="00997997" w:rsidRPr="00144A6F">
        <w:rPr>
          <w:rFonts w:asciiTheme="majorHAnsi" w:hAnsiTheme="majorHAnsi" w:cstheme="majorHAnsi"/>
          <w:sz w:val="21"/>
          <w:szCs w:val="21"/>
        </w:rPr>
        <w:t xml:space="preserve"> the existing system</w:t>
      </w:r>
      <w:r w:rsidR="005415FE" w:rsidRPr="00144A6F">
        <w:rPr>
          <w:rFonts w:asciiTheme="majorHAnsi" w:hAnsiTheme="majorHAnsi" w:cstheme="majorHAnsi"/>
          <w:sz w:val="21"/>
          <w:szCs w:val="21"/>
        </w:rPr>
        <w:t xml:space="preserve"> allowing ecommerce transactions </w:t>
      </w:r>
      <w:r w:rsidR="00346604" w:rsidRPr="00144A6F">
        <w:rPr>
          <w:rFonts w:asciiTheme="majorHAnsi" w:hAnsiTheme="majorHAnsi" w:cstheme="majorHAnsi"/>
          <w:sz w:val="21"/>
          <w:szCs w:val="21"/>
        </w:rPr>
        <w:t>through voice calls</w:t>
      </w:r>
      <w:r w:rsidR="005F5F16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2FBCFDF6" w14:textId="77777777" w:rsidR="00304341" w:rsidRPr="00144A6F" w:rsidRDefault="00304341" w:rsidP="007D6100">
      <w:pPr>
        <w:pStyle w:val="NoSpacing"/>
        <w:ind w:left="360"/>
        <w:rPr>
          <w:rFonts w:asciiTheme="majorHAnsi" w:hAnsiTheme="majorHAnsi" w:cstheme="majorHAnsi"/>
          <w:b/>
          <w:sz w:val="10"/>
          <w:szCs w:val="10"/>
        </w:rPr>
      </w:pPr>
    </w:p>
    <w:p w14:paraId="2A91DE21" w14:textId="5AE574C1" w:rsidR="007D187C" w:rsidRPr="00144A6F" w:rsidRDefault="00BA7671" w:rsidP="00423EE7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Transaction Controller</w:t>
      </w:r>
      <w:r w:rsidRPr="00144A6F">
        <w:rPr>
          <w:rFonts w:asciiTheme="majorHAnsi" w:hAnsiTheme="majorHAnsi" w:cstheme="majorHAnsi"/>
          <w:sz w:val="21"/>
          <w:szCs w:val="21"/>
        </w:rPr>
        <w:t xml:space="preserve">  </w:t>
      </w:r>
    </w:p>
    <w:p w14:paraId="02B6F553" w14:textId="1E5DD243" w:rsidR="00BA7671" w:rsidRPr="00144A6F" w:rsidRDefault="00383C84" w:rsidP="00423EE7">
      <w:pPr>
        <w:pStyle w:val="NoSpacing"/>
        <w:numPr>
          <w:ilvl w:val="1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Integrated different bank payment options with </w:t>
      </w:r>
      <w:proofErr w:type="spellStart"/>
      <w:r w:rsidRPr="00144A6F">
        <w:rPr>
          <w:rFonts w:asciiTheme="majorHAnsi" w:hAnsiTheme="majorHAnsi" w:cstheme="majorHAnsi"/>
          <w:sz w:val="21"/>
          <w:szCs w:val="21"/>
        </w:rPr>
        <w:t>CCAvenue</w:t>
      </w:r>
      <w:proofErr w:type="spellEnd"/>
      <w:r w:rsidR="00791411" w:rsidRPr="00144A6F">
        <w:rPr>
          <w:rFonts w:asciiTheme="majorHAnsi" w:hAnsiTheme="majorHAnsi" w:cstheme="majorHAnsi"/>
          <w:sz w:val="21"/>
          <w:szCs w:val="21"/>
        </w:rPr>
        <w:t xml:space="preserve">, </w:t>
      </w:r>
      <w:r w:rsidR="008009AD" w:rsidRPr="00144A6F">
        <w:rPr>
          <w:rFonts w:asciiTheme="majorHAnsi" w:hAnsiTheme="majorHAnsi" w:cstheme="majorHAnsi"/>
          <w:sz w:val="21"/>
          <w:szCs w:val="21"/>
        </w:rPr>
        <w:t>Asia’s leading Payment Gateway</w:t>
      </w:r>
      <w:r w:rsidR="00304341" w:rsidRPr="00144A6F">
        <w:rPr>
          <w:rFonts w:asciiTheme="majorHAnsi" w:hAnsiTheme="majorHAnsi" w:cstheme="majorHAnsi"/>
          <w:sz w:val="21"/>
          <w:szCs w:val="21"/>
        </w:rPr>
        <w:t>,</w:t>
      </w:r>
      <w:r w:rsidR="008009AD" w:rsidRPr="00144A6F">
        <w:rPr>
          <w:rFonts w:asciiTheme="majorHAnsi" w:hAnsiTheme="majorHAnsi" w:cstheme="majorHAnsi"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sz w:val="21"/>
          <w:szCs w:val="21"/>
        </w:rPr>
        <w:t>allowing transactions through different modes</w:t>
      </w:r>
      <w:r w:rsidR="003F7238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31D38636" w14:textId="55CE7CAC" w:rsidR="001958F2" w:rsidRPr="00144A6F" w:rsidRDefault="00304341" w:rsidP="00423EE7">
      <w:pPr>
        <w:pStyle w:val="NoSpacing"/>
        <w:numPr>
          <w:ilvl w:val="1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Utilized technologies like Java, servlet, </w:t>
      </w:r>
      <w:r w:rsidR="002D2052">
        <w:rPr>
          <w:rFonts w:asciiTheme="majorHAnsi" w:hAnsiTheme="majorHAnsi" w:cstheme="majorHAnsi"/>
          <w:sz w:val="21"/>
          <w:szCs w:val="21"/>
        </w:rPr>
        <w:t>JSP</w:t>
      </w:r>
      <w:r w:rsidR="001958F2" w:rsidRPr="00144A6F">
        <w:rPr>
          <w:rFonts w:asciiTheme="majorHAnsi" w:hAnsiTheme="majorHAnsi" w:cstheme="majorHAnsi"/>
          <w:sz w:val="21"/>
          <w:szCs w:val="21"/>
        </w:rPr>
        <w:t xml:space="preserve">, </w:t>
      </w:r>
      <w:r w:rsidRPr="00144A6F">
        <w:rPr>
          <w:rFonts w:asciiTheme="majorHAnsi" w:hAnsiTheme="majorHAnsi" w:cstheme="majorHAnsi"/>
          <w:sz w:val="21"/>
          <w:szCs w:val="21"/>
        </w:rPr>
        <w:t>S</w:t>
      </w:r>
      <w:r w:rsidR="001958F2" w:rsidRPr="00144A6F">
        <w:rPr>
          <w:rFonts w:asciiTheme="majorHAnsi" w:hAnsiTheme="majorHAnsi" w:cstheme="majorHAnsi"/>
          <w:sz w:val="21"/>
          <w:szCs w:val="21"/>
        </w:rPr>
        <w:t>truts, SOAP and REST webservices, JavaScript, jQ</w:t>
      </w:r>
      <w:r w:rsidRPr="00144A6F">
        <w:rPr>
          <w:rFonts w:asciiTheme="majorHAnsi" w:hAnsiTheme="majorHAnsi" w:cstheme="majorHAnsi"/>
          <w:sz w:val="21"/>
          <w:szCs w:val="21"/>
        </w:rPr>
        <w:t>uery and SQL to develop the software.</w:t>
      </w:r>
    </w:p>
    <w:p w14:paraId="7255621C" w14:textId="21234D6E" w:rsidR="008009AD" w:rsidRPr="00144A6F" w:rsidRDefault="00144A6F" w:rsidP="00423EE7">
      <w:pPr>
        <w:pStyle w:val="NoSpacing"/>
        <w:numPr>
          <w:ilvl w:val="1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 xml:space="preserve">Collaborated with development and testing team to manage the full Software Development Life Cycle for product by </w:t>
      </w:r>
      <w:r w:rsidR="001958F2" w:rsidRPr="00144A6F">
        <w:rPr>
          <w:rFonts w:asciiTheme="majorHAnsi" w:hAnsiTheme="majorHAnsi" w:cstheme="majorHAnsi"/>
          <w:sz w:val="21"/>
          <w:szCs w:val="21"/>
        </w:rPr>
        <w:t>fixing bugs, production issues, writing test cases and deploying the code on production.</w:t>
      </w:r>
    </w:p>
    <w:p w14:paraId="560AAB44" w14:textId="77777777" w:rsidR="00144A6F" w:rsidRPr="00144A6F" w:rsidRDefault="00144A6F" w:rsidP="007D6100">
      <w:pPr>
        <w:pStyle w:val="NoSpacing"/>
        <w:ind w:left="360"/>
        <w:rPr>
          <w:rFonts w:asciiTheme="majorHAnsi" w:hAnsiTheme="majorHAnsi" w:cstheme="majorHAnsi"/>
          <w:b/>
          <w:sz w:val="10"/>
          <w:szCs w:val="10"/>
        </w:rPr>
      </w:pPr>
    </w:p>
    <w:p w14:paraId="3FEE3410" w14:textId="625E485B" w:rsidR="00F439B9" w:rsidRPr="00144A6F" w:rsidRDefault="00BA7671" w:rsidP="00423EE7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144A6F">
        <w:rPr>
          <w:rFonts w:asciiTheme="majorHAnsi" w:hAnsiTheme="majorHAnsi" w:cstheme="majorHAnsi"/>
          <w:b/>
          <w:sz w:val="21"/>
          <w:szCs w:val="21"/>
        </w:rPr>
        <w:t>CCIndia</w:t>
      </w:r>
      <w:proofErr w:type="spellEnd"/>
      <w:r w:rsidRPr="00144A6F">
        <w:rPr>
          <w:rFonts w:asciiTheme="majorHAnsi" w:hAnsiTheme="majorHAnsi" w:cstheme="majorHAnsi"/>
          <w:b/>
          <w:sz w:val="21"/>
          <w:szCs w:val="21"/>
        </w:rPr>
        <w:t xml:space="preserve"> Admin</w:t>
      </w:r>
    </w:p>
    <w:p w14:paraId="6CF61F07" w14:textId="30FEF78E" w:rsidR="00BA7671" w:rsidRPr="00144A6F" w:rsidRDefault="00F439B9" w:rsidP="00423EE7">
      <w:pPr>
        <w:pStyle w:val="NoSpacing"/>
        <w:numPr>
          <w:ilvl w:val="1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144A6F">
        <w:rPr>
          <w:rFonts w:asciiTheme="majorHAnsi" w:hAnsiTheme="majorHAnsi" w:cstheme="majorHAnsi"/>
          <w:sz w:val="21"/>
          <w:szCs w:val="21"/>
        </w:rPr>
        <w:t>Developed an automated reconciliation</w:t>
      </w:r>
      <w:r w:rsidR="00A10FB0" w:rsidRPr="00144A6F">
        <w:rPr>
          <w:rFonts w:asciiTheme="majorHAnsi" w:hAnsiTheme="majorHAnsi" w:cstheme="majorHAnsi"/>
          <w:sz w:val="21"/>
          <w:szCs w:val="21"/>
        </w:rPr>
        <w:t xml:space="preserve"> and refund</w:t>
      </w:r>
      <w:r w:rsidR="00144A6F" w:rsidRPr="00144A6F">
        <w:rPr>
          <w:rFonts w:asciiTheme="majorHAnsi" w:hAnsiTheme="majorHAnsi" w:cstheme="majorHAnsi"/>
          <w:sz w:val="21"/>
          <w:szCs w:val="21"/>
        </w:rPr>
        <w:t xml:space="preserve"> module using J</w:t>
      </w:r>
      <w:r w:rsidRPr="00144A6F">
        <w:rPr>
          <w:rFonts w:asciiTheme="majorHAnsi" w:hAnsiTheme="majorHAnsi" w:cstheme="majorHAnsi"/>
          <w:sz w:val="21"/>
          <w:szCs w:val="21"/>
        </w:rPr>
        <w:t>ava which would compare online transactions with the transactions received from banks, reducing manual work and increasing efficiency of the existing system</w:t>
      </w:r>
      <w:r w:rsidR="00144A6F" w:rsidRPr="00144A6F">
        <w:rPr>
          <w:rFonts w:asciiTheme="majorHAnsi" w:hAnsiTheme="majorHAnsi" w:cstheme="majorHAnsi"/>
          <w:sz w:val="21"/>
          <w:szCs w:val="21"/>
        </w:rPr>
        <w:t xml:space="preserve"> by 15%</w:t>
      </w:r>
      <w:r w:rsidR="00946B21" w:rsidRPr="00144A6F">
        <w:rPr>
          <w:rFonts w:asciiTheme="majorHAnsi" w:hAnsiTheme="majorHAnsi" w:cstheme="majorHAnsi"/>
          <w:sz w:val="21"/>
          <w:szCs w:val="21"/>
        </w:rPr>
        <w:t>.</w:t>
      </w:r>
    </w:p>
    <w:p w14:paraId="5FB359B1" w14:textId="7BAA0458" w:rsidR="00144A6F" w:rsidRPr="005E0E4F" w:rsidRDefault="00144A6F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6"/>
          <w:szCs w:val="16"/>
        </w:rPr>
      </w:pPr>
    </w:p>
    <w:p w14:paraId="7B46D9E1" w14:textId="4948FAF4" w:rsidR="00144A6F" w:rsidRDefault="004A25C9" w:rsidP="004A25C9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1"/>
          <w:szCs w:val="21"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 xml:space="preserve">ACTIVITIES </w:t>
      </w:r>
    </w:p>
    <w:p w14:paraId="5D805256" w14:textId="7B8F66E6" w:rsidR="00144A6F" w:rsidRDefault="00144A6F" w:rsidP="005E0E4F">
      <w:pPr>
        <w:tabs>
          <w:tab w:val="right" w:pos="10800"/>
        </w:tabs>
        <w:rPr>
          <w:b/>
        </w:rPr>
      </w:pPr>
      <w:r w:rsidRPr="00144A6F">
        <w:rPr>
          <w:rFonts w:asciiTheme="majorHAnsi" w:hAnsiTheme="majorHAnsi" w:cstheme="majorHAnsi"/>
          <w:b/>
          <w:sz w:val="21"/>
          <w:szCs w:val="21"/>
        </w:rPr>
        <w:t>IEEE - Lokmanya Tilak College of Engineering, University of Mumbai,</w:t>
      </w:r>
      <w:r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144A6F">
        <w:rPr>
          <w:rFonts w:asciiTheme="majorHAnsi" w:hAnsiTheme="majorHAnsi" w:cstheme="majorHAnsi"/>
          <w:bCs/>
          <w:sz w:val="21"/>
          <w:szCs w:val="21"/>
        </w:rPr>
        <w:t xml:space="preserve">Member </w:t>
      </w:r>
      <w:r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="005E0E4F"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="005E0E4F">
        <w:rPr>
          <w:rFonts w:asciiTheme="majorHAnsi" w:hAnsiTheme="majorHAnsi" w:cstheme="majorHAnsi"/>
          <w:bCs/>
          <w:sz w:val="21"/>
          <w:szCs w:val="21"/>
        </w:rPr>
        <w:tab/>
      </w:r>
      <w:r w:rsidR="009B1271" w:rsidRPr="00B65E79">
        <w:rPr>
          <w:rFonts w:asciiTheme="majorHAnsi" w:hAnsiTheme="majorHAnsi" w:cstheme="majorHAnsi"/>
          <w:bCs/>
          <w:sz w:val="21"/>
          <w:szCs w:val="21"/>
        </w:rPr>
        <w:t>10</w:t>
      </w:r>
      <w:r w:rsidR="005E0E4F" w:rsidRPr="00B65E79">
        <w:rPr>
          <w:rFonts w:asciiTheme="majorHAnsi" w:hAnsiTheme="majorHAnsi" w:cstheme="majorHAnsi"/>
          <w:bCs/>
          <w:sz w:val="21"/>
          <w:szCs w:val="21"/>
        </w:rPr>
        <w:t>/</w:t>
      </w:r>
      <w:r w:rsidR="005074A6" w:rsidRPr="00B65E79">
        <w:rPr>
          <w:rFonts w:asciiTheme="majorHAnsi" w:hAnsiTheme="majorHAnsi" w:cstheme="majorHAnsi"/>
          <w:bCs/>
          <w:sz w:val="21"/>
          <w:szCs w:val="21"/>
        </w:rPr>
        <w:t>2011</w:t>
      </w:r>
      <w:r w:rsidR="005E0E4F" w:rsidRPr="00B65E79">
        <w:rPr>
          <w:rFonts w:asciiTheme="majorHAnsi" w:hAnsiTheme="majorHAnsi" w:cstheme="majorHAnsi"/>
          <w:bCs/>
          <w:sz w:val="21"/>
          <w:szCs w:val="21"/>
        </w:rPr>
        <w:t xml:space="preserve"> – </w:t>
      </w:r>
      <w:r w:rsidR="005074A6" w:rsidRPr="00B65E79">
        <w:rPr>
          <w:rFonts w:asciiTheme="majorHAnsi" w:hAnsiTheme="majorHAnsi" w:cstheme="majorHAnsi"/>
          <w:bCs/>
          <w:sz w:val="21"/>
          <w:szCs w:val="21"/>
        </w:rPr>
        <w:t>10</w:t>
      </w:r>
      <w:r w:rsidR="005E0E4F" w:rsidRPr="00B65E79">
        <w:rPr>
          <w:rFonts w:asciiTheme="majorHAnsi" w:hAnsiTheme="majorHAnsi" w:cstheme="majorHAnsi"/>
          <w:bCs/>
          <w:sz w:val="21"/>
          <w:szCs w:val="21"/>
        </w:rPr>
        <w:t>/</w:t>
      </w:r>
      <w:r w:rsidR="005074A6" w:rsidRPr="00B65E79">
        <w:rPr>
          <w:rFonts w:asciiTheme="majorHAnsi" w:hAnsiTheme="majorHAnsi" w:cstheme="majorHAnsi"/>
          <w:bCs/>
          <w:sz w:val="21"/>
          <w:szCs w:val="21"/>
        </w:rPr>
        <w:t>2013</w:t>
      </w:r>
    </w:p>
    <w:p w14:paraId="7F3D482C" w14:textId="142023C3" w:rsidR="00FC2EC7" w:rsidRPr="00144A6F" w:rsidRDefault="00144A6F" w:rsidP="00144A6F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b/>
          <w:szCs w:val="24"/>
        </w:rPr>
      </w:pPr>
      <w:r>
        <w:rPr>
          <w:rFonts w:asciiTheme="majorHAnsi" w:hAnsiTheme="majorHAnsi" w:cstheme="majorHAnsi"/>
          <w:sz w:val="21"/>
        </w:rPr>
        <w:lastRenderedPageBreak/>
        <w:t>O</w:t>
      </w:r>
      <w:r w:rsidR="00FC2EC7" w:rsidRPr="00144A6F">
        <w:rPr>
          <w:rFonts w:asciiTheme="majorHAnsi" w:hAnsiTheme="majorHAnsi" w:cstheme="majorHAnsi"/>
          <w:sz w:val="21"/>
        </w:rPr>
        <w:t>rganized</w:t>
      </w:r>
      <w:r w:rsidR="005E0E4F">
        <w:rPr>
          <w:rFonts w:asciiTheme="majorHAnsi" w:hAnsiTheme="majorHAnsi" w:cstheme="majorHAnsi"/>
          <w:sz w:val="21"/>
        </w:rPr>
        <w:t xml:space="preserve"> several technical events including</w:t>
      </w:r>
      <w:r w:rsidR="00FC2EC7" w:rsidRPr="00144A6F">
        <w:rPr>
          <w:rFonts w:asciiTheme="majorHAnsi" w:hAnsiTheme="majorHAnsi" w:cstheme="majorHAnsi"/>
          <w:sz w:val="21"/>
        </w:rPr>
        <w:t xml:space="preserve"> Microsoft Dream Spark Yatra and Nokia Student Developer Conclave.</w:t>
      </w:r>
    </w:p>
    <w:p w14:paraId="650C7667" w14:textId="47577FB0" w:rsidR="00E07FC9" w:rsidRDefault="00333671" w:rsidP="00E07FC9">
      <w:pPr>
        <w:tabs>
          <w:tab w:val="right" w:pos="10800"/>
        </w:tabs>
        <w:rPr>
          <w:b/>
        </w:rPr>
      </w:pPr>
      <w:r>
        <w:rPr>
          <w:rFonts w:asciiTheme="majorHAnsi" w:hAnsiTheme="majorHAnsi" w:cstheme="majorHAnsi"/>
          <w:b/>
          <w:sz w:val="21"/>
          <w:szCs w:val="21"/>
        </w:rPr>
        <w:t>Pace University</w:t>
      </w:r>
      <w:r w:rsidR="001E248C">
        <w:rPr>
          <w:rFonts w:asciiTheme="majorHAnsi" w:hAnsiTheme="majorHAnsi" w:cstheme="majorHAnsi"/>
          <w:b/>
          <w:sz w:val="21"/>
          <w:szCs w:val="21"/>
        </w:rPr>
        <w:t xml:space="preserve"> Fall 2018 Hackathon</w:t>
      </w:r>
      <w:r w:rsidR="00E07FC9">
        <w:rPr>
          <w:rFonts w:asciiTheme="majorHAnsi" w:hAnsiTheme="majorHAnsi" w:cstheme="majorHAnsi"/>
          <w:bCs/>
          <w:sz w:val="21"/>
          <w:szCs w:val="21"/>
        </w:rPr>
        <w:tab/>
      </w:r>
      <w:r w:rsidR="00431DC9">
        <w:rPr>
          <w:rFonts w:asciiTheme="majorHAnsi" w:hAnsiTheme="majorHAnsi" w:cstheme="majorHAnsi"/>
          <w:bCs/>
          <w:sz w:val="21"/>
          <w:szCs w:val="21"/>
        </w:rPr>
        <w:t xml:space="preserve">November </w:t>
      </w:r>
      <w:r w:rsidR="00E07FC9" w:rsidRPr="00B65E79">
        <w:rPr>
          <w:rFonts w:asciiTheme="majorHAnsi" w:hAnsiTheme="majorHAnsi" w:cstheme="majorHAnsi"/>
          <w:bCs/>
          <w:sz w:val="21"/>
          <w:szCs w:val="21"/>
        </w:rPr>
        <w:t>201</w:t>
      </w:r>
      <w:r w:rsidR="00431DC9">
        <w:rPr>
          <w:rFonts w:asciiTheme="majorHAnsi" w:hAnsiTheme="majorHAnsi" w:cstheme="majorHAnsi"/>
          <w:bCs/>
          <w:sz w:val="21"/>
          <w:szCs w:val="21"/>
        </w:rPr>
        <w:t>8</w:t>
      </w:r>
    </w:p>
    <w:p w14:paraId="3B8215AF" w14:textId="60B4BC6D" w:rsidR="00794462" w:rsidRPr="00333159" w:rsidRDefault="00760A86" w:rsidP="00370022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b/>
          <w:szCs w:val="24"/>
        </w:rPr>
      </w:pPr>
      <w:r>
        <w:rPr>
          <w:rFonts w:asciiTheme="majorHAnsi" w:hAnsiTheme="majorHAnsi" w:cstheme="majorHAnsi"/>
          <w:sz w:val="21"/>
        </w:rPr>
        <w:t>Won Pace University AI Club Fall 2018 Hackathon</w:t>
      </w:r>
      <w:r w:rsidR="00E07FC9" w:rsidRPr="00144A6F">
        <w:rPr>
          <w:rFonts w:asciiTheme="majorHAnsi" w:hAnsiTheme="majorHAnsi" w:cstheme="majorHAnsi"/>
          <w:sz w:val="21"/>
        </w:rPr>
        <w:t>.</w:t>
      </w:r>
    </w:p>
    <w:p w14:paraId="03431720" w14:textId="2F2446D7" w:rsidR="00146318" w:rsidRDefault="00146318" w:rsidP="00146318">
      <w:pPr>
        <w:tabs>
          <w:tab w:val="right" w:pos="10800"/>
        </w:tabs>
        <w:rPr>
          <w:b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Pace University Fall 2018 </w:t>
      </w:r>
      <w:r w:rsidR="004D728E">
        <w:rPr>
          <w:rFonts w:asciiTheme="majorHAnsi" w:hAnsiTheme="majorHAnsi" w:cstheme="majorHAnsi"/>
          <w:b/>
          <w:sz w:val="21"/>
          <w:szCs w:val="21"/>
        </w:rPr>
        <w:t xml:space="preserve">Android </w:t>
      </w:r>
      <w:proofErr w:type="spellStart"/>
      <w:r w:rsidR="004D728E">
        <w:rPr>
          <w:rFonts w:asciiTheme="majorHAnsi" w:hAnsiTheme="majorHAnsi" w:cstheme="majorHAnsi"/>
          <w:b/>
          <w:sz w:val="21"/>
          <w:szCs w:val="21"/>
        </w:rPr>
        <w:t>Hacker</w:t>
      </w:r>
      <w:r w:rsidR="00362734">
        <w:rPr>
          <w:rFonts w:asciiTheme="majorHAnsi" w:hAnsiTheme="majorHAnsi" w:cstheme="majorHAnsi"/>
          <w:b/>
          <w:sz w:val="21"/>
          <w:szCs w:val="21"/>
        </w:rPr>
        <w:t>R</w:t>
      </w:r>
      <w:r w:rsidR="004D728E">
        <w:rPr>
          <w:rFonts w:asciiTheme="majorHAnsi" w:hAnsiTheme="majorHAnsi" w:cstheme="majorHAnsi"/>
          <w:b/>
          <w:sz w:val="21"/>
          <w:szCs w:val="21"/>
        </w:rPr>
        <w:t>ank</w:t>
      </w:r>
      <w:proofErr w:type="spellEnd"/>
      <w:r>
        <w:rPr>
          <w:rFonts w:asciiTheme="majorHAnsi" w:hAnsiTheme="majorHAnsi" w:cstheme="majorHAnsi"/>
          <w:bCs/>
          <w:sz w:val="21"/>
          <w:szCs w:val="21"/>
        </w:rPr>
        <w:tab/>
      </w:r>
      <w:r w:rsidR="000803CA">
        <w:rPr>
          <w:rFonts w:asciiTheme="majorHAnsi" w:hAnsiTheme="majorHAnsi" w:cstheme="majorHAnsi"/>
          <w:bCs/>
          <w:sz w:val="21"/>
          <w:szCs w:val="21"/>
        </w:rPr>
        <w:t>February</w:t>
      </w:r>
      <w:r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Pr="00B65E79">
        <w:rPr>
          <w:rFonts w:asciiTheme="majorHAnsi" w:hAnsiTheme="majorHAnsi" w:cstheme="majorHAnsi"/>
          <w:bCs/>
          <w:sz w:val="21"/>
          <w:szCs w:val="21"/>
        </w:rPr>
        <w:t>201</w:t>
      </w:r>
      <w:r w:rsidR="000803CA">
        <w:rPr>
          <w:rFonts w:asciiTheme="majorHAnsi" w:hAnsiTheme="majorHAnsi" w:cstheme="majorHAnsi"/>
          <w:bCs/>
          <w:sz w:val="21"/>
          <w:szCs w:val="21"/>
        </w:rPr>
        <w:t>9</w:t>
      </w:r>
    </w:p>
    <w:p w14:paraId="3FDAE5DD" w14:textId="3025B5FA" w:rsidR="00146318" w:rsidRPr="00333159" w:rsidRDefault="0054089E" w:rsidP="00146318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b/>
          <w:szCs w:val="24"/>
        </w:rPr>
      </w:pPr>
      <w:r>
        <w:rPr>
          <w:rFonts w:asciiTheme="majorHAnsi" w:hAnsiTheme="majorHAnsi" w:cstheme="majorHAnsi"/>
          <w:sz w:val="21"/>
        </w:rPr>
        <w:t xml:space="preserve">Won </w:t>
      </w:r>
      <w:r w:rsidR="00362734">
        <w:rPr>
          <w:rFonts w:asciiTheme="majorHAnsi" w:hAnsiTheme="majorHAnsi" w:cstheme="majorHAnsi"/>
          <w:sz w:val="21"/>
        </w:rPr>
        <w:t xml:space="preserve">Java </w:t>
      </w:r>
      <w:proofErr w:type="spellStart"/>
      <w:r w:rsidR="00362734">
        <w:rPr>
          <w:rFonts w:asciiTheme="majorHAnsi" w:hAnsiTheme="majorHAnsi" w:cstheme="majorHAnsi"/>
          <w:sz w:val="21"/>
        </w:rPr>
        <w:t>HackerRank</w:t>
      </w:r>
      <w:proofErr w:type="spellEnd"/>
      <w:r w:rsidR="00362734">
        <w:rPr>
          <w:rFonts w:asciiTheme="majorHAnsi" w:hAnsiTheme="majorHAnsi" w:cstheme="majorHAnsi"/>
          <w:sz w:val="21"/>
        </w:rPr>
        <w:t xml:space="preserve"> Challenge</w:t>
      </w:r>
      <w:r>
        <w:rPr>
          <w:rFonts w:asciiTheme="majorHAnsi" w:hAnsiTheme="majorHAnsi" w:cstheme="majorHAnsi"/>
          <w:sz w:val="21"/>
        </w:rPr>
        <w:t xml:space="preserve"> held at Pace University</w:t>
      </w:r>
      <w:r w:rsidR="00146318" w:rsidRPr="00144A6F">
        <w:rPr>
          <w:rFonts w:asciiTheme="majorHAnsi" w:hAnsiTheme="majorHAnsi" w:cstheme="majorHAnsi"/>
          <w:sz w:val="21"/>
        </w:rPr>
        <w:t>.</w:t>
      </w:r>
    </w:p>
    <w:p w14:paraId="10AD913E" w14:textId="1DB7FA73" w:rsidR="00333159" w:rsidRPr="00146318" w:rsidRDefault="00333159" w:rsidP="00146318">
      <w:pPr>
        <w:rPr>
          <w:b/>
        </w:rPr>
      </w:pPr>
    </w:p>
    <w:sectPr w:rsidR="00333159" w:rsidRPr="00146318" w:rsidSect="00E21B3D">
      <w:footerReference w:type="default" r:id="rId10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F266A" w14:textId="77777777" w:rsidR="00963511" w:rsidRDefault="00963511" w:rsidP="00581AB4">
      <w:r>
        <w:separator/>
      </w:r>
    </w:p>
  </w:endnote>
  <w:endnote w:type="continuationSeparator" w:id="0">
    <w:p w14:paraId="53995EB2" w14:textId="77777777" w:rsidR="00963511" w:rsidRDefault="00963511" w:rsidP="0058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E9C2" w14:textId="7FA621E5" w:rsidR="00C325D3" w:rsidRDefault="00C3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5DA7F" w14:textId="77777777" w:rsidR="00963511" w:rsidRDefault="00963511" w:rsidP="00581AB4">
      <w:r>
        <w:separator/>
      </w:r>
    </w:p>
  </w:footnote>
  <w:footnote w:type="continuationSeparator" w:id="0">
    <w:p w14:paraId="675006EA" w14:textId="77777777" w:rsidR="00963511" w:rsidRDefault="00963511" w:rsidP="00581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9FD"/>
    <w:multiLevelType w:val="hybridMultilevel"/>
    <w:tmpl w:val="3DC6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272E56"/>
    <w:multiLevelType w:val="hybridMultilevel"/>
    <w:tmpl w:val="BB14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4D5"/>
    <w:multiLevelType w:val="multilevel"/>
    <w:tmpl w:val="E624B1D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EF102E7"/>
    <w:multiLevelType w:val="hybridMultilevel"/>
    <w:tmpl w:val="096600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4606"/>
    <w:multiLevelType w:val="hybridMultilevel"/>
    <w:tmpl w:val="99FE4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DA5DF0"/>
    <w:multiLevelType w:val="multilevel"/>
    <w:tmpl w:val="06C2ACD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DD1037D"/>
    <w:multiLevelType w:val="multilevel"/>
    <w:tmpl w:val="068200C6"/>
    <w:lvl w:ilvl="0">
      <w:start w:val="1"/>
      <w:numFmt w:val="bullet"/>
      <w:lvlText w:val=""/>
      <w:lvlJc w:val="left"/>
      <w:pPr>
        <w:tabs>
          <w:tab w:val="num" w:pos="1023"/>
        </w:tabs>
        <w:ind w:left="102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83"/>
        </w:tabs>
        <w:ind w:left="138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43"/>
        </w:tabs>
        <w:ind w:left="174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63"/>
        </w:tabs>
        <w:ind w:left="246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23"/>
        </w:tabs>
        <w:ind w:left="282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83"/>
        </w:tabs>
        <w:ind w:left="318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43"/>
        </w:tabs>
        <w:ind w:left="354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03"/>
        </w:tabs>
        <w:ind w:left="3903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C9"/>
    <w:rsid w:val="00022CEC"/>
    <w:rsid w:val="00065A2D"/>
    <w:rsid w:val="000803CA"/>
    <w:rsid w:val="000D2314"/>
    <w:rsid w:val="000D7EA9"/>
    <w:rsid w:val="000F1970"/>
    <w:rsid w:val="001113F3"/>
    <w:rsid w:val="00141853"/>
    <w:rsid w:val="00144A6F"/>
    <w:rsid w:val="00146318"/>
    <w:rsid w:val="001505A2"/>
    <w:rsid w:val="001958F2"/>
    <w:rsid w:val="001A0FA1"/>
    <w:rsid w:val="001E248C"/>
    <w:rsid w:val="00204AF4"/>
    <w:rsid w:val="00227EA0"/>
    <w:rsid w:val="00237CF2"/>
    <w:rsid w:val="00243D29"/>
    <w:rsid w:val="0025654B"/>
    <w:rsid w:val="00260CC5"/>
    <w:rsid w:val="002847E8"/>
    <w:rsid w:val="002D2052"/>
    <w:rsid w:val="002E3FE5"/>
    <w:rsid w:val="002F1591"/>
    <w:rsid w:val="00304341"/>
    <w:rsid w:val="00312B23"/>
    <w:rsid w:val="00316353"/>
    <w:rsid w:val="00333159"/>
    <w:rsid w:val="00333671"/>
    <w:rsid w:val="00346604"/>
    <w:rsid w:val="003516D7"/>
    <w:rsid w:val="00362734"/>
    <w:rsid w:val="0036623A"/>
    <w:rsid w:val="00370022"/>
    <w:rsid w:val="003717AB"/>
    <w:rsid w:val="00383C84"/>
    <w:rsid w:val="003B6387"/>
    <w:rsid w:val="003F7238"/>
    <w:rsid w:val="00423EE7"/>
    <w:rsid w:val="00431DC9"/>
    <w:rsid w:val="004421C6"/>
    <w:rsid w:val="004839B3"/>
    <w:rsid w:val="00492A4C"/>
    <w:rsid w:val="004A01E5"/>
    <w:rsid w:val="004A25C9"/>
    <w:rsid w:val="004B024C"/>
    <w:rsid w:val="004C04BF"/>
    <w:rsid w:val="004D728E"/>
    <w:rsid w:val="005055D3"/>
    <w:rsid w:val="005074A6"/>
    <w:rsid w:val="005120D1"/>
    <w:rsid w:val="00537ABD"/>
    <w:rsid w:val="0054089E"/>
    <w:rsid w:val="005415FE"/>
    <w:rsid w:val="005417EF"/>
    <w:rsid w:val="00542977"/>
    <w:rsid w:val="005463E2"/>
    <w:rsid w:val="00557FCA"/>
    <w:rsid w:val="00563A96"/>
    <w:rsid w:val="00581AB4"/>
    <w:rsid w:val="0059132D"/>
    <w:rsid w:val="005A64F4"/>
    <w:rsid w:val="005C50AC"/>
    <w:rsid w:val="005E0E4F"/>
    <w:rsid w:val="005F5A00"/>
    <w:rsid w:val="005F5F16"/>
    <w:rsid w:val="0062424E"/>
    <w:rsid w:val="00644B98"/>
    <w:rsid w:val="00681F2E"/>
    <w:rsid w:val="006919A4"/>
    <w:rsid w:val="006C0618"/>
    <w:rsid w:val="006E1200"/>
    <w:rsid w:val="006E72E9"/>
    <w:rsid w:val="006F5D79"/>
    <w:rsid w:val="007009A3"/>
    <w:rsid w:val="00732C4D"/>
    <w:rsid w:val="00760A86"/>
    <w:rsid w:val="00762155"/>
    <w:rsid w:val="00770457"/>
    <w:rsid w:val="00791411"/>
    <w:rsid w:val="00794462"/>
    <w:rsid w:val="00795C7D"/>
    <w:rsid w:val="007A4128"/>
    <w:rsid w:val="007C53D1"/>
    <w:rsid w:val="007C5B47"/>
    <w:rsid w:val="007C5C7D"/>
    <w:rsid w:val="007D187C"/>
    <w:rsid w:val="007D489E"/>
    <w:rsid w:val="007D6100"/>
    <w:rsid w:val="007D72BA"/>
    <w:rsid w:val="007E41D0"/>
    <w:rsid w:val="007F61EA"/>
    <w:rsid w:val="008009AD"/>
    <w:rsid w:val="00813BD9"/>
    <w:rsid w:val="00833B05"/>
    <w:rsid w:val="0084071D"/>
    <w:rsid w:val="00850B70"/>
    <w:rsid w:val="008805F2"/>
    <w:rsid w:val="008818F3"/>
    <w:rsid w:val="00882DE8"/>
    <w:rsid w:val="008B2E1E"/>
    <w:rsid w:val="008B2F24"/>
    <w:rsid w:val="008B3C7C"/>
    <w:rsid w:val="008D370D"/>
    <w:rsid w:val="008E329E"/>
    <w:rsid w:val="008F0DBC"/>
    <w:rsid w:val="0092276B"/>
    <w:rsid w:val="009251E2"/>
    <w:rsid w:val="00926C7D"/>
    <w:rsid w:val="00927679"/>
    <w:rsid w:val="009308CF"/>
    <w:rsid w:val="00946B21"/>
    <w:rsid w:val="0096189D"/>
    <w:rsid w:val="00963511"/>
    <w:rsid w:val="00964FB8"/>
    <w:rsid w:val="00997997"/>
    <w:rsid w:val="009A7928"/>
    <w:rsid w:val="009B1271"/>
    <w:rsid w:val="00A10FB0"/>
    <w:rsid w:val="00A231A0"/>
    <w:rsid w:val="00A35695"/>
    <w:rsid w:val="00A36CED"/>
    <w:rsid w:val="00A5380A"/>
    <w:rsid w:val="00A633BD"/>
    <w:rsid w:val="00A63A5E"/>
    <w:rsid w:val="00A76879"/>
    <w:rsid w:val="00AB1288"/>
    <w:rsid w:val="00AC255B"/>
    <w:rsid w:val="00AD3A98"/>
    <w:rsid w:val="00AE1B69"/>
    <w:rsid w:val="00AE3F03"/>
    <w:rsid w:val="00AE6B6E"/>
    <w:rsid w:val="00AF15E9"/>
    <w:rsid w:val="00B14766"/>
    <w:rsid w:val="00B161E0"/>
    <w:rsid w:val="00B26E39"/>
    <w:rsid w:val="00B31807"/>
    <w:rsid w:val="00B452A9"/>
    <w:rsid w:val="00B55521"/>
    <w:rsid w:val="00B65E79"/>
    <w:rsid w:val="00B73107"/>
    <w:rsid w:val="00B73BC7"/>
    <w:rsid w:val="00B776BE"/>
    <w:rsid w:val="00BA7671"/>
    <w:rsid w:val="00BB2E46"/>
    <w:rsid w:val="00BB3420"/>
    <w:rsid w:val="00BB3498"/>
    <w:rsid w:val="00BC746C"/>
    <w:rsid w:val="00BE156C"/>
    <w:rsid w:val="00BE668E"/>
    <w:rsid w:val="00BF0BE0"/>
    <w:rsid w:val="00BF594E"/>
    <w:rsid w:val="00C02398"/>
    <w:rsid w:val="00C325D3"/>
    <w:rsid w:val="00C34D4E"/>
    <w:rsid w:val="00C4550B"/>
    <w:rsid w:val="00C765A2"/>
    <w:rsid w:val="00CD2706"/>
    <w:rsid w:val="00CD61B9"/>
    <w:rsid w:val="00D01F05"/>
    <w:rsid w:val="00D20189"/>
    <w:rsid w:val="00D212C4"/>
    <w:rsid w:val="00D4432C"/>
    <w:rsid w:val="00D505CE"/>
    <w:rsid w:val="00D5173C"/>
    <w:rsid w:val="00D60144"/>
    <w:rsid w:val="00D72267"/>
    <w:rsid w:val="00DB0E81"/>
    <w:rsid w:val="00DE1713"/>
    <w:rsid w:val="00E07FC9"/>
    <w:rsid w:val="00E16514"/>
    <w:rsid w:val="00E21B3D"/>
    <w:rsid w:val="00E2362C"/>
    <w:rsid w:val="00E32D69"/>
    <w:rsid w:val="00E4006B"/>
    <w:rsid w:val="00E55E03"/>
    <w:rsid w:val="00E572BC"/>
    <w:rsid w:val="00E94608"/>
    <w:rsid w:val="00ED1490"/>
    <w:rsid w:val="00EE392E"/>
    <w:rsid w:val="00EE7676"/>
    <w:rsid w:val="00EF05F6"/>
    <w:rsid w:val="00F157A8"/>
    <w:rsid w:val="00F439B9"/>
    <w:rsid w:val="00F577AB"/>
    <w:rsid w:val="00F85997"/>
    <w:rsid w:val="00FA5962"/>
    <w:rsid w:val="00FB0F31"/>
    <w:rsid w:val="00FB5C49"/>
    <w:rsid w:val="00FC2EC7"/>
    <w:rsid w:val="00FF2D17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22FA"/>
  <w15:chartTrackingRefBased/>
  <w15:docId w15:val="{067A4C7A-5BD4-48BC-B0ED-9A4D76EA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5C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5C9"/>
    <w:pPr>
      <w:spacing w:after="0" w:line="240" w:lineRule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1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AB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1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AB4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D29"/>
    <w:pPr>
      <w:overflowPunct w:val="0"/>
      <w:ind w:left="720"/>
      <w:contextualSpacing/>
    </w:pPr>
    <w:rPr>
      <w:rFonts w:ascii="Liberation Serif" w:eastAsia="Noto Sans CJK SC Regular" w:hAnsi="Liberation Serif" w:cs="Mangal"/>
      <w:color w:val="00000A"/>
      <w:kern w:val="2"/>
      <w:szCs w:val="21"/>
      <w:lang w:eastAsia="zh-CN" w:bidi="hi-IN"/>
    </w:rPr>
  </w:style>
  <w:style w:type="character" w:customStyle="1" w:styleId="InternetLink">
    <w:name w:val="Internet Link"/>
    <w:rsid w:val="00243D29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BB3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4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1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3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498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238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13842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779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6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94980n@pac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wapnil-madhavi-281a791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31DE8-EC6B-4F15-ACB8-40CA8FF7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Kotlyarenko, Svetlana</dc:creator>
  <cp:keywords/>
  <dc:description/>
  <cp:lastModifiedBy>swapnil madhavi</cp:lastModifiedBy>
  <cp:revision>49</cp:revision>
  <dcterms:created xsi:type="dcterms:W3CDTF">2018-11-05T17:38:00Z</dcterms:created>
  <dcterms:modified xsi:type="dcterms:W3CDTF">2019-12-02T00:27:00Z</dcterms:modified>
</cp:coreProperties>
</file>