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454" w:rsidRPr="00720454" w:rsidRDefault="00761405" w:rsidP="00761405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761405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Simplified DES(S-DES)</w:t>
      </w:r>
    </w:p>
    <w:p w:rsidR="00720454" w:rsidRDefault="00720454">
      <w:pPr>
        <w:rPr>
          <w:b/>
          <w:sz w:val="32"/>
          <w:szCs w:val="32"/>
          <w:u w:val="single"/>
          <w:lang w:val="en-US"/>
        </w:rPr>
      </w:pPr>
    </w:p>
    <w:p w:rsidR="00761405" w:rsidRPr="00761405" w:rsidRDefault="00761405" w:rsidP="00761405">
      <w:pPr>
        <w:rPr>
          <w:b/>
          <w:sz w:val="28"/>
          <w:szCs w:val="28"/>
        </w:rPr>
      </w:pPr>
      <w:r w:rsidRPr="00761405">
        <w:rPr>
          <w:b/>
          <w:sz w:val="28"/>
          <w:szCs w:val="28"/>
        </w:rPr>
        <w:t>Simplified Data Encryption Standard (S-DES) is a simple version of the DES Algorithm. similar to the DES algorithm but is a smaller algorithm and has fewer parameters than DES. It was made for educational purposes so that understanding DES would become simpler.  It is a block cipher that takes a block of plain text and converts it into ciphertext.  It takes a block of 8 bit.</w:t>
      </w:r>
    </w:p>
    <w:p w:rsidR="00761405" w:rsidRPr="00761405" w:rsidRDefault="00761405" w:rsidP="00761405">
      <w:pPr>
        <w:rPr>
          <w:b/>
          <w:sz w:val="28"/>
          <w:szCs w:val="28"/>
        </w:rPr>
      </w:pPr>
      <w:r w:rsidRPr="00761405">
        <w:rPr>
          <w:b/>
          <w:sz w:val="28"/>
          <w:szCs w:val="28"/>
        </w:rPr>
        <w:t xml:space="preserve">It is a symmetric key cipher i.e. they use the same key for both encryption and decryption. </w:t>
      </w:r>
    </w:p>
    <w:p w:rsidR="00761405" w:rsidRPr="00761405" w:rsidRDefault="00761405" w:rsidP="00761405">
      <w:pPr>
        <w:rPr>
          <w:b/>
          <w:sz w:val="28"/>
          <w:szCs w:val="28"/>
        </w:rPr>
      </w:pPr>
    </w:p>
    <w:p w:rsidR="000859FF" w:rsidRDefault="00761405" w:rsidP="00761405">
      <w:pPr>
        <w:rPr>
          <w:b/>
          <w:sz w:val="28"/>
          <w:szCs w:val="28"/>
        </w:rPr>
      </w:pPr>
      <w:r w:rsidRPr="00761405">
        <w:rPr>
          <w:b/>
          <w:sz w:val="28"/>
          <w:szCs w:val="28"/>
        </w:rPr>
        <w:t>Demonstration of Key Generation for S-DES encryption and decryption algorithm</w:t>
      </w:r>
      <w:r w:rsidR="000859FF">
        <w:rPr>
          <w:b/>
          <w:sz w:val="28"/>
          <w:szCs w:val="28"/>
        </w:rPr>
        <w:t xml:space="preserve"> shown below</w:t>
      </w:r>
      <w:r w:rsidRPr="00761405">
        <w:rPr>
          <w:b/>
          <w:sz w:val="28"/>
          <w:szCs w:val="28"/>
        </w:rPr>
        <w:t xml:space="preserve">. </w:t>
      </w:r>
    </w:p>
    <w:p w:rsidR="00761405" w:rsidRPr="00761405" w:rsidRDefault="00761405" w:rsidP="00761405">
      <w:pPr>
        <w:rPr>
          <w:b/>
          <w:sz w:val="28"/>
          <w:szCs w:val="28"/>
        </w:rPr>
      </w:pPr>
      <w:r w:rsidRPr="00761405">
        <w:rPr>
          <w:b/>
          <w:sz w:val="28"/>
          <w:szCs w:val="28"/>
        </w:rPr>
        <w:t>We take a random 10-bit key and produce two 8-bit keys which will be used for encryption and decryption.</w:t>
      </w:r>
    </w:p>
    <w:p w:rsidR="00761405" w:rsidRPr="00761405" w:rsidRDefault="00761405" w:rsidP="00761405">
      <w:pPr>
        <w:rPr>
          <w:b/>
          <w:sz w:val="28"/>
          <w:szCs w:val="28"/>
        </w:rPr>
      </w:pPr>
      <w:r w:rsidRPr="00761405">
        <w:rPr>
          <w:b/>
          <w:sz w:val="28"/>
          <w:szCs w:val="28"/>
        </w:rPr>
        <w:t>Key Generation Concept: </w:t>
      </w:r>
    </w:p>
    <w:p w:rsidR="00761405" w:rsidRDefault="00761405" w:rsidP="00761405">
      <w:pPr>
        <w:rPr>
          <w:b/>
          <w:sz w:val="28"/>
          <w:szCs w:val="28"/>
        </w:rPr>
      </w:pPr>
      <w:r w:rsidRPr="00761405">
        <w:rPr>
          <w:b/>
          <w:sz w:val="28"/>
          <w:szCs w:val="28"/>
        </w:rPr>
        <w:t>In the key generation algorithm, we accept the 10-bit key and convert it into two 8-bit keys. This key is shared between both sender and receiver. </w:t>
      </w:r>
    </w:p>
    <w:p w:rsidR="000859FF" w:rsidRDefault="000859FF" w:rsidP="007614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 shown in the below figure, random </w:t>
      </w:r>
      <w:proofErr w:type="gramStart"/>
      <w:r>
        <w:rPr>
          <w:b/>
          <w:sz w:val="28"/>
          <w:szCs w:val="28"/>
        </w:rPr>
        <w:t>10 bit</w:t>
      </w:r>
      <w:proofErr w:type="gramEnd"/>
      <w:r>
        <w:rPr>
          <w:b/>
          <w:sz w:val="28"/>
          <w:szCs w:val="28"/>
        </w:rPr>
        <w:t xml:space="preserve"> key is used then permutation-p(10)—( Which is nothing but how the</w:t>
      </w:r>
      <w:r w:rsidR="005B32F9">
        <w:rPr>
          <w:b/>
          <w:sz w:val="28"/>
          <w:szCs w:val="28"/>
        </w:rPr>
        <w:t xml:space="preserve"> 10 </w:t>
      </w:r>
      <w:r>
        <w:rPr>
          <w:b/>
          <w:sz w:val="28"/>
          <w:szCs w:val="28"/>
        </w:rPr>
        <w:t xml:space="preserve"> bits are rearranged</w:t>
      </w:r>
      <w:r w:rsidR="005B32F9">
        <w:rPr>
          <w:b/>
          <w:sz w:val="28"/>
          <w:szCs w:val="28"/>
        </w:rPr>
        <w:t xml:space="preserve"> into 10 bits by using p(10)</w:t>
      </w:r>
      <w:r>
        <w:rPr>
          <w:b/>
          <w:sz w:val="28"/>
          <w:szCs w:val="28"/>
        </w:rPr>
        <w:t>) is used. Then it is divided into 5bits each and then left shift</w:t>
      </w:r>
      <w:r w:rsidR="005B32F9">
        <w:rPr>
          <w:b/>
          <w:sz w:val="28"/>
          <w:szCs w:val="28"/>
        </w:rPr>
        <w:t>ed. After left shifting p(8)—(</w:t>
      </w:r>
      <w:r w:rsidR="005B32F9" w:rsidRPr="005B32F9">
        <w:rPr>
          <w:b/>
          <w:sz w:val="28"/>
          <w:szCs w:val="28"/>
        </w:rPr>
        <w:t xml:space="preserve"> </w:t>
      </w:r>
      <w:r w:rsidR="005B32F9">
        <w:rPr>
          <w:b/>
          <w:sz w:val="28"/>
          <w:szCs w:val="28"/>
        </w:rPr>
        <w:t>Which is nothing but how the 10  bits are rearranged</w:t>
      </w:r>
      <w:r w:rsidR="005B32F9">
        <w:rPr>
          <w:b/>
          <w:sz w:val="28"/>
          <w:szCs w:val="28"/>
        </w:rPr>
        <w:t xml:space="preserve"> into 8 bits by using p(8))  is applied.</w:t>
      </w:r>
    </w:p>
    <w:p w:rsidR="005B32F9" w:rsidRDefault="005B32F9" w:rsidP="00761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Then k1 and k2 are determined.</w:t>
      </w:r>
    </w:p>
    <w:p w:rsidR="005B32F9" w:rsidRPr="00761405" w:rsidRDefault="005B32F9" w:rsidP="00761405">
      <w:pPr>
        <w:rPr>
          <w:b/>
          <w:sz w:val="28"/>
          <w:szCs w:val="28"/>
        </w:rPr>
      </w:pPr>
    </w:p>
    <w:p w:rsidR="00761405" w:rsidRDefault="005B32F9" w:rsidP="00761405">
      <w:r w:rsidRPr="005B32F9">
        <w:lastRenderedPageBreak/>
        <w:drawing>
          <wp:inline distT="0" distB="0" distL="0" distR="0" wp14:anchorId="0C98A605" wp14:editId="5CC31F72">
            <wp:extent cx="4966283" cy="5181599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094" cy="52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05" w:rsidRDefault="00761405" w:rsidP="00761405"/>
    <w:p w:rsidR="00761405" w:rsidRDefault="005B32F9" w:rsidP="005B32F9">
      <w:pPr>
        <w:ind w:left="1440" w:firstLine="720"/>
        <w:rPr>
          <w:b/>
          <w:sz w:val="28"/>
          <w:szCs w:val="28"/>
        </w:rPr>
      </w:pPr>
      <w:r w:rsidRPr="005B32F9">
        <w:rPr>
          <w:b/>
          <w:sz w:val="28"/>
          <w:szCs w:val="28"/>
        </w:rPr>
        <w:t>Fig 1: S-DES Key Generation</w:t>
      </w:r>
    </w:p>
    <w:p w:rsidR="005B32F9" w:rsidRDefault="005B32F9" w:rsidP="005B32F9">
      <w:pPr>
        <w:ind w:left="1440" w:firstLine="720"/>
        <w:rPr>
          <w:b/>
          <w:sz w:val="28"/>
          <w:szCs w:val="28"/>
        </w:rPr>
      </w:pPr>
    </w:p>
    <w:p w:rsidR="005B32F9" w:rsidRPr="005B32F9" w:rsidRDefault="005B32F9" w:rsidP="005B32F9">
      <w:pPr>
        <w:rPr>
          <w:sz w:val="32"/>
          <w:szCs w:val="32"/>
        </w:rPr>
      </w:pPr>
      <w:r w:rsidRPr="005B32F9">
        <w:rPr>
          <w:sz w:val="32"/>
          <w:szCs w:val="32"/>
        </w:rPr>
        <w:t xml:space="preserve">Generate two 8-bit subkeys from the original 10-bit key </w:t>
      </w:r>
    </w:p>
    <w:p w:rsidR="005B32F9" w:rsidRPr="005B32F9" w:rsidRDefault="005B32F9" w:rsidP="005B32F9">
      <w:pPr>
        <w:rPr>
          <w:sz w:val="32"/>
          <w:szCs w:val="32"/>
        </w:rPr>
      </w:pPr>
      <w:r w:rsidRPr="005B32F9">
        <w:rPr>
          <w:sz w:val="32"/>
          <w:szCs w:val="32"/>
        </w:rPr>
        <w:sym w:font="Symbol" w:char="F0B7"/>
      </w:r>
      <w:r w:rsidRPr="005B32F9">
        <w:rPr>
          <w:sz w:val="32"/>
          <w:szCs w:val="32"/>
        </w:rPr>
        <w:t xml:space="preserve"> The key is first subjected to a permutation (P10). </w:t>
      </w:r>
    </w:p>
    <w:p w:rsidR="005B32F9" w:rsidRPr="005B32F9" w:rsidRDefault="005B32F9" w:rsidP="007E3631">
      <w:pPr>
        <w:jc w:val="both"/>
        <w:rPr>
          <w:sz w:val="32"/>
          <w:szCs w:val="32"/>
        </w:rPr>
      </w:pPr>
      <w:r w:rsidRPr="005B32F9">
        <w:rPr>
          <w:sz w:val="32"/>
          <w:szCs w:val="32"/>
        </w:rPr>
        <w:sym w:font="Symbol" w:char="F0B7"/>
      </w:r>
      <w:r w:rsidRPr="005B32F9">
        <w:rPr>
          <w:sz w:val="32"/>
          <w:szCs w:val="32"/>
        </w:rPr>
        <w:t xml:space="preserve"> Divide the output of P10 in to two halves and perform circular left shift </w:t>
      </w:r>
      <w:proofErr w:type="gramStart"/>
      <w:r w:rsidRPr="005B32F9">
        <w:rPr>
          <w:sz w:val="32"/>
          <w:szCs w:val="32"/>
        </w:rPr>
        <w:t>one bit</w:t>
      </w:r>
      <w:proofErr w:type="gramEnd"/>
      <w:r w:rsidRPr="005B32F9">
        <w:rPr>
          <w:sz w:val="32"/>
          <w:szCs w:val="32"/>
        </w:rPr>
        <w:t xml:space="preserve"> position (LS-1) on the two halves and then passes </w:t>
      </w:r>
      <w:r w:rsidR="007E3631">
        <w:rPr>
          <w:sz w:val="32"/>
          <w:szCs w:val="32"/>
        </w:rPr>
        <w:t xml:space="preserve"> </w:t>
      </w:r>
      <w:r w:rsidRPr="005B32F9">
        <w:rPr>
          <w:sz w:val="32"/>
          <w:szCs w:val="32"/>
        </w:rPr>
        <w:t xml:space="preserve">through a permutation function (P8) that produces an 8-bit output for the first subkey(K1). </w:t>
      </w:r>
    </w:p>
    <w:p w:rsidR="005B32F9" w:rsidRPr="005B32F9" w:rsidRDefault="005B32F9" w:rsidP="007E3631">
      <w:pPr>
        <w:jc w:val="both"/>
        <w:rPr>
          <w:sz w:val="32"/>
          <w:szCs w:val="32"/>
        </w:rPr>
      </w:pPr>
      <w:r w:rsidRPr="005B32F9">
        <w:rPr>
          <w:sz w:val="32"/>
          <w:szCs w:val="32"/>
        </w:rPr>
        <w:lastRenderedPageBreak/>
        <w:sym w:font="Symbol" w:char="F0B7"/>
      </w:r>
      <w:r w:rsidRPr="005B32F9">
        <w:rPr>
          <w:sz w:val="32"/>
          <w:szCs w:val="32"/>
        </w:rPr>
        <w:t xml:space="preserve"> The output of the shift operation is given as input into another shift(LS2) (left shift by 2 bits on the two halves of the data) and another instance of (P8) to produce the second subkey(K2) </w:t>
      </w:r>
    </w:p>
    <w:p w:rsidR="005B32F9" w:rsidRPr="005B32F9" w:rsidRDefault="005B32F9" w:rsidP="005B32F9">
      <w:pPr>
        <w:rPr>
          <w:sz w:val="32"/>
          <w:szCs w:val="32"/>
        </w:rPr>
      </w:pPr>
    </w:p>
    <w:p w:rsidR="005B32F9" w:rsidRPr="005B32F9" w:rsidRDefault="005B32F9" w:rsidP="005B32F9">
      <w:pPr>
        <w:rPr>
          <w:sz w:val="32"/>
          <w:szCs w:val="32"/>
        </w:rPr>
      </w:pPr>
      <w:r w:rsidRPr="005B32F9">
        <w:rPr>
          <w:sz w:val="32"/>
          <w:szCs w:val="32"/>
        </w:rPr>
        <w:t xml:space="preserve">K1=P8(Shift(P10(key))) </w:t>
      </w:r>
    </w:p>
    <w:p w:rsidR="005B32F9" w:rsidRDefault="005B32F9" w:rsidP="005B32F9">
      <w:pPr>
        <w:rPr>
          <w:sz w:val="32"/>
          <w:szCs w:val="32"/>
        </w:rPr>
      </w:pPr>
      <w:r w:rsidRPr="005B32F9">
        <w:rPr>
          <w:sz w:val="32"/>
          <w:szCs w:val="32"/>
        </w:rPr>
        <w:t>K2=P8(Shift(Shift(P10(key)</w:t>
      </w:r>
    </w:p>
    <w:p w:rsidR="007E3631" w:rsidRDefault="007E3631" w:rsidP="005B32F9">
      <w:pPr>
        <w:rPr>
          <w:sz w:val="32"/>
          <w:szCs w:val="32"/>
        </w:rPr>
      </w:pPr>
    </w:p>
    <w:p w:rsidR="007E3631" w:rsidRDefault="007E3631" w:rsidP="005B32F9">
      <w:pPr>
        <w:rPr>
          <w:sz w:val="32"/>
          <w:szCs w:val="32"/>
        </w:rPr>
      </w:pPr>
      <w:r w:rsidRPr="007E3631">
        <w:rPr>
          <w:sz w:val="32"/>
          <w:szCs w:val="32"/>
        </w:rPr>
        <w:drawing>
          <wp:inline distT="0" distB="0" distL="0" distR="0" wp14:anchorId="74B3B47F" wp14:editId="4BE405A7">
            <wp:extent cx="5494789" cy="39433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579" cy="396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31" w:rsidRDefault="007E3631" w:rsidP="005B32F9">
      <w:pPr>
        <w:rPr>
          <w:b/>
          <w:sz w:val="32"/>
          <w:szCs w:val="32"/>
        </w:rPr>
      </w:pPr>
    </w:p>
    <w:p w:rsidR="007E3631" w:rsidRDefault="007E3631" w:rsidP="005B32F9">
      <w:pPr>
        <w:rPr>
          <w:b/>
          <w:sz w:val="32"/>
          <w:szCs w:val="32"/>
        </w:rPr>
      </w:pPr>
      <w:bookmarkStart w:id="0" w:name="_GoBack"/>
      <w:bookmarkEnd w:id="0"/>
    </w:p>
    <w:p w:rsidR="007E3631" w:rsidRPr="005B32F9" w:rsidRDefault="007E3631" w:rsidP="005B32F9">
      <w:pPr>
        <w:rPr>
          <w:b/>
          <w:sz w:val="32"/>
          <w:szCs w:val="32"/>
        </w:rPr>
      </w:pPr>
    </w:p>
    <w:p w:rsidR="00761405" w:rsidRDefault="00761405" w:rsidP="00761405"/>
    <w:p w:rsidR="00470D2B" w:rsidRDefault="00470D2B" w:rsidP="00761405"/>
    <w:p w:rsidR="00470D2B" w:rsidRPr="00761405" w:rsidRDefault="00470D2B" w:rsidP="00761405"/>
    <w:sectPr w:rsidR="00470D2B" w:rsidRPr="0076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5037"/>
    <w:multiLevelType w:val="multilevel"/>
    <w:tmpl w:val="0F0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4D00"/>
    <w:multiLevelType w:val="multilevel"/>
    <w:tmpl w:val="72D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11E1C"/>
    <w:multiLevelType w:val="multilevel"/>
    <w:tmpl w:val="A19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E3ECE"/>
    <w:multiLevelType w:val="multilevel"/>
    <w:tmpl w:val="3B16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54"/>
    <w:rsid w:val="000859FF"/>
    <w:rsid w:val="00407C7A"/>
    <w:rsid w:val="00470D2B"/>
    <w:rsid w:val="005B32F9"/>
    <w:rsid w:val="00720454"/>
    <w:rsid w:val="00761405"/>
    <w:rsid w:val="007E3631"/>
    <w:rsid w:val="00E428E4"/>
    <w:rsid w:val="00FB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17B7"/>
  <w15:chartTrackingRefBased/>
  <w15:docId w15:val="{7911A18E-8603-4DA2-A398-91EB49DB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4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7204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614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1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2024-07-19T15:33:00Z</dcterms:created>
  <dcterms:modified xsi:type="dcterms:W3CDTF">2024-07-19T15:33:00Z</dcterms:modified>
</cp:coreProperties>
</file>