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B126F7" w:rsidRDefault="00B126F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SOL:- </w:t>
      </w:r>
    </w:p>
    <w:p w:rsidR="00B126F7" w:rsidRPr="00B126F7" w:rsidRDefault="00B126F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26F7">
        <w:rPr>
          <w:rFonts w:ascii="Times New Roman" w:hAnsi="Times New Roman" w:cs="Times New Roman"/>
          <w:b/>
          <w:bCs/>
          <w:sz w:val="28"/>
          <w:szCs w:val="28"/>
        </w:rPr>
        <w:t>Given dataset copied and saved as Book.csv</w:t>
      </w:r>
    </w:p>
    <w:p w:rsidR="000E22B2" w:rsidRPr="00B126F7" w:rsidRDefault="00B126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1). </w:t>
      </w:r>
      <w:proofErr w:type="gramStart"/>
      <w:r w:rsidRPr="00B126F7">
        <w:rPr>
          <w:rFonts w:ascii="Times New Roman" w:hAnsi="Times New Roman" w:cs="Times New Roman"/>
          <w:b/>
          <w:bCs/>
          <w:sz w:val="28"/>
          <w:szCs w:val="28"/>
        </w:rPr>
        <w:t>Mean :-</w:t>
      </w:r>
      <w:proofErr w:type="gramEnd"/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 book['Measure X'].mean()</w:t>
      </w:r>
    </w:p>
    <w:p w:rsidR="00B126F7" w:rsidRPr="00B126F7" w:rsidRDefault="00B126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26F7">
        <w:rPr>
          <w:rFonts w:ascii="Times New Roman" w:hAnsi="Times New Roman" w:cs="Times New Roman"/>
          <w:b/>
          <w:bCs/>
          <w:sz w:val="28"/>
          <w:szCs w:val="28"/>
        </w:rPr>
        <w:tab/>
        <w:t>Mean =</w:t>
      </w:r>
      <w:r w:rsidRPr="00B126F7">
        <w:rPr>
          <w:rFonts w:ascii="Times New Roman" w:hAnsi="Times New Roman" w:cs="Times New Roman"/>
          <w:b/>
          <w:bCs/>
          <w:sz w:val="28"/>
          <w:szCs w:val="28"/>
        </w:rPr>
        <w:tab/>
        <w:t>33.2713</w:t>
      </w:r>
    </w:p>
    <w:p w:rsidR="000E22B2" w:rsidRPr="00B126F7" w:rsidRDefault="00B126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26F7">
        <w:rPr>
          <w:rFonts w:ascii="Times New Roman" w:hAnsi="Times New Roman" w:cs="Times New Roman"/>
          <w:b/>
          <w:bCs/>
          <w:sz w:val="28"/>
          <w:szCs w:val="28"/>
        </w:rPr>
        <w:t>2). Standard Deviation</w:t>
      </w:r>
      <w:proofErr w:type="gramStart"/>
      <w:r w:rsidRPr="00B126F7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 book['Measure X'].</w:t>
      </w:r>
      <w:proofErr w:type="spellStart"/>
      <w:r w:rsidRPr="00B126F7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B126F7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:rsidR="00B126F7" w:rsidRPr="00B126F7" w:rsidRDefault="00B126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26F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B126F7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proofErr w:type="gramEnd"/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 = 16.9454</w:t>
      </w:r>
    </w:p>
    <w:p w:rsidR="00B126F7" w:rsidRPr="00B126F7" w:rsidRDefault="00B126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3). </w:t>
      </w:r>
      <w:proofErr w:type="gramStart"/>
      <w:r w:rsidRPr="00B126F7">
        <w:rPr>
          <w:rFonts w:ascii="Times New Roman" w:hAnsi="Times New Roman" w:cs="Times New Roman"/>
          <w:b/>
          <w:bCs/>
          <w:sz w:val="28"/>
          <w:szCs w:val="28"/>
        </w:rPr>
        <w:t>Variance :-</w:t>
      </w:r>
      <w:proofErr w:type="gramEnd"/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 book['Measure X'].</w:t>
      </w:r>
      <w:proofErr w:type="spellStart"/>
      <w:r w:rsidRPr="00B126F7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B126F7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:rsidR="000E22B2" w:rsidRPr="00B126F7" w:rsidRDefault="00B126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26F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287.1466 </w:t>
      </w:r>
    </w:p>
    <w:p w:rsidR="00B126F7" w:rsidRPr="00B126F7" w:rsidRDefault="00B126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4). </w:t>
      </w:r>
      <w:proofErr w:type="gramStart"/>
      <w:r w:rsidRPr="00B126F7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 detecting outlier boxplot was plotted</w:t>
      </w:r>
    </w:p>
    <w:p w:rsidR="000E22B2" w:rsidRPr="00B126F7" w:rsidRDefault="00B126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26F7">
        <w:rPr>
          <w:rFonts w:ascii="Times New Roman" w:hAnsi="Times New Roman" w:cs="Times New Roman"/>
          <w:b/>
          <w:bCs/>
          <w:sz w:val="28"/>
          <w:szCs w:val="28"/>
        </w:rPr>
        <w:t>sns.boxplot</w:t>
      </w:r>
      <w:proofErr w:type="spellEnd"/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(x='Measure </w:t>
      </w:r>
      <w:proofErr w:type="gramStart"/>
      <w:r w:rsidRPr="00B126F7">
        <w:rPr>
          <w:rFonts w:ascii="Times New Roman" w:hAnsi="Times New Roman" w:cs="Times New Roman"/>
          <w:b/>
          <w:bCs/>
          <w:sz w:val="28"/>
          <w:szCs w:val="28"/>
        </w:rPr>
        <w:t>X' ,</w:t>
      </w:r>
      <w:proofErr w:type="gramEnd"/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 y= 'Name of </w:t>
      </w:r>
      <w:proofErr w:type="spellStart"/>
      <w:r w:rsidRPr="00B126F7">
        <w:rPr>
          <w:rFonts w:ascii="Times New Roman" w:hAnsi="Times New Roman" w:cs="Times New Roman"/>
          <w:b/>
          <w:bCs/>
          <w:sz w:val="28"/>
          <w:szCs w:val="28"/>
        </w:rPr>
        <w:t>company',data</w:t>
      </w:r>
      <w:proofErr w:type="spellEnd"/>
      <w:r w:rsidRPr="00B126F7">
        <w:rPr>
          <w:rFonts w:ascii="Times New Roman" w:hAnsi="Times New Roman" w:cs="Times New Roman"/>
          <w:b/>
          <w:bCs/>
          <w:sz w:val="28"/>
          <w:szCs w:val="28"/>
        </w:rPr>
        <w:t>=book)</w:t>
      </w:r>
    </w:p>
    <w:p w:rsidR="000E22B2" w:rsidRPr="00B126F7" w:rsidRDefault="00B126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26F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B126F7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 boxplot observation </w:t>
      </w:r>
    </w:p>
    <w:p w:rsidR="00B126F7" w:rsidRPr="00B126F7" w:rsidRDefault="00B126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26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26F7">
        <w:rPr>
          <w:rFonts w:ascii="Times New Roman" w:hAnsi="Times New Roman" w:cs="Times New Roman"/>
          <w:b/>
          <w:bCs/>
          <w:sz w:val="28"/>
          <w:szCs w:val="28"/>
        </w:rPr>
        <w:tab/>
        <w:t>Morgan Stanley with 96.36% is an outlier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126F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bidi="mr-IN"/>
        </w:rPr>
        <w:lastRenderedPageBreak/>
        <w:drawing>
          <wp:inline distT="0" distB="0" distL="0" distR="0">
            <wp:extent cx="584073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 measure 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73" cy="27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Pr="00C0737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>
        <w:t>What is inter-quartile range of this dataset? (please approximate the numbers) In one line, explain what this value implies.</w:t>
      </w:r>
    </w:p>
    <w:p w:rsidR="00C07376" w:rsidRPr="00C07376" w:rsidRDefault="00C07376" w:rsidP="00C0737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07376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</w:t>
      </w:r>
      <w:proofErr w:type="gramStart"/>
      <w:r w:rsidRPr="00C07376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C073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376">
        <w:rPr>
          <w:rFonts w:ascii="Times New Roman" w:hAnsi="Times New Roman" w:cs="Times New Roman"/>
          <w:b/>
          <w:bCs/>
          <w:sz w:val="28"/>
          <w:szCs w:val="28"/>
        </w:rPr>
        <w:t>IQR = 12-5 = 7, this represents the range which contains 50% of the data points</w:t>
      </w:r>
      <w:r w:rsidRPr="00C07376">
        <w:rPr>
          <w:b/>
          <w:bCs/>
        </w:rPr>
        <w:t>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07376" w:rsidRPr="00C07376" w:rsidRDefault="00C07376" w:rsidP="00C0737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C07376">
        <w:rPr>
          <w:rFonts w:ascii="Times New Roman" w:hAnsi="Times New Roman" w:cs="Times New Roman"/>
          <w:b/>
          <w:bCs/>
          <w:sz w:val="28"/>
          <w:szCs w:val="28"/>
        </w:rPr>
        <w:t>Sol</w:t>
      </w:r>
      <w:proofErr w:type="gramStart"/>
      <w:r w:rsidRPr="00C07376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C07376">
        <w:rPr>
          <w:rFonts w:ascii="Times New Roman" w:hAnsi="Times New Roman" w:cs="Times New Roman"/>
          <w:b/>
          <w:bCs/>
          <w:sz w:val="28"/>
          <w:szCs w:val="28"/>
        </w:rPr>
        <w:t xml:space="preserve">  Plot is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07376" w:rsidRPr="00C07376" w:rsidRDefault="00C07376" w:rsidP="00C0737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C07376">
        <w:rPr>
          <w:rFonts w:ascii="Times New Roman" w:hAnsi="Times New Roman" w:cs="Times New Roman"/>
          <w:b/>
          <w:bCs/>
          <w:sz w:val="28"/>
          <w:szCs w:val="28"/>
        </w:rPr>
        <w:t>Sol</w:t>
      </w:r>
      <w:proofErr w:type="gramStart"/>
      <w:r w:rsidRPr="00C07376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C073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376">
        <w:rPr>
          <w:rFonts w:ascii="Times New Roman" w:hAnsi="Times New Roman" w:cs="Times New Roman"/>
          <w:b/>
          <w:bCs/>
          <w:sz w:val="28"/>
          <w:szCs w:val="28"/>
        </w:rPr>
        <w:t>2.5 will be not considered an outlier. The</w:t>
      </w:r>
      <w:r w:rsidRPr="00C07376">
        <w:rPr>
          <w:rFonts w:ascii="Times New Roman" w:hAnsi="Times New Roman" w:cs="Times New Roman"/>
          <w:b/>
          <w:bCs/>
          <w:sz w:val="28"/>
          <w:szCs w:val="28"/>
        </w:rPr>
        <w:t xml:space="preserve"> boxplot will start from 0 and </w:t>
      </w:r>
      <w:r w:rsidRPr="00C07376">
        <w:rPr>
          <w:rFonts w:ascii="Times New Roman" w:hAnsi="Times New Roman" w:cs="Times New Roman"/>
          <w:b/>
          <w:bCs/>
          <w:sz w:val="28"/>
          <w:szCs w:val="28"/>
        </w:rPr>
        <w:t>end at 20 in representation.</w:t>
      </w:r>
    </w:p>
    <w:p w:rsidR="000E22B2" w:rsidRPr="00C0737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07376" w:rsidRPr="00C07376" w:rsidRDefault="00C07376" w:rsidP="00C07376">
      <w:pPr>
        <w:pStyle w:val="ListParagraph"/>
        <w:autoSpaceDE w:val="0"/>
        <w:autoSpaceDN w:val="0"/>
        <w:adjustRightInd w:val="0"/>
        <w:spacing w:after="0"/>
        <w:ind w:left="216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C07376">
        <w:rPr>
          <w:rFonts w:ascii="Times New Roman" w:hAnsi="Times New Roman" w:cs="Times New Roman"/>
          <w:b/>
          <w:bCs/>
          <w:sz w:val="28"/>
          <w:szCs w:val="28"/>
        </w:rPr>
        <w:t>Sol</w:t>
      </w:r>
      <w:proofErr w:type="gramStart"/>
      <w:r w:rsidRPr="00C07376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C07376">
        <w:rPr>
          <w:rFonts w:ascii="Times New Roman" w:hAnsi="Times New Roman" w:cs="Times New Roman"/>
          <w:b/>
          <w:bCs/>
          <w:sz w:val="28"/>
          <w:szCs w:val="28"/>
        </w:rPr>
        <w:t xml:space="preserve"> Between 4 and 8</w:t>
      </w:r>
    </w:p>
    <w:p w:rsidR="00C0737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C07376" w:rsidRDefault="00C07376" w:rsidP="00C0737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C07376">
        <w:rPr>
          <w:rFonts w:ascii="Times New Roman" w:hAnsi="Times New Roman" w:cs="Times New Roman"/>
          <w:b/>
          <w:bCs/>
          <w:sz w:val="28"/>
          <w:szCs w:val="28"/>
        </w:rPr>
        <w:t>Sol</w:t>
      </w:r>
      <w:proofErr w:type="gramStart"/>
      <w:r w:rsidRPr="00C07376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C07376">
        <w:rPr>
          <w:rFonts w:ascii="Times New Roman" w:hAnsi="Times New Roman" w:cs="Times New Roman"/>
          <w:b/>
          <w:bCs/>
          <w:sz w:val="28"/>
          <w:szCs w:val="28"/>
        </w:rPr>
        <w:t xml:space="preserve"> Dataset is right skewed</w:t>
      </w:r>
      <w:r w:rsidR="000E22B2" w:rsidRPr="00C0737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07376" w:rsidRDefault="00C07376" w:rsidP="00C0737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C07376">
        <w:rPr>
          <w:rFonts w:ascii="Times New Roman" w:hAnsi="Times New Roman" w:cs="Times New Roman"/>
          <w:b/>
          <w:bCs/>
          <w:sz w:val="28"/>
          <w:szCs w:val="28"/>
        </w:rPr>
        <w:t>Sol</w:t>
      </w:r>
      <w:proofErr w:type="gramStart"/>
      <w:r w:rsidRPr="00C07376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Both Plots give idea about skewness of the data but,</w:t>
      </w:r>
    </w:p>
    <w:p w:rsidR="00137A74" w:rsidRPr="00137A74" w:rsidRDefault="00137A74" w:rsidP="00137A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By using histogram we can find frequency distribution of data points easily </w:t>
      </w:r>
      <w:r w:rsidRPr="00137A74">
        <w:rPr>
          <w:rFonts w:ascii="Times New Roman" w:hAnsi="Times New Roman" w:cs="Times New Roman"/>
          <w:b/>
          <w:bCs/>
          <w:sz w:val="28"/>
          <w:szCs w:val="28"/>
        </w:rPr>
        <w:t>so we can see how many times each data point is occurring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but we cannot detect outliers with histogram </w:t>
      </w:r>
      <w:r w:rsidRPr="00137A74">
        <w:rPr>
          <w:rFonts w:ascii="Times New Roman" w:hAnsi="Times New Roman" w:cs="Times New Roman"/>
          <w:b/>
          <w:bCs/>
          <w:sz w:val="28"/>
          <w:szCs w:val="28"/>
        </w:rPr>
        <w:t>We can only guess looking at the gap that 25 may be an outlier.</w:t>
      </w:r>
    </w:p>
    <w:p w:rsidR="000E22B2" w:rsidRDefault="00137A74" w:rsidP="000E22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137A74">
        <w:rPr>
          <w:rFonts w:ascii="Times New Roman" w:hAnsi="Times New Roman" w:cs="Times New Roman"/>
          <w:b/>
          <w:bCs/>
          <w:sz w:val="28"/>
          <w:szCs w:val="28"/>
        </w:rPr>
        <w:t>By using boxplot we can find outlier value easily.</w:t>
      </w:r>
      <w:r w:rsidRPr="00137A74">
        <w:t xml:space="preserve"> 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85773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57730" w:rsidRPr="00857730" w:rsidRDefault="00857730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7730">
        <w:rPr>
          <w:rFonts w:ascii="Times New Roman" w:hAnsi="Times New Roman" w:cs="Times New Roman"/>
          <w:b/>
          <w:bCs/>
          <w:sz w:val="28"/>
          <w:szCs w:val="28"/>
        </w:rPr>
        <w:t xml:space="preserve">SOL:- 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57730">
        <w:rPr>
          <w:rFonts w:ascii="Times New Roman" w:hAnsi="Times New Roman" w:cs="Times New Roman"/>
          <w:b/>
          <w:bCs/>
          <w:sz w:val="28"/>
          <w:szCs w:val="28"/>
        </w:rPr>
        <w:t>: The call is misdirected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Then probability of the event A</w:t>
      </w:r>
      <w:r w:rsidRPr="00857730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57730">
        <w:rPr>
          <w:rFonts w:ascii="Times New Roman" w:hAnsi="Times New Roman" w:cs="Times New Roman"/>
          <w:b/>
          <w:bCs/>
          <w:sz w:val="28"/>
          <w:szCs w:val="28"/>
        </w:rPr>
        <w:t xml:space="preserve">)= 1/200 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7730">
        <w:rPr>
          <w:rFonts w:ascii="Times New Roman" w:hAnsi="Times New Roman" w:cs="Times New Roman"/>
          <w:b/>
          <w:bCs/>
          <w:sz w:val="28"/>
          <w:szCs w:val="28"/>
        </w:rPr>
        <w:t>Therefore,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7730">
        <w:rPr>
          <w:rFonts w:ascii="Times New Roman" w:hAnsi="Times New Roman" w:cs="Times New Roman"/>
          <w:b/>
          <w:bCs/>
          <w:sz w:val="28"/>
          <w:szCs w:val="28"/>
        </w:rPr>
        <w:t>Probability that at least one in 5 attempted call reaches the wrong number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7730">
        <w:rPr>
          <w:rFonts w:ascii="Times New Roman" w:hAnsi="Times New Roman" w:cs="Times New Roman"/>
          <w:b/>
          <w:bCs/>
          <w:sz w:val="28"/>
          <w:szCs w:val="28"/>
        </w:rPr>
        <w:t>= 1 - Probability that no attempted call reaches the wrong number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 1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57730">
        <w:rPr>
          <w:rFonts w:ascii="Times New Roman" w:hAnsi="Times New Roman" w:cs="Times New Roman"/>
          <w:b/>
          <w:bCs/>
          <w:sz w:val="28"/>
          <w:szCs w:val="28"/>
        </w:rPr>
        <w:t xml:space="preserve"> bar)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7730">
        <w:rPr>
          <w:rFonts w:ascii="Times New Roman" w:hAnsi="Times New Roman" w:cs="Times New Roman"/>
          <w:b/>
          <w:bCs/>
          <w:sz w:val="28"/>
          <w:szCs w:val="28"/>
        </w:rPr>
        <w:t>= 1 – (199/200)* (199/200)* (199/200)* (199/200)* (199/200)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7730">
        <w:rPr>
          <w:rFonts w:ascii="Times New Roman" w:hAnsi="Times New Roman" w:cs="Times New Roman"/>
          <w:b/>
          <w:bCs/>
          <w:sz w:val="28"/>
          <w:szCs w:val="28"/>
        </w:rPr>
        <w:t>= 1 - (199/200</w:t>
      </w:r>
      <w:proofErr w:type="gramStart"/>
      <w:r w:rsidRPr="00857730">
        <w:rPr>
          <w:rFonts w:ascii="Times New Roman" w:hAnsi="Times New Roman" w:cs="Times New Roman"/>
          <w:b/>
          <w:bCs/>
          <w:sz w:val="28"/>
          <w:szCs w:val="28"/>
        </w:rPr>
        <w:t>)^</w:t>
      </w:r>
      <w:proofErr w:type="gramEnd"/>
      <w:r w:rsidRPr="0085773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7730">
        <w:rPr>
          <w:rFonts w:ascii="Times New Roman" w:hAnsi="Times New Roman" w:cs="Times New Roman"/>
          <w:b/>
          <w:bCs/>
          <w:sz w:val="28"/>
          <w:szCs w:val="28"/>
        </w:rPr>
        <w:t>= 0.025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7730">
        <w:rPr>
          <w:rFonts w:ascii="Times New Roman" w:hAnsi="Times New Roman" w:cs="Times New Roman"/>
          <w:b/>
          <w:bCs/>
          <w:sz w:val="28"/>
          <w:szCs w:val="28"/>
        </w:rPr>
        <w:t>Probability that at least one in 5 attempted call reaches the wrong number =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57730">
        <w:rPr>
          <w:rFonts w:ascii="Times New Roman" w:hAnsi="Times New Roman" w:cs="Times New Roman"/>
          <w:b/>
          <w:bCs/>
          <w:sz w:val="24"/>
          <w:szCs w:val="24"/>
        </w:rPr>
        <w:t xml:space="preserve">SOL:- 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57730">
        <w:rPr>
          <w:rFonts w:ascii="Times New Roman" w:hAnsi="Times New Roman" w:cs="Times New Roman"/>
          <w:b/>
          <w:bCs/>
          <w:sz w:val="24"/>
          <w:szCs w:val="24"/>
        </w:rPr>
        <w:t xml:space="preserve">Max. P = 0.3 for </w:t>
      </w:r>
      <w:proofErr w:type="gramStart"/>
      <w:r w:rsidRPr="00857730">
        <w:rPr>
          <w:rFonts w:ascii="Times New Roman" w:hAnsi="Times New Roman" w:cs="Times New Roman"/>
          <w:b/>
          <w:bCs/>
          <w:sz w:val="24"/>
          <w:szCs w:val="24"/>
        </w:rPr>
        <w:t>P(</w:t>
      </w:r>
      <w:proofErr w:type="gramEnd"/>
      <w:r w:rsidRPr="00857730">
        <w:rPr>
          <w:rFonts w:ascii="Times New Roman" w:hAnsi="Times New Roman" w:cs="Times New Roman"/>
          <w:b/>
          <w:bCs/>
          <w:sz w:val="24"/>
          <w:szCs w:val="24"/>
        </w:rPr>
        <w:t>2000). So most likely outcome is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57730">
        <w:rPr>
          <w:rFonts w:ascii="Times New Roman" w:hAnsi="Times New Roman" w:cs="Times New Roman"/>
          <w:b/>
          <w:bCs/>
          <w:sz w:val="24"/>
          <w:szCs w:val="24"/>
        </w:rPr>
        <w:t>SOL:-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57730">
        <w:rPr>
          <w:rFonts w:ascii="Times New Roman" w:hAnsi="Times New Roman" w:cs="Times New Roman"/>
          <w:b/>
          <w:bCs/>
          <w:sz w:val="24"/>
          <w:szCs w:val="24"/>
        </w:rPr>
        <w:t xml:space="preserve">P(x&gt;0) = 0.6, implies there is a 60% chance that the venture would yield profits or greater than expected returns. </w:t>
      </w:r>
      <w:proofErr w:type="gramStart"/>
      <w:r w:rsidRPr="00857730">
        <w:rPr>
          <w:rFonts w:ascii="Times New Roman" w:hAnsi="Times New Roman" w:cs="Times New Roman"/>
          <w:b/>
          <w:bCs/>
          <w:sz w:val="24"/>
          <w:szCs w:val="24"/>
        </w:rPr>
        <w:t>P(</w:t>
      </w:r>
      <w:proofErr w:type="gramEnd"/>
      <w:r w:rsidRPr="00857730">
        <w:rPr>
          <w:rFonts w:ascii="Times New Roman" w:hAnsi="Times New Roman" w:cs="Times New Roman"/>
          <w:b/>
          <w:bCs/>
          <w:sz w:val="24"/>
          <w:szCs w:val="24"/>
        </w:rPr>
        <w:t>Incurring losses) is only 0.2. So the venture is likely to be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57730">
        <w:rPr>
          <w:rFonts w:ascii="Times New Roman" w:hAnsi="Times New Roman" w:cs="Times New Roman"/>
          <w:b/>
          <w:bCs/>
          <w:sz w:val="24"/>
          <w:szCs w:val="24"/>
        </w:rPr>
        <w:t>SOL:-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57730">
        <w:rPr>
          <w:rFonts w:ascii="Times New Roman" w:hAnsi="Times New Roman" w:cs="Times New Roman"/>
          <w:b/>
          <w:bCs/>
          <w:sz w:val="24"/>
          <w:szCs w:val="24"/>
        </w:rPr>
        <w:t>Long term returns = ((-2000*1</w:t>
      </w:r>
      <w:proofErr w:type="gramStart"/>
      <w:r w:rsidRPr="00857730">
        <w:rPr>
          <w:rFonts w:ascii="Times New Roman" w:hAnsi="Times New Roman" w:cs="Times New Roman"/>
          <w:b/>
          <w:bCs/>
          <w:sz w:val="24"/>
          <w:szCs w:val="24"/>
        </w:rPr>
        <w:t>)+</w:t>
      </w:r>
      <w:proofErr w:type="gramEnd"/>
      <w:r w:rsidRPr="00857730">
        <w:rPr>
          <w:rFonts w:ascii="Times New Roman" w:hAnsi="Times New Roman" w:cs="Times New Roman"/>
          <w:b/>
          <w:bCs/>
          <w:sz w:val="24"/>
          <w:szCs w:val="24"/>
        </w:rPr>
        <w:t xml:space="preserve"> (-1000*1)+ (1000*2)+ (2000*3)+ (3000*1) / 6) = 8000/6 = 1333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57730">
        <w:rPr>
          <w:rFonts w:ascii="Times New Roman" w:hAnsi="Times New Roman" w:cs="Times New Roman"/>
          <w:b/>
          <w:bCs/>
          <w:sz w:val="24"/>
          <w:szCs w:val="24"/>
        </w:rPr>
        <w:t>SOL:-</w:t>
      </w:r>
    </w:p>
    <w:p w:rsidR="00857730" w:rsidRPr="00857730" w:rsidRDefault="00857730" w:rsidP="0085773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57730">
        <w:rPr>
          <w:rFonts w:ascii="Times New Roman" w:hAnsi="Times New Roman" w:cs="Times New Roman"/>
          <w:b/>
          <w:bCs/>
          <w:sz w:val="24"/>
          <w:szCs w:val="24"/>
        </w:rPr>
        <w:t xml:space="preserve">Good measure is, Positive returns (profits) probability tends to be more than negative returns (loss). </w:t>
      </w:r>
      <w:proofErr w:type="gramStart"/>
      <w:r w:rsidRPr="00857730">
        <w:rPr>
          <w:rFonts w:ascii="Times New Roman" w:hAnsi="Times New Roman" w:cs="Times New Roman"/>
          <w:b/>
          <w:bCs/>
          <w:sz w:val="24"/>
          <w:szCs w:val="24"/>
        </w:rPr>
        <w:t>i.e</w:t>
      </w:r>
      <w:proofErr w:type="gramEnd"/>
      <w:r w:rsidRPr="00857730">
        <w:rPr>
          <w:rFonts w:ascii="Times New Roman" w:hAnsi="Times New Roman" w:cs="Times New Roman"/>
          <w:b/>
          <w:bCs/>
          <w:sz w:val="24"/>
          <w:szCs w:val="24"/>
        </w:rPr>
        <w:t>. 60% probability of profits and 20% probability of loss.</w:t>
      </w:r>
      <w:bookmarkStart w:id="0" w:name="_GoBack"/>
      <w:bookmarkEnd w:id="0"/>
    </w:p>
    <w:p w:rsidR="00ED4082" w:rsidRDefault="0026534F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34F" w:rsidRDefault="0026534F">
      <w:pPr>
        <w:spacing w:after="0" w:line="240" w:lineRule="auto"/>
      </w:pPr>
      <w:r>
        <w:separator/>
      </w:r>
    </w:p>
  </w:endnote>
  <w:endnote w:type="continuationSeparator" w:id="0">
    <w:p w:rsidR="0026534F" w:rsidRDefault="0026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34F" w:rsidRDefault="0026534F">
      <w:pPr>
        <w:spacing w:after="0" w:line="240" w:lineRule="auto"/>
      </w:pPr>
      <w:r>
        <w:separator/>
      </w:r>
    </w:p>
  </w:footnote>
  <w:footnote w:type="continuationSeparator" w:id="0">
    <w:p w:rsidR="0026534F" w:rsidRDefault="00265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2F42BE"/>
    <w:multiLevelType w:val="hybridMultilevel"/>
    <w:tmpl w:val="EF4CD9C6"/>
    <w:lvl w:ilvl="0" w:tplc="242ABCC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37A74"/>
    <w:rsid w:val="0026534F"/>
    <w:rsid w:val="00310065"/>
    <w:rsid w:val="00614CA4"/>
    <w:rsid w:val="00857730"/>
    <w:rsid w:val="008B5FFA"/>
    <w:rsid w:val="00AF65C6"/>
    <w:rsid w:val="00B126F7"/>
    <w:rsid w:val="00C0737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14ED5-88A2-4C57-8181-FAE4A19E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7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 10</cp:lastModifiedBy>
  <cp:revision>2</cp:revision>
  <dcterms:created xsi:type="dcterms:W3CDTF">2021-10-05T12:12:00Z</dcterms:created>
  <dcterms:modified xsi:type="dcterms:W3CDTF">2021-10-05T12:12:00Z</dcterms:modified>
</cp:coreProperties>
</file>