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4791" w14:textId="77777777" w:rsidR="00BA288B" w:rsidRDefault="00DB4FF4" w:rsidP="00BA288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88B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14:paraId="690872DA" w14:textId="591959EA" w:rsidR="00DB4FF4" w:rsidRPr="00DB4FF4" w:rsidRDefault="00DB4FF4" w:rsidP="00BA288B">
      <w:pPr>
        <w:jc w:val="both"/>
        <w:rPr>
          <w:rFonts w:ascii="Times New Roman" w:hAnsi="Times New Roman" w:cs="Times New Roman"/>
          <w:sz w:val="24"/>
          <w:szCs w:val="24"/>
        </w:rPr>
      </w:pPr>
      <w:r w:rsidRPr="00DB4FF4">
        <w:rPr>
          <w:rFonts w:ascii="Times New Roman" w:hAnsi="Times New Roman" w:cs="Times New Roman"/>
          <w:sz w:val="24"/>
          <w:szCs w:val="24"/>
        </w:rPr>
        <w:br/>
        <w:t xml:space="preserve">To </w:t>
      </w:r>
      <w:proofErr w:type="spellStart"/>
      <w:r w:rsidRPr="00DB4FF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B4FF4">
        <w:rPr>
          <w:rFonts w:ascii="Times New Roman" w:hAnsi="Times New Roman" w:cs="Times New Roman"/>
          <w:sz w:val="24"/>
          <w:szCs w:val="24"/>
        </w:rPr>
        <w:t xml:space="preserve"> patient demographic and medical data to uncover patterns in disease prevalence, treatment outcomes, and patient demographics (age, gender, mortality). This analysis aims to assist healthcare providers in identifying high-risk patient groups, improving treatment plans, and enhancing patient outcomes through data-driven decision-making.</w:t>
      </w:r>
    </w:p>
    <w:p w14:paraId="026B0C8B" w14:textId="7A0D2C03" w:rsidR="00DB4FF4" w:rsidRDefault="00DB4FF4" w:rsidP="00DB4F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5E5990" w14:textId="3CDE5692" w:rsidR="00DB4FF4" w:rsidRPr="00BA288B" w:rsidRDefault="00DB4FF4" w:rsidP="00BA288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88B">
        <w:rPr>
          <w:rFonts w:ascii="Times New Roman" w:hAnsi="Times New Roman" w:cs="Times New Roman"/>
          <w:b/>
          <w:sz w:val="28"/>
          <w:szCs w:val="28"/>
          <w:u w:val="single"/>
        </w:rPr>
        <w:t>Questions:</w:t>
      </w:r>
    </w:p>
    <w:p w14:paraId="5B599D73" w14:textId="1297D8F2" w:rsidR="00DB4FF4" w:rsidRPr="00DB4FF4" w:rsidRDefault="00DB4FF4" w:rsidP="00DB4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FF4">
        <w:rPr>
          <w:rFonts w:ascii="Times New Roman" w:hAnsi="Times New Roman" w:cs="Times New Roman"/>
          <w:sz w:val="24"/>
          <w:szCs w:val="24"/>
        </w:rPr>
        <w:t>What is the total number of patients?</w:t>
      </w:r>
    </w:p>
    <w:p w14:paraId="17C2DFA3" w14:textId="6DE0E8FA" w:rsidR="00DB4FF4" w:rsidRPr="00DB4FF4" w:rsidRDefault="00DB4FF4" w:rsidP="00DB4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FF4">
        <w:rPr>
          <w:rFonts w:ascii="Times New Roman" w:hAnsi="Times New Roman" w:cs="Times New Roman"/>
          <w:sz w:val="24"/>
          <w:szCs w:val="24"/>
        </w:rPr>
        <w:t>How is the patients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B4FF4">
        <w:rPr>
          <w:rFonts w:ascii="Times New Roman" w:hAnsi="Times New Roman" w:cs="Times New Roman"/>
          <w:sz w:val="24"/>
          <w:szCs w:val="24"/>
        </w:rPr>
        <w:t xml:space="preserve"> population distributed by gender?</w:t>
      </w:r>
    </w:p>
    <w:p w14:paraId="20533756" w14:textId="15AA61B3" w:rsidR="00DB4FF4" w:rsidRPr="00DB4FF4" w:rsidRDefault="00DB4FF4" w:rsidP="00DB4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FF4">
        <w:rPr>
          <w:rFonts w:ascii="Times New Roman" w:hAnsi="Times New Roman" w:cs="Times New Roman"/>
          <w:sz w:val="24"/>
          <w:szCs w:val="24"/>
        </w:rPr>
        <w:t>Patients' Age-group by total visit</w:t>
      </w:r>
    </w:p>
    <w:p w14:paraId="15182D86" w14:textId="0332ECFC" w:rsidR="00DB4FF4" w:rsidRPr="00DB4FF4" w:rsidRDefault="00DB4FF4" w:rsidP="00DB4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FF4">
        <w:rPr>
          <w:rFonts w:ascii="Times New Roman" w:hAnsi="Times New Roman" w:cs="Times New Roman"/>
          <w:sz w:val="24"/>
          <w:szCs w:val="24"/>
        </w:rPr>
        <w:t>Which diseases are most commonly diagnosed among the patients?</w:t>
      </w:r>
    </w:p>
    <w:p w14:paraId="79CD7165" w14:textId="2AA2EF14" w:rsidR="00DB4FF4" w:rsidRPr="00DB4FF4" w:rsidRDefault="00DB4FF4" w:rsidP="00DB4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FF4">
        <w:rPr>
          <w:rFonts w:ascii="Times New Roman" w:hAnsi="Times New Roman" w:cs="Times New Roman"/>
          <w:sz w:val="24"/>
          <w:szCs w:val="24"/>
        </w:rPr>
        <w:t>Are certain diseases more prevalent in one gender compared to the other?</w:t>
      </w:r>
    </w:p>
    <w:p w14:paraId="78AF07FB" w14:textId="5C6F9BC0" w:rsidR="00DB4FF4" w:rsidRPr="00DB4FF4" w:rsidRDefault="00DB4FF4" w:rsidP="00DB4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FF4">
        <w:rPr>
          <w:rFonts w:ascii="Times New Roman" w:hAnsi="Times New Roman" w:cs="Times New Roman"/>
          <w:sz w:val="24"/>
          <w:szCs w:val="24"/>
        </w:rPr>
        <w:t>Calculate the duration of each patient stay and create a group to show numbers of patients in each group.</w:t>
      </w:r>
    </w:p>
    <w:p w14:paraId="2982CB8B" w14:textId="4789AA65" w:rsidR="00DB4FF4" w:rsidRPr="00DB4FF4" w:rsidRDefault="00DB4FF4" w:rsidP="00DB4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FF4">
        <w:rPr>
          <w:rFonts w:ascii="Times New Roman" w:hAnsi="Times New Roman" w:cs="Times New Roman"/>
          <w:sz w:val="24"/>
          <w:szCs w:val="24"/>
        </w:rPr>
        <w:t xml:space="preserve">For any records with a recorded course of death, </w:t>
      </w:r>
      <w:proofErr w:type="spellStart"/>
      <w:r w:rsidRPr="00DB4FF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B4FF4">
        <w:rPr>
          <w:rFonts w:ascii="Times New Roman" w:hAnsi="Times New Roman" w:cs="Times New Roman"/>
          <w:sz w:val="24"/>
          <w:szCs w:val="24"/>
        </w:rPr>
        <w:t xml:space="preserve"> pattern to identify risk factor</w:t>
      </w:r>
    </w:p>
    <w:p w14:paraId="4E944F97" w14:textId="2CADF0B0" w:rsidR="00DB4FF4" w:rsidRPr="00DB4FF4" w:rsidRDefault="00DB4FF4" w:rsidP="00DB4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FF4">
        <w:rPr>
          <w:rFonts w:ascii="Times New Roman" w:hAnsi="Times New Roman" w:cs="Times New Roman"/>
          <w:sz w:val="24"/>
          <w:szCs w:val="24"/>
        </w:rPr>
        <w:t xml:space="preserve">What are the percentage of the following patients: </w:t>
      </w:r>
      <w:r>
        <w:rPr>
          <w:rFonts w:ascii="Times New Roman" w:hAnsi="Times New Roman" w:cs="Times New Roman"/>
          <w:sz w:val="24"/>
          <w:szCs w:val="24"/>
        </w:rPr>
        <w:t>diseased</w:t>
      </w:r>
      <w:r w:rsidRPr="00DB4FF4">
        <w:rPr>
          <w:rFonts w:ascii="Times New Roman" w:hAnsi="Times New Roman" w:cs="Times New Roman"/>
          <w:sz w:val="24"/>
          <w:szCs w:val="24"/>
        </w:rPr>
        <w:t>, under treatment and recovered?</w:t>
      </w:r>
      <w:bookmarkStart w:id="0" w:name="_GoBack"/>
      <w:bookmarkEnd w:id="0"/>
    </w:p>
    <w:p w14:paraId="3FE57E7C" w14:textId="2625251A" w:rsidR="004F0FEA" w:rsidRPr="00DB4FF4" w:rsidRDefault="004F0FEA" w:rsidP="00DB4FF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0FEA" w:rsidRPr="00DB4FF4" w:rsidSect="00DB4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93D6D"/>
    <w:multiLevelType w:val="hybridMultilevel"/>
    <w:tmpl w:val="81589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3A"/>
    <w:rsid w:val="00313B3A"/>
    <w:rsid w:val="004F0FEA"/>
    <w:rsid w:val="00927AE6"/>
    <w:rsid w:val="00BA288B"/>
    <w:rsid w:val="00D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8BFA"/>
  <w15:chartTrackingRefBased/>
  <w15:docId w15:val="{F01638C5-8AD1-40DD-A1CC-D97C0BE8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4FF4"/>
    <w:rPr>
      <w:b/>
      <w:bCs/>
    </w:rPr>
  </w:style>
  <w:style w:type="paragraph" w:styleId="ListParagraph">
    <w:name w:val="List Paragraph"/>
    <w:basedOn w:val="Normal"/>
    <w:uiPriority w:val="34"/>
    <w:qFormat/>
    <w:rsid w:val="00DB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Mane</dc:creator>
  <cp:keywords/>
  <dc:description/>
  <cp:lastModifiedBy>Swapnil Mane</cp:lastModifiedBy>
  <cp:revision>3</cp:revision>
  <dcterms:created xsi:type="dcterms:W3CDTF">2025-04-08T08:41:00Z</dcterms:created>
  <dcterms:modified xsi:type="dcterms:W3CDTF">2025-04-08T09:06:00Z</dcterms:modified>
</cp:coreProperties>
</file>