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40" w:lineRule="auto"/>
        <w:jc w:val="center"/>
        <w:rPr>
          <w:rFonts w:ascii="Courier" w:cs="Courier" w:eastAsia="Courier" w:hAnsi="Courier"/>
        </w:rPr>
      </w:pPr>
      <w:bookmarkStart w:colFirst="0" w:colLast="0" w:name="_heading=h.q828nghhun76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t xml:space="preserve">Building a better Bangla Part-of-Speech Tagger</w:t>
      </w:r>
    </w:p>
    <w:p w:rsidR="00000000" w:rsidDel="00000000" w:rsidP="00000000" w:rsidRDefault="00000000" w:rsidRPr="00000000" w14:paraId="00000002">
      <w:pPr>
        <w:pStyle w:val="Heading2"/>
        <w:spacing w:after="0" w:before="0" w:line="240" w:lineRule="auto"/>
        <w:jc w:val="center"/>
        <w:rPr>
          <w:rFonts w:ascii="Courier" w:cs="Courier" w:eastAsia="Courier" w:hAnsi="Courier"/>
          <w:b w:val="0"/>
        </w:rPr>
      </w:pPr>
      <w:bookmarkStart w:colFirst="0" w:colLast="0" w:name="_heading=h.d86m9p8ph7rh" w:id="1"/>
      <w:bookmarkEnd w:id="1"/>
      <w:r w:rsidDel="00000000" w:rsidR="00000000" w:rsidRPr="00000000">
        <w:rPr>
          <w:rFonts w:ascii="Courier" w:cs="Courier" w:eastAsia="Courier" w:hAnsi="Courier"/>
          <w:b w:val="0"/>
          <w:rtl w:val="0"/>
        </w:rPr>
        <w:t xml:space="preserve">SAVANT Project</w:t>
      </w:r>
    </w:p>
    <w:p w:rsidR="00000000" w:rsidDel="00000000" w:rsidP="00000000" w:rsidRDefault="00000000" w:rsidRPr="00000000" w14:paraId="00000003">
      <w:pPr>
        <w:pStyle w:val="Heading2"/>
        <w:spacing w:after="0" w:before="0" w:line="240" w:lineRule="auto"/>
        <w:jc w:val="center"/>
        <w:rPr>
          <w:rFonts w:ascii="Courier" w:cs="Courier" w:eastAsia="Courier" w:hAnsi="Courier"/>
          <w:sz w:val="32"/>
          <w:szCs w:val="32"/>
          <w:u w:val="single"/>
        </w:rPr>
      </w:pPr>
      <w:bookmarkStart w:colFirst="0" w:colLast="0" w:name="_heading=h.b5yr9sjt8o6r" w:id="2"/>
      <w:bookmarkEnd w:id="2"/>
      <w:r w:rsidDel="00000000" w:rsidR="00000000" w:rsidRPr="00000000">
        <w:rPr>
          <w:rFonts w:ascii="Courier" w:cs="Courier" w:eastAsia="Courier" w:hAnsi="Courier"/>
          <w:sz w:val="32"/>
          <w:szCs w:val="32"/>
          <w:u w:val="single"/>
          <w:rtl w:val="0"/>
        </w:rPr>
        <w:t xml:space="preserve">April - June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Core Commitments as of 5th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bookmarkStart w:colFirst="0" w:colLast="0" w:name="_heading=h.9l3wzztwzym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gjdgxs" w:id="4"/>
      <w:bookmarkEnd w:id="4"/>
      <w:r w:rsidDel="00000000" w:rsidR="00000000" w:rsidRPr="00000000">
        <w:rPr>
          <w:sz w:val="28"/>
          <w:szCs w:val="28"/>
          <w:rtl w:val="0"/>
        </w:rPr>
        <w:t xml:space="preserve">Identify Bangla derivational affixes (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6"/>
          <w:szCs w:val="26"/>
          <w:highlight w:val="white"/>
          <w:rtl w:val="0"/>
        </w:rPr>
        <w:t xml:space="preserve">Thompson, H. R. (2020). Bengali: A comprehensive grammar. Routledge.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heading=h.ib4cr73taieb" w:id="5"/>
      <w:bookmarkEnd w:id="5"/>
      <w:r w:rsidDel="00000000" w:rsidR="00000000" w:rsidRPr="00000000">
        <w:rPr>
          <w:sz w:val="28"/>
          <w:szCs w:val="28"/>
          <w:rtl w:val="0"/>
        </w:rPr>
        <w:t xml:space="preserve">Stemming : Rule-based-stemmer (append with derivational affixes)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heading=h.vyphb2c8eey6" w:id="6"/>
      <w:bookmarkEnd w:id="6"/>
      <w:r w:rsidDel="00000000" w:rsidR="00000000" w:rsidRPr="00000000">
        <w:rPr>
          <w:sz w:val="28"/>
          <w:szCs w:val="28"/>
          <w:rtl w:val="0"/>
        </w:rPr>
        <w:t xml:space="preserve">Cleaning and normalizing Raw Corpus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heading=h.bx174ovu5fvk" w:id="7"/>
      <w:bookmarkEnd w:id="7"/>
      <w:r w:rsidDel="00000000" w:rsidR="00000000" w:rsidRPr="00000000">
        <w:rPr>
          <w:sz w:val="28"/>
          <w:szCs w:val="28"/>
          <w:rtl w:val="0"/>
        </w:rPr>
        <w:t xml:space="preserve">Applying the stemming rules on a Bangla Corpora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heading=h.bx174ovu5fvk" w:id="7"/>
      <w:bookmarkEnd w:id="7"/>
      <w:r w:rsidDel="00000000" w:rsidR="00000000" w:rsidRPr="00000000">
        <w:rPr>
          <w:sz w:val="28"/>
          <w:szCs w:val="28"/>
          <w:rtl w:val="0"/>
        </w:rPr>
        <w:t xml:space="preserve">Validation : Stemmer Output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heading=h.wwa9faqeqeze" w:id="8"/>
      <w:bookmarkEnd w:id="8"/>
      <w:r w:rsidDel="00000000" w:rsidR="00000000" w:rsidRPr="00000000">
        <w:rPr>
          <w:sz w:val="28"/>
          <w:szCs w:val="28"/>
          <w:rtl w:val="0"/>
        </w:rPr>
        <w:t xml:space="preserve">Curating a sample dataset for POS-Tagging model learning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heading=h.sycdbl81qmzm" w:id="9"/>
      <w:bookmarkEnd w:id="9"/>
      <w:r w:rsidDel="00000000" w:rsidR="00000000" w:rsidRPr="00000000">
        <w:rPr>
          <w:sz w:val="28"/>
          <w:szCs w:val="28"/>
          <w:rtl w:val="0"/>
        </w:rPr>
        <w:t xml:space="preserve">Deploying the model on a larger corpora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heading=h.ejznoxs13bqz" w:id="10"/>
      <w:bookmarkEnd w:id="10"/>
      <w:r w:rsidDel="00000000" w:rsidR="00000000" w:rsidRPr="00000000">
        <w:rPr>
          <w:sz w:val="28"/>
          <w:szCs w:val="28"/>
          <w:rtl w:val="0"/>
        </w:rPr>
        <w:t xml:space="preserve">Analyze/Validate/Tweak the model to enhance accuracy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heading=h.gitc381tv9wo" w:id="11"/>
      <w:bookmarkEnd w:id="11"/>
      <w:r w:rsidDel="00000000" w:rsidR="00000000" w:rsidRPr="00000000">
        <w:rPr>
          <w:sz w:val="28"/>
          <w:szCs w:val="28"/>
          <w:rtl w:val="0"/>
        </w:rPr>
        <w:t xml:space="preserve">Manual correction of the output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bookmarkStart w:colFirst="0" w:colLast="0" w:name="_heading=h.mf3hdt56jp42" w:id="12"/>
      <w:bookmarkEnd w:id="12"/>
      <w:r w:rsidDel="00000000" w:rsidR="00000000" w:rsidRPr="00000000">
        <w:rPr>
          <w:sz w:val="28"/>
          <w:szCs w:val="28"/>
          <w:rtl w:val="0"/>
        </w:rPr>
        <w:t xml:space="preserve">Corpus Statistics : Stem freq, whole word freq, Transitional Prob etc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X3E2pPzFSyGGoE/wKDpAbY2eBA==">AMUW2mVWT5qo5BytIvMR/zkW7YizL2KEVNI0jerb3Co5SdyWUSZ2ISoqAGnSNrDnTy+CakVaoYvJ0eEdo9pCMnGM7jrVd5i30RwSVtksA3kXVvreR+CidUddA1e/4Yd/QgTRbe9zh5DhKbno8hQiOH2IJKRsNA6FFow+jFJyu3LcAQZsOxkzq55YHWmd25Gc73Z/UGTZKUT2xwy3EvG5Mu3EHXVSHh3Te7rKVdJ08N1mK1sMMiEBxtCi46eENeLXganBJnZbMnIBgIPc6+aYgT+m4nvPkwU8Lqxfne8u947J4ZH5daNwM6LMRK+xoDn1SKiGEnLb+5dbLymVujysQwi7p4NyIUF50qGF03mzT9WiGszKsZvsMgBF/zmRJwgrZzpLDeuVRE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2023-04-05T08:35:36.5338046Z</dcterms:created>
  <dc:creator>Swarnendu Moitra</dc:creator>
</cp:coreProperties>
</file>