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URL Module:</w:t>
      </w:r>
      <w:r w:rsidDel="00000000" w:rsidR="00000000" w:rsidRPr="00000000">
        <w:rPr>
          <w:rtl w:val="0"/>
        </w:rPr>
        <w:t xml:space="preserve"> Extraction and parsing of URL components (protocol, hostname, port, pathname, hash) using url.parse() with parseQueryString set to true or false.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Deprecation Management:</w:t>
      </w:r>
      <w:r w:rsidDel="00000000" w:rsidR="00000000" w:rsidRPr="00000000">
        <w:rPr>
          <w:rtl w:val="0"/>
        </w:rPr>
        <w:t xml:space="preserve"> Handling Url.parse() standardization warnings globally via terminal flags (--no-deprecation) or dynamically in script code structures (process.noDeprecation = true).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HTTP Module &amp; Web Servers:</w:t>
      </w:r>
      <w:r w:rsidDel="00000000" w:rsidR="00000000" w:rsidRPr="00000000">
        <w:rPr>
          <w:rtl w:val="0"/>
        </w:rPr>
        <w:t xml:space="preserve"> Initializing network listeners via http.createServer(), configuring explicit content payload delivery rules utilizing status identifiers paired with precise MIME types (text/html, text/plain, application/json, image/png), routing dynamic files parsing req.url, and controlling streams layout mapping cycles via res.write() and res.end() closures.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System Operations Integration:</w:t>
      </w:r>
      <w:r w:rsidDel="00000000" w:rsidR="00000000" w:rsidRPr="00000000">
        <w:rPr>
          <w:rtl w:val="0"/>
        </w:rPr>
        <w:t xml:space="preserve"> Implementing structural read/write buffers mapping (fs.readFile(), fs.readFileSync(), fs.writeFileSync()) to read local files, store variables captured from URLs, and dynamically send server content assets.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Introduction &amp; Environment Setup:</w:t>
      </w:r>
      <w:r w:rsidDel="00000000" w:rsidR="00000000" w:rsidRPr="00000000">
        <w:rPr>
          <w:rtl w:val="0"/>
        </w:rPr>
        <w:t xml:space="preserve"> Advantages of using the framework over native Node.js, establishing development projects using Node Package Manager (NPM), mapping metadata dependencies layouts in package.json, and handling execution layers configurations.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HTTP Lifecycle Controls:</w:t>
      </w:r>
      <w:r w:rsidDel="00000000" w:rsidR="00000000" w:rsidRPr="00000000">
        <w:rPr>
          <w:rtl w:val="0"/>
        </w:rPr>
        <w:t xml:space="preserve"> Direct manipulation of header properties mappings via res.set(), res.type(), and res.setHeader(), alongside response termination methods (res.send(), res.json(), res.end(), res.sendFile(), res.redirect(), res.render()).</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Routing Architectures &amp; Custom Rules:</w:t>
      </w:r>
      <w:r w:rsidDel="00000000" w:rsidR="00000000" w:rsidRPr="00000000">
        <w:rPr>
          <w:rtl w:val="0"/>
        </w:rPr>
        <w:t xml:space="preserve"> Structure of endpoints mapping definitions (app.METHOD(PATH, HANDLER)), processing core HTTP methods (GET, POST, PUT, DELETE), and using app.all() to listen across multiple HTTP methods on a single target route path.</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JSON Processing &amp; Dynamic Traversal:</w:t>
      </w:r>
      <w:r w:rsidDel="00000000" w:rsidR="00000000" w:rsidRPr="00000000">
        <w:rPr>
          <w:rtl w:val="0"/>
        </w:rPr>
        <w:t xml:space="preserve"> Rendering object footprints directly within code execution parameters loops without manual string conversions, parsing objects inside tables, and sorting arrays dynamically according to properties criteria parameters shifts.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Parameters &amp; Request Data Extractions:</w:t>
      </w:r>
      <w:r w:rsidDel="00000000" w:rsidR="00000000" w:rsidRPr="00000000">
        <w:rPr>
          <w:rtl w:val="0"/>
        </w:rPr>
        <w:t xml:space="preserve"> Intercepting dynamic segments inside route structures maps (req.params), capturing URL queries key-value inputs pairs sets (req.query), and accessing hidden payload data scopes inside incoming structures (req.body).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Express Middleware Cycles:</w:t>
      </w:r>
      <w:r w:rsidDel="00000000" w:rsidR="00000000" w:rsidRPr="00000000">
        <w:rPr>
          <w:rtl w:val="0"/>
        </w:rPr>
        <w:t xml:space="preserve"> Execution chaining pipelines logic flow mappings (Request -&gt; Middleware -&gt; Route -&gt; Response), calling execution continuation gates markers (next()), using built-in middleware tools (express.json(), express.urlencoded(), express.static()), and enforcing workflow sequence tracking rules configurations.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Asset Management:</w:t>
      </w:r>
      <w:r w:rsidDel="00000000" w:rsidR="00000000" w:rsidRPr="00000000">
        <w:rPr>
          <w:rtl w:val="0"/>
        </w:rPr>
        <w:t xml:space="preserve"> Mounting client-side file structures (HTML, CSS, JS, images) using express.static() built-in middleware alongside absolute folder structures configured by Node's built-in path.join() and __dirname.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 Data Delivery Models:</w:t>
      </w:r>
      <w:r w:rsidDel="00000000" w:rsidR="00000000" w:rsidRPr="00000000">
        <w:rPr>
          <w:rtl w:val="0"/>
        </w:rPr>
        <w:t xml:space="preserve"> Structural behavioral variance analysis between GET header processing operations and POST body data streaming layouts parameters settings, and tuning middleware boundaries flags (extended: true/false) to choose between basic string arrays parsing or rich objects mapping.</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Cookie Management Pipeline:</w:t>
      </w:r>
      <w:r w:rsidDel="00000000" w:rsidR="00000000" w:rsidRPr="00000000">
        <w:rPr>
          <w:rtl w:val="0"/>
        </w:rPr>
        <w:t xml:space="preserve"> Setting key-value parameter configurations profiles on client scopes (res.cookie()), passing constraint metrics flags such as timing loops boundaries (expires, maxAge), retrieving current cookie blocks entries via req.cookies, and flushing states via res.clearCookie().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 Tracking Architectures:</w:t>
      </w:r>
      <w:r w:rsidDel="00000000" w:rsidR="00000000" w:rsidRPr="00000000">
        <w:rPr>
          <w:rtl w:val="0"/>
        </w:rPr>
        <w:t xml:space="preserve"> Contrasting server-side identity registries with client-side cookie footprints, setting configuration parameters structures models (secret, resave, saveUninitialized, cookie), incrementing tracking state counters, and terminating active tracking instances via req.session.destroy() routines.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 RESTful APIs:</w:t>
      </w:r>
      <w:r w:rsidDel="00000000" w:rsidR="00000000" w:rsidRPr="00000000">
        <w:rPr>
          <w:rtl w:val="0"/>
        </w:rPr>
        <w:t xml:space="preserve"> Software development principles using JSON as the transport format, structuring endpoints boundaries tracking layouts, and scaling modular route boundaries using the custom express.Router class.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Uploads Handling via Multer:</w:t>
      </w:r>
      <w:r w:rsidDel="00000000" w:rsidR="00000000" w:rsidRPr="00000000">
        <w:rPr>
          <w:rtl w:val="0"/>
        </w:rPr>
        <w:t xml:space="preserve"> Processing multi-part form payloads, reading single inputs objects blocks (req.file) or handling multi-file arrays fields lists (req.files), and establishing absolute control using diskStorage engine overrides parameters paths maps (destination and filename) with built-in sizing filters rules controls (limits: { fileSize }).</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Templating using EJS Engine:</w:t>
      </w:r>
      <w:r w:rsidDel="00000000" w:rsidR="00000000" w:rsidRPr="00000000">
        <w:rPr>
          <w:rtl w:val="0"/>
        </w:rPr>
        <w:t xml:space="preserve"> Integrating Embedded JavaScript layouts to merge programming loops patterns directly with front-end templates files, overriding views configurations directories via app.set('views'), rendering paths templates strings via res.render(), and sorting scripting control tags combinations (&lt;% %&gt;, &lt;%= %&gt;, &lt;%- %&gt;, &lt;%# %&gt;, &lt;%%).</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Nodemailer Mailing Utilities:</w:t>
      </w:r>
      <w:r w:rsidDel="00000000" w:rsidR="00000000" w:rsidRPr="00000000">
        <w:rPr>
          <w:rtl w:val="0"/>
        </w:rPr>
        <w:t xml:space="preserve"> Creating operational transport relays objects setups (nodemailer.createTransport()), configuring specific provider endpoints hosts parameters settings flags (host, port, auth), mapping message definitions components loops maps (from, to, cc, bcc, subject, text, html, attachments), and capturing sending execution response blocks inside async callbacks (trans.sendMail()).</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Regex Engine Query Mappings:</w:t>
      </w:r>
      <w:r w:rsidDel="00000000" w:rsidR="00000000" w:rsidRPr="00000000">
        <w:rPr>
          <w:rtl w:val="0"/>
        </w:rPr>
        <w:t xml:space="preserve"> Constructing pattern matching expressions fields filtering options maps inside data models sets using $regex operator parameter controls (substring searches, case-insensitive flags /i, anchors rules structures /^ or /$, string-only evaluations models constraints).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Collection Index Optimization:</w:t>
      </w:r>
      <w:r w:rsidDel="00000000" w:rsidR="00000000" w:rsidRPr="00000000">
        <w:rPr>
          <w:rtl w:val="0"/>
        </w:rPr>
        <w:t xml:space="preserve"> Indexing structure architectures designed to optimize dataset scanning boundaries patterns loops, using single field indices or Compound Indexing layouts rules sets, tracking collections layout details parameters configurations traits (getIndexes()), and calling index removal operations (dropIndex(), dropIndexes()).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Query Performance Profiling:</w:t>
      </w:r>
      <w:r w:rsidDel="00000000" w:rsidR="00000000" w:rsidRPr="00000000">
        <w:rPr>
          <w:rtl w:val="0"/>
        </w:rPr>
        <w:t xml:space="preserve"> Executing diagnostics testing layers via plan reporting methods strings logs structures (.explain("executionStats")), observing scan paths targets choices logs traits (COLLSCAN vs. IXSCAN), tracking scanned documents indicators (totalDocsExamined, nReturned), and tracking candidate routing systems configurations (Winning Plan vs. Rejected Plans).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Indexing Strategies:</w:t>
      </w:r>
      <w:r w:rsidDel="00000000" w:rsidR="00000000" w:rsidRPr="00000000">
        <w:rPr>
          <w:rtl w:val="0"/>
        </w:rPr>
        <w:t xml:space="preserve"> Restricting index structures sets over targeted criteria boundaries properties components using Partial Indexing rules configurations powered by partialFilterExpression query properties checks filters.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Mongoose ODM Integration Frameworks:</w:t>
      </w:r>
      <w:r w:rsidDel="00000000" w:rsidR="00000000" w:rsidRPr="00000000">
        <w:rPr>
          <w:rtl w:val="0"/>
        </w:rPr>
        <w:t xml:space="preserve"> Setting semi-rigid schema validation blueprints maps (mongoose.connect(), mg.Schema), converting models singular definitions labels to lowercase plural variants databases tables targets automatically, and managing documents execution flows utilizing Asynchronous operational blocks loops (async / await paths structures models sets patterns maps inside try/catch wrappers).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Schema Built-in Validators:</w:t>
      </w:r>
      <w:r w:rsidDel="00000000" w:rsidR="00000000" w:rsidRPr="00000000">
        <w:rPr>
          <w:rtl w:val="0"/>
        </w:rPr>
        <w:t xml:space="preserve"> Setting rules profiles over specific data models paths parameters constraints sets (required, unique, default, min/max, minlength/maxlength, enum, match, trim, lowercase/uppercase, validate), adjusting schema structural behaviors rules mappings (strict: true/false), and tracking validation failure alerts streams (ValidationError).</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Third-Party Sanitizers Extensions:</w:t>
      </w:r>
      <w:r w:rsidDel="00000000" w:rsidR="00000000" w:rsidRPr="00000000">
        <w:rPr>
          <w:rtl w:val="0"/>
        </w:rPr>
        <w:t xml:space="preserve"> Intercepting values layers via integrated external plugins utilities packages functions structures models sets (such as validator package methods checking fields inputs metrics, e.g., .isEmail(), .isAlphanumeric()).</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CRUD Manipulation Logic Patterns:</w:t>
      </w:r>
      <w:r w:rsidDel="00000000" w:rsidR="00000000" w:rsidRPr="00000000">
        <w:rPr>
          <w:rtl w:val="0"/>
        </w:rPr>
        <w:t xml:space="preserve"> Executing query actions sets sequences lines methods maps (.save(), .insertMany(), .find(), .findOne(), .updateOne(), .updateMany(), .findByIdAndUpdate(), .countDocuments(), .deleteOne(), .findByIdAndDelete()).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Full-Stack Application Connectivity Flow:</w:t>
      </w:r>
      <w:r w:rsidDel="00000000" w:rsidR="00000000" w:rsidRPr="00000000">
        <w:rPr>
          <w:rtl w:val="0"/>
        </w:rPr>
        <w:t xml:space="preserve"> Synchronizing React client interfaces components targets flags with Express backend environments through network communication tools parameters loops packages (axios request pathways arrays mappings), passing content updates variables via JSON schemas, and resolving same-origin browser policies cross-origin limits restrictions by implementing cross-origin header middleware components options configurations (cors()).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construct a comprehensive practice quiz or generate a mock project scenario based on any specific framework module detailed across these documents?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