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5D" w:rsidRPr="00450A5D" w:rsidRDefault="00450A5D" w:rsidP="00450A5D">
      <w:pPr>
        <w:pBdr>
          <w:bottom w:val="single" w:sz="6" w:space="0" w:color="EEEEEE"/>
        </w:pBd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0CC112"/>
          <w:sz w:val="30"/>
          <w:szCs w:val="30"/>
          <w:lang w:eastAsia="en-GB"/>
        </w:rPr>
      </w:pPr>
      <w:r w:rsidRPr="00450A5D">
        <w:rPr>
          <w:rFonts w:ascii="Verdana" w:eastAsia="Times New Roman" w:hAnsi="Verdana" w:cs="Times New Roman"/>
          <w:b/>
          <w:bCs/>
          <w:caps/>
          <w:color w:val="0CC112"/>
          <w:sz w:val="30"/>
          <w:szCs w:val="30"/>
          <w:lang w:eastAsia="en-GB"/>
        </w:rPr>
        <w:t>12. BLOOD DONATION SYSTEM DATABASE PROJECT</w:t>
      </w:r>
    </w:p>
    <w:p w:rsidR="00120EED" w:rsidRDefault="00450A5D" w:rsidP="00450A5D">
      <w:pPr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</w:pPr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 A system in which data of Patient, data of donor, data of blood bank would be saved and will be interrelation with each other</w:t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DATA OF PATIENT – Patient Name, Patient Id, Patient Blood Group, Patent Disease</w:t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DATA OF DONAR –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Name,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Id,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Bood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Group,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Medical report,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Address, </w:t>
      </w:r>
      <w:proofErr w:type="spellStart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Donar</w:t>
      </w:r>
      <w:proofErr w:type="spellEnd"/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 xml:space="preserve"> Contact number</w:t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DATA OF BLOOD BANK – Blood Bank Name, Blood Bank Address, Blood bank Donors name, Blood Bank Contact Number, Blood Bank Address</w:t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lang w:eastAsia="en-GB"/>
        </w:rPr>
        <w:br/>
      </w:r>
      <w:r w:rsidRPr="00450A5D"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  <w:t>Try to implement such scenario in a database, create a schema for it, an ER diagram for it and try to normalize it.</w:t>
      </w:r>
    </w:p>
    <w:p w:rsidR="00450A5D" w:rsidRDefault="00450A5D" w:rsidP="00450A5D">
      <w:pPr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</w:pPr>
    </w:p>
    <w:p w:rsidR="00450A5D" w:rsidRDefault="00450A5D" w:rsidP="00450A5D">
      <w:pPr>
        <w:rPr>
          <w:rFonts w:ascii="Verdana" w:eastAsia="Times New Roman" w:hAnsi="Verdana" w:cs="Times New Roman"/>
          <w:color w:val="816868"/>
          <w:sz w:val="23"/>
          <w:szCs w:val="23"/>
          <w:shd w:val="clear" w:color="auto" w:fill="FFFFFF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</w:tblGrid>
      <w:tr w:rsidR="00450A5D" w:rsidTr="00450A5D">
        <w:trPr>
          <w:trHeight w:val="571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FF0000"/>
                <w:sz w:val="23"/>
                <w:szCs w:val="23"/>
                <w:shd w:val="clear" w:color="auto" w:fill="FFFFFF"/>
                <w:lang w:eastAsia="en-GB"/>
              </w:rPr>
              <w:t>DATA OF BLOOD BANK</w:t>
            </w:r>
          </w:p>
        </w:tc>
      </w:tr>
      <w:tr w:rsidR="00450A5D" w:rsidTr="00450A5D">
        <w:trPr>
          <w:trHeight w:val="539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Blood Bank Name</w:t>
            </w:r>
          </w:p>
        </w:tc>
      </w:tr>
      <w:tr w:rsidR="00450A5D" w:rsidTr="00450A5D">
        <w:trPr>
          <w:trHeight w:val="571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Blood Bank Address</w:t>
            </w:r>
          </w:p>
        </w:tc>
      </w:tr>
      <w:tr w:rsidR="00450A5D" w:rsidTr="00450A5D">
        <w:trPr>
          <w:trHeight w:val="539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Blood bank Donors name</w:t>
            </w:r>
          </w:p>
        </w:tc>
      </w:tr>
      <w:tr w:rsidR="00450A5D" w:rsidTr="00450A5D">
        <w:trPr>
          <w:trHeight w:val="571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Blood Bank Contact Number</w:t>
            </w:r>
          </w:p>
        </w:tc>
      </w:tr>
      <w:tr w:rsidR="00450A5D" w:rsidTr="00450A5D">
        <w:trPr>
          <w:trHeight w:val="539"/>
        </w:trPr>
        <w:tc>
          <w:tcPr>
            <w:tcW w:w="2791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Blood Bank Address</w:t>
            </w:r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lang w:eastAsia="en-GB"/>
              </w:rPr>
              <w:br/>
            </w:r>
          </w:p>
        </w:tc>
      </w:tr>
      <w:tr w:rsidR="00450A5D" w:rsidTr="00450A5D">
        <w:trPr>
          <w:trHeight w:val="539"/>
        </w:trPr>
        <w:tc>
          <w:tcPr>
            <w:tcW w:w="2791" w:type="dxa"/>
          </w:tcPr>
          <w:p w:rsidR="00450A5D" w:rsidRPr="00450A5D" w:rsidRDefault="00450A5D" w:rsidP="00450A5D">
            <w:pPr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Primary key</w:t>
            </w:r>
          </w:p>
        </w:tc>
      </w:tr>
    </w:tbl>
    <w:p w:rsidR="00450A5D" w:rsidRDefault="00450A5D" w:rsidP="00450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</w:tblGrid>
      <w:tr w:rsidR="00450A5D" w:rsidTr="00450A5D">
        <w:trPr>
          <w:trHeight w:val="667"/>
        </w:trPr>
        <w:tc>
          <w:tcPr>
            <w:tcW w:w="2926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FF0000"/>
                <w:sz w:val="23"/>
                <w:szCs w:val="23"/>
                <w:shd w:val="clear" w:color="auto" w:fill="FFFFFF"/>
                <w:lang w:eastAsia="en-GB"/>
              </w:rPr>
              <w:t>DATA OF PATIENT</w:t>
            </w:r>
          </w:p>
        </w:tc>
      </w:tr>
      <w:tr w:rsidR="00450A5D" w:rsidTr="00450A5D">
        <w:trPr>
          <w:trHeight w:val="630"/>
        </w:trPr>
        <w:tc>
          <w:tcPr>
            <w:tcW w:w="2926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Patient Name</w:t>
            </w:r>
          </w:p>
        </w:tc>
      </w:tr>
      <w:tr w:rsidR="00450A5D" w:rsidTr="00450A5D">
        <w:trPr>
          <w:trHeight w:val="667"/>
        </w:trPr>
        <w:tc>
          <w:tcPr>
            <w:tcW w:w="2926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Patient Id</w:t>
            </w:r>
          </w:p>
        </w:tc>
      </w:tr>
      <w:tr w:rsidR="00450A5D" w:rsidTr="00450A5D">
        <w:trPr>
          <w:trHeight w:val="630"/>
        </w:trPr>
        <w:tc>
          <w:tcPr>
            <w:tcW w:w="2926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Patient Blood Group</w:t>
            </w:r>
          </w:p>
        </w:tc>
      </w:tr>
      <w:tr w:rsidR="00450A5D" w:rsidTr="00450A5D">
        <w:trPr>
          <w:trHeight w:val="667"/>
        </w:trPr>
        <w:tc>
          <w:tcPr>
            <w:tcW w:w="2926" w:type="dxa"/>
          </w:tcPr>
          <w:p w:rsidR="00450A5D" w:rsidRDefault="00450A5D" w:rsidP="00450A5D"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shd w:val="clear" w:color="auto" w:fill="FFFFFF"/>
                <w:lang w:eastAsia="en-GB"/>
              </w:rPr>
              <w:t>Patent Disease</w:t>
            </w:r>
            <w:r w:rsidRPr="00450A5D">
              <w:rPr>
                <w:rFonts w:ascii="Verdana" w:eastAsia="Times New Roman" w:hAnsi="Verdana" w:cs="Times New Roman"/>
                <w:color w:val="816868"/>
                <w:sz w:val="23"/>
                <w:szCs w:val="23"/>
                <w:lang w:eastAsia="en-GB"/>
              </w:rPr>
              <w:br/>
            </w:r>
          </w:p>
        </w:tc>
      </w:tr>
    </w:tbl>
    <w:p w:rsidR="00450A5D" w:rsidRDefault="00450A5D" w:rsidP="00450A5D"/>
    <w:p w:rsidR="00450A5D" w:rsidRDefault="00450A5D" w:rsidP="00450A5D"/>
    <w:p w:rsidR="00450A5D" w:rsidRDefault="00450A5D" w:rsidP="00450A5D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172325" cy="4781550"/>
            <wp:effectExtent l="0" t="0" r="9525" b="0"/>
            <wp:wrapSquare wrapText="bothSides"/>
            <wp:docPr id="2" name="Picture 2" descr="Image result for blood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ood management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sectPr w:rsidR="0045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73" w:rsidRDefault="00873573" w:rsidP="00450A5D">
      <w:pPr>
        <w:spacing w:after="0" w:line="240" w:lineRule="auto"/>
      </w:pPr>
      <w:r>
        <w:separator/>
      </w:r>
    </w:p>
  </w:endnote>
  <w:endnote w:type="continuationSeparator" w:id="0">
    <w:p w:rsidR="00873573" w:rsidRDefault="00873573" w:rsidP="0045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73" w:rsidRDefault="00873573" w:rsidP="00450A5D">
      <w:pPr>
        <w:spacing w:after="0" w:line="240" w:lineRule="auto"/>
      </w:pPr>
      <w:r>
        <w:separator/>
      </w:r>
    </w:p>
  </w:footnote>
  <w:footnote w:type="continuationSeparator" w:id="0">
    <w:p w:rsidR="00873573" w:rsidRDefault="00873573" w:rsidP="00450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5D"/>
    <w:rsid w:val="00120EED"/>
    <w:rsid w:val="00450A5D"/>
    <w:rsid w:val="0087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5A90-97A6-4339-8BEB-449B00F5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5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45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5D"/>
  </w:style>
  <w:style w:type="paragraph" w:styleId="Footer">
    <w:name w:val="footer"/>
    <w:basedOn w:val="Normal"/>
    <w:link w:val="FooterChar"/>
    <w:uiPriority w:val="99"/>
    <w:unhideWhenUsed/>
    <w:rsid w:val="0045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2018-09-27T06:02:00Z</dcterms:created>
  <dcterms:modified xsi:type="dcterms:W3CDTF">2018-09-27T06:13:00Z</dcterms:modified>
</cp:coreProperties>
</file>