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Swaraj Portfolio Backend Implementation</w:t>
      </w:r>
    </w:p>
    <w:p>
      <w:pPr>
        <w:pStyle w:val="Subtitle"/>
      </w:pPr>
      <w:r>
        <w:t>Engineer guide to HTTP routes, servlet flows, services, DAOs, sessions, and MySQL</w:t>
      </w:r>
    </w:p>
    <w:p>
      <w:r>
        <w:rPr>
          <w:b/>
          <w:color w:val="17253B"/>
        </w:rPr>
        <w:t xml:space="preserve">Purpose. </w:t>
      </w:r>
      <w:r>
        <w:t>This guide follows each feature from the browser request to the servlet, service, DAO, database, and response. It describes the current source tree, including the recent chat eligibility and admin-reply changes.</w:t>
      </w:r>
    </w:p>
    <w:p>
      <w:r>
        <w:rPr>
          <w:b/>
          <w:color w:val="17253B"/>
        </w:rPr>
        <w:t xml:space="preserve">Application shape. </w:t>
      </w:r>
      <w:r>
        <w:t>This is a Servlet 6.1 WAR built with Maven and deployed to Tomcat 11. The application uses Jakarta Servlet annotations; it is not a Spring Boot runtime. Maven copies the frontend directory into the WAR so the UI and backend can be served from the same Tomcat context.</w:t>
      </w:r>
    </w:p>
    <w:tbl>
      <w:tblPr>
        <w:tblW w:type="auto" w:w="0"/>
        <w:jc w:val="center"/>
        <w:tblLayout w:type="fixed"/>
        <w:tblLook w:firstColumn="1" w:firstRow="1" w:lastColumn="0" w:lastRow="0" w:noHBand="0" w:noVBand="1" w:val="04A0"/>
      </w:tblPr>
      <w:tblGrid>
        <w:gridCol w:w="10224"/>
      </w:tblGrid>
      <w:tr>
        <w:tc>
          <w:tcPr>
            <w:tcW w:type="dxa" w:w="10340"/>
            <w:shd w:fill="F8F5EF"/>
          </w:tcPr>
          <w:p>
            <w:pPr>
              <w:spacing w:after="0"/>
            </w:pPr>
            <w:r/>
            <w:r>
              <w:rPr>
                <w:rFonts w:ascii="Cascadia Code" w:hAnsi="Cascadia Code"/>
                <w:color w:val="17253B"/>
                <w:sz w:val="16"/>
              </w:rPr>
              <w:t>Browser page / JavaScript  -&gt;  @WebServlet route  -&gt;  Service  -&gt;  DAO implementation  -&gt;  JDBC / MySQL</w:t>
              <w:br/>
              <w:t xml:space="preserve">                                      &lt;- HTTP status + HTML, text, JSON, or no-content response</w:t>
            </w:r>
          </w:p>
        </w:tc>
      </w:tr>
    </w:tbl>
    <w:p>
      <w:pPr>
        <w:spacing w:after="0"/>
      </w:pPr>
    </w:p>
    <w:p>
      <w:pPr>
        <w:pStyle w:val="Heading1"/>
        <w:keepNext/>
      </w:pPr>
      <w:r>
        <w:t>1  Source layout and request rules</w:t>
      </w:r>
    </w:p>
    <w:tbl>
      <w:tblPr>
        <w:tblStyle w:val="TableGrid"/>
        <w:tblW w:type="auto" w:w="0"/>
        <w:jc w:val="center"/>
        <w:tblLayout w:type="fixed"/>
        <w:tblLook w:firstColumn="1" w:firstRow="1" w:lastColumn="0" w:lastRow="0" w:noHBand="0" w:noVBand="1" w:val="04A0"/>
      </w:tblPr>
      <w:tblGrid>
        <w:gridCol w:w="3447"/>
        <w:gridCol w:w="3447"/>
        <w:gridCol w:w="3447"/>
      </w:tblGrid>
      <w:tr>
        <w:trPr>
          <w:cantSplit/>
        </w:trPr>
        <w:tc>
          <w:tcPr>
            <w:tcW w:type="dxa" w:w="1728"/>
            <w:shd w:fill="17253B"/>
            <w:vAlign w:val="center"/>
            <w:tcMar>
              <w:top w:w="55" w:type="dxa"/>
              <w:start w:w="75" w:type="dxa"/>
              <w:bottom w:w="55" w:type="dxa"/>
              <w:end w:w="75" w:type="dxa"/>
            </w:tcMar>
          </w:tcPr>
          <w:p>
            <w:pPr>
              <w:spacing w:after="0" w:line="240" w:lineRule="auto"/>
            </w:pPr>
            <w:r/>
            <w:r>
              <w:rPr>
                <w:rFonts w:ascii="Aptos" w:hAnsi="Aptos"/>
                <w:b/>
                <w:color w:val="FFFFFF"/>
                <w:sz w:val="15"/>
              </w:rPr>
              <w:t>Layer</w:t>
            </w:r>
          </w:p>
        </w:tc>
        <w:tc>
          <w:tcPr>
            <w:tcW w:type="dxa" w:w="3816"/>
            <w:shd w:fill="17253B"/>
            <w:vAlign w:val="center"/>
            <w:tcMar>
              <w:top w:w="55" w:type="dxa"/>
              <w:start w:w="75" w:type="dxa"/>
              <w:bottom w:w="55" w:type="dxa"/>
              <w:end w:w="75" w:type="dxa"/>
            </w:tcMar>
          </w:tcPr>
          <w:p>
            <w:pPr>
              <w:spacing w:after="0" w:line="240" w:lineRule="auto"/>
            </w:pPr>
            <w:r/>
            <w:r>
              <w:rPr>
                <w:rFonts w:ascii="Aptos" w:hAnsi="Aptos"/>
                <w:b/>
                <w:color w:val="FFFFFF"/>
                <w:sz w:val="15"/>
              </w:rPr>
              <w:t>Location</w:t>
            </w:r>
          </w:p>
        </w:tc>
        <w:tc>
          <w:tcPr>
            <w:tcW w:type="dxa" w:w="4680"/>
            <w:shd w:fill="17253B"/>
            <w:vAlign w:val="center"/>
            <w:tcMar>
              <w:top w:w="55" w:type="dxa"/>
              <w:start w:w="75" w:type="dxa"/>
              <w:bottom w:w="55" w:type="dxa"/>
              <w:end w:w="75" w:type="dxa"/>
            </w:tcMar>
          </w:tcPr>
          <w:p>
            <w:pPr>
              <w:spacing w:after="0" w:line="240" w:lineRule="auto"/>
            </w:pPr>
            <w:r/>
            <w:r>
              <w:rPr>
                <w:rFonts w:ascii="Aptos" w:hAnsi="Aptos"/>
                <w:b/>
                <w:color w:val="FFFFFF"/>
                <w:sz w:val="15"/>
              </w:rPr>
              <w:t>Responsibility</w:t>
            </w:r>
          </w:p>
        </w:tc>
      </w:tr>
      <w:tr>
        <w:trPr>
          <w:cantSplit/>
        </w:trPr>
        <w:tc>
          <w:tcPr>
            <w:tcW w:type="dxa" w:w="1728"/>
            <w:vAlign w:val="center"/>
            <w:shd w:fill="EEF3F8"/>
            <w:tcMar>
              <w:top w:w="55" w:type="dxa"/>
              <w:start w:w="75" w:type="dxa"/>
              <w:bottom w:w="55" w:type="dxa"/>
              <w:end w:w="75" w:type="dxa"/>
            </w:tcMar>
          </w:tcPr>
          <w:p>
            <w:pPr>
              <w:spacing w:after="0" w:line="240" w:lineRule="auto"/>
            </w:pPr>
            <w:r/>
            <w:r>
              <w:rPr>
                <w:rFonts w:ascii="Aptos" w:hAnsi="Aptos"/>
                <w:b/>
                <w:color w:val="253347"/>
                <w:sz w:val="15"/>
              </w:rPr>
              <w:t>Frontend</w:t>
            </w:r>
          </w:p>
        </w:tc>
        <w:tc>
          <w:tcPr>
            <w:tcW w:type="dxa" w:w="3816"/>
            <w:vAlign w:val="center"/>
            <w:shd w:fill="EEF3F8"/>
            <w:tcMar>
              <w:top w:w="55" w:type="dxa"/>
              <w:start w:w="75" w:type="dxa"/>
              <w:bottom w:w="55" w:type="dxa"/>
              <w:end w:w="75" w:type="dxa"/>
            </w:tcMar>
          </w:tcPr>
          <w:p>
            <w:pPr>
              <w:spacing w:after="0" w:line="240" w:lineRule="auto"/>
            </w:pPr>
            <w:r/>
            <w:r>
              <w:rPr>
                <w:rFonts w:ascii="Aptos" w:hAnsi="Aptos"/>
                <w:b w:val="0"/>
                <w:color w:val="253347"/>
                <w:sz w:val="15"/>
              </w:rPr>
              <w:t>frontend/*.html, frontend/js/*.js</w:t>
            </w:r>
          </w:p>
        </w:tc>
        <w:tc>
          <w:tcPr>
            <w:tcW w:type="dxa" w:w="4680"/>
            <w:vAlign w:val="center"/>
            <w:shd w:fill="EEF3F8"/>
            <w:tcMar>
              <w:top w:w="55" w:type="dxa"/>
              <w:start w:w="75" w:type="dxa"/>
              <w:bottom w:w="55" w:type="dxa"/>
              <w:end w:w="75" w:type="dxa"/>
            </w:tcMar>
          </w:tcPr>
          <w:p>
            <w:pPr>
              <w:spacing w:after="0" w:line="240" w:lineRule="auto"/>
            </w:pPr>
            <w:r/>
            <w:r>
              <w:rPr>
                <w:rFonts w:ascii="Aptos" w:hAnsi="Aptos"/>
                <w:b w:val="0"/>
                <w:color w:val="253347"/>
                <w:sz w:val="15"/>
              </w:rPr>
              <w:t>Page navigation, form collection, fetch calls, display rendering, and user-facing feedback.</w:t>
            </w:r>
          </w:p>
        </w:tc>
      </w:tr>
      <w:tr>
        <w:trPr>
          <w:cantSplit/>
        </w:trPr>
        <w:tc>
          <w:tcPr>
            <w:tcW w:type="dxa" w:w="1728"/>
            <w:vAlign w:val="center"/>
            <w:tcMar>
              <w:top w:w="55" w:type="dxa"/>
              <w:start w:w="75" w:type="dxa"/>
              <w:bottom w:w="55" w:type="dxa"/>
              <w:end w:w="75" w:type="dxa"/>
            </w:tcMar>
          </w:tcPr>
          <w:p>
            <w:pPr>
              <w:spacing w:after="0" w:line="240" w:lineRule="auto"/>
            </w:pPr>
            <w:r/>
            <w:r>
              <w:rPr>
                <w:rFonts w:ascii="Aptos" w:hAnsi="Aptos"/>
                <w:b/>
                <w:color w:val="253347"/>
                <w:sz w:val="15"/>
              </w:rPr>
              <w:t>Servlets</w:t>
            </w:r>
          </w:p>
        </w:tc>
        <w:tc>
          <w:tcPr>
            <w:tcW w:type="dxa" w:w="3816"/>
            <w:vAlign w:val="center"/>
            <w:tcMar>
              <w:top w:w="55" w:type="dxa"/>
              <w:start w:w="75" w:type="dxa"/>
              <w:bottom w:w="55" w:type="dxa"/>
              <w:end w:w="75" w:type="dxa"/>
            </w:tcMar>
          </w:tcPr>
          <w:p>
            <w:pPr>
              <w:spacing w:after="0" w:line="240" w:lineRule="auto"/>
            </w:pPr>
            <w:r/>
            <w:r>
              <w:rPr>
                <w:rFonts w:ascii="Aptos" w:hAnsi="Aptos"/>
                <w:b w:val="0"/>
                <w:color w:val="253347"/>
                <w:sz w:val="15"/>
              </w:rPr>
              <w:t>backend/swaraj/src/main/java/com/portfolio/Servlets</w:t>
            </w:r>
          </w:p>
        </w:tc>
        <w:tc>
          <w:tcPr>
            <w:tcW w:type="dxa" w:w="4680"/>
            <w:vAlign w:val="center"/>
            <w:tcMar>
              <w:top w:w="55" w:type="dxa"/>
              <w:start w:w="75" w:type="dxa"/>
              <w:bottom w:w="55" w:type="dxa"/>
              <w:end w:w="75" w:type="dxa"/>
            </w:tcMar>
          </w:tcPr>
          <w:p>
            <w:pPr>
              <w:spacing w:after="0" w:line="240" w:lineRule="auto"/>
            </w:pPr>
            <w:r/>
            <w:r>
              <w:rPr>
                <w:rFonts w:ascii="Aptos" w:hAnsi="Aptos"/>
                <w:b w:val="0"/>
                <w:color w:val="253347"/>
                <w:sz w:val="15"/>
              </w:rPr>
              <w:t>HTTP route mapping, method handling, session checks, request parsing, response status and format.</w:t>
            </w:r>
          </w:p>
        </w:tc>
      </w:tr>
      <w:tr>
        <w:trPr>
          <w:cantSplit/>
        </w:trPr>
        <w:tc>
          <w:tcPr>
            <w:tcW w:type="dxa" w:w="1728"/>
            <w:vAlign w:val="center"/>
            <w:shd w:fill="EEF3F8"/>
            <w:tcMar>
              <w:top w:w="55" w:type="dxa"/>
              <w:start w:w="75" w:type="dxa"/>
              <w:bottom w:w="55" w:type="dxa"/>
              <w:end w:w="75" w:type="dxa"/>
            </w:tcMar>
          </w:tcPr>
          <w:p>
            <w:pPr>
              <w:spacing w:after="0" w:line="240" w:lineRule="auto"/>
            </w:pPr>
            <w:r/>
            <w:r>
              <w:rPr>
                <w:rFonts w:ascii="Aptos" w:hAnsi="Aptos"/>
                <w:b/>
                <w:color w:val="253347"/>
                <w:sz w:val="15"/>
              </w:rPr>
              <w:t>Services</w:t>
            </w:r>
          </w:p>
        </w:tc>
        <w:tc>
          <w:tcPr>
            <w:tcW w:type="dxa" w:w="3816"/>
            <w:vAlign w:val="center"/>
            <w:shd w:fill="EEF3F8"/>
            <w:tcMar>
              <w:top w:w="55" w:type="dxa"/>
              <w:start w:w="75" w:type="dxa"/>
              <w:bottom w:w="55" w:type="dxa"/>
              <w:end w:w="75" w:type="dxa"/>
            </w:tcMar>
          </w:tcPr>
          <w:p>
            <w:pPr>
              <w:spacing w:after="0" w:line="240" w:lineRule="auto"/>
            </w:pPr>
            <w:r/>
            <w:r>
              <w:rPr>
                <w:rFonts w:ascii="Aptos" w:hAnsi="Aptos"/>
                <w:b w:val="0"/>
                <w:color w:val="253347"/>
                <w:sz w:val="15"/>
              </w:rPr>
              <w:t>.../com/portfolio/Service</w:t>
            </w:r>
          </w:p>
        </w:tc>
        <w:tc>
          <w:tcPr>
            <w:tcW w:type="dxa" w:w="4680"/>
            <w:vAlign w:val="center"/>
            <w:shd w:fill="EEF3F8"/>
            <w:tcMar>
              <w:top w:w="55" w:type="dxa"/>
              <w:start w:w="75" w:type="dxa"/>
              <w:bottom w:w="55" w:type="dxa"/>
              <w:end w:w="75" w:type="dxa"/>
            </w:tcMar>
          </w:tcPr>
          <w:p>
            <w:pPr>
              <w:spacing w:after="0" w:line="240" w:lineRule="auto"/>
            </w:pPr>
            <w:r/>
            <w:r>
              <w:rPr>
                <w:rFonts w:ascii="Aptos" w:hAnsi="Aptos"/>
                <w:b w:val="0"/>
                <w:color w:val="253347"/>
                <w:sz w:val="15"/>
              </w:rPr>
              <w:t>Application operations. Most services validate inputs lightly and delegate to DAO implementations.</w:t>
            </w:r>
          </w:p>
        </w:tc>
      </w:tr>
      <w:tr>
        <w:trPr>
          <w:cantSplit/>
        </w:trPr>
        <w:tc>
          <w:tcPr>
            <w:tcW w:type="dxa" w:w="1728"/>
            <w:vAlign w:val="center"/>
            <w:tcMar>
              <w:top w:w="55" w:type="dxa"/>
              <w:start w:w="75" w:type="dxa"/>
              <w:bottom w:w="55" w:type="dxa"/>
              <w:end w:w="75" w:type="dxa"/>
            </w:tcMar>
          </w:tcPr>
          <w:p>
            <w:pPr>
              <w:spacing w:after="0" w:line="240" w:lineRule="auto"/>
            </w:pPr>
            <w:r/>
            <w:r>
              <w:rPr>
                <w:rFonts w:ascii="Aptos" w:hAnsi="Aptos"/>
                <w:b/>
                <w:color w:val="253347"/>
                <w:sz w:val="15"/>
              </w:rPr>
              <w:t>DAO interfaces and implementations</w:t>
            </w:r>
          </w:p>
        </w:tc>
        <w:tc>
          <w:tcPr>
            <w:tcW w:type="dxa" w:w="3816"/>
            <w:vAlign w:val="center"/>
            <w:tcMar>
              <w:top w:w="55" w:type="dxa"/>
              <w:start w:w="75" w:type="dxa"/>
              <w:bottom w:w="55" w:type="dxa"/>
              <w:end w:w="75" w:type="dxa"/>
            </w:tcMar>
          </w:tcPr>
          <w:p>
            <w:pPr>
              <w:spacing w:after="0" w:line="240" w:lineRule="auto"/>
            </w:pPr>
            <w:r/>
            <w:r>
              <w:rPr>
                <w:rFonts w:ascii="Aptos" w:hAnsi="Aptos"/>
                <w:b w:val="0"/>
                <w:color w:val="253347"/>
                <w:sz w:val="15"/>
              </w:rPr>
              <w:t>.../com/portfolio/DAO and .../DAO/DaoImpl</w:t>
            </w:r>
          </w:p>
        </w:tc>
        <w:tc>
          <w:tcPr>
            <w:tcW w:type="dxa" w:w="4680"/>
            <w:vAlign w:val="center"/>
            <w:tcMar>
              <w:top w:w="55" w:type="dxa"/>
              <w:start w:w="75" w:type="dxa"/>
              <w:bottom w:w="55" w:type="dxa"/>
              <w:end w:w="75" w:type="dxa"/>
            </w:tcMar>
          </w:tcPr>
          <w:p>
            <w:pPr>
              <w:spacing w:after="0" w:line="240" w:lineRule="auto"/>
            </w:pPr>
            <w:r/>
            <w:r>
              <w:rPr>
                <w:rFonts w:ascii="Aptos" w:hAnsi="Aptos"/>
                <w:b w:val="0"/>
                <w:color w:val="253347"/>
                <w:sz w:val="15"/>
              </w:rPr>
              <w:t>SQL and JDBC operations against MySQL.</w:t>
            </w:r>
          </w:p>
        </w:tc>
      </w:tr>
      <w:tr>
        <w:trPr>
          <w:cantSplit/>
        </w:trPr>
        <w:tc>
          <w:tcPr>
            <w:tcW w:type="dxa" w:w="1728"/>
            <w:vAlign w:val="center"/>
            <w:shd w:fill="EEF3F8"/>
            <w:tcMar>
              <w:top w:w="55" w:type="dxa"/>
              <w:start w:w="75" w:type="dxa"/>
              <w:bottom w:w="55" w:type="dxa"/>
              <w:end w:w="75" w:type="dxa"/>
            </w:tcMar>
          </w:tcPr>
          <w:p>
            <w:pPr>
              <w:spacing w:after="0" w:line="240" w:lineRule="auto"/>
            </w:pPr>
            <w:r/>
            <w:r>
              <w:rPr>
                <w:rFonts w:ascii="Aptos" w:hAnsi="Aptos"/>
                <w:b/>
                <w:color w:val="253347"/>
                <w:sz w:val="15"/>
              </w:rPr>
              <w:t>Models</w:t>
            </w:r>
          </w:p>
        </w:tc>
        <w:tc>
          <w:tcPr>
            <w:tcW w:type="dxa" w:w="3816"/>
            <w:vAlign w:val="center"/>
            <w:shd w:fill="EEF3F8"/>
            <w:tcMar>
              <w:top w:w="55" w:type="dxa"/>
              <w:start w:w="75" w:type="dxa"/>
              <w:bottom w:w="55" w:type="dxa"/>
              <w:end w:w="75" w:type="dxa"/>
            </w:tcMar>
          </w:tcPr>
          <w:p>
            <w:pPr>
              <w:spacing w:after="0" w:line="240" w:lineRule="auto"/>
            </w:pPr>
            <w:r/>
            <w:r>
              <w:rPr>
                <w:rFonts w:ascii="Aptos" w:hAnsi="Aptos"/>
                <w:b w:val="0"/>
                <w:color w:val="253347"/>
                <w:sz w:val="15"/>
              </w:rPr>
              <w:t>.../com/portfolio/model</w:t>
            </w:r>
          </w:p>
        </w:tc>
        <w:tc>
          <w:tcPr>
            <w:tcW w:type="dxa" w:w="4680"/>
            <w:vAlign w:val="center"/>
            <w:shd w:fill="EEF3F8"/>
            <w:tcMar>
              <w:top w:w="55" w:type="dxa"/>
              <w:start w:w="75" w:type="dxa"/>
              <w:bottom w:w="55" w:type="dxa"/>
              <w:end w:w="75" w:type="dxa"/>
            </w:tcMar>
          </w:tcPr>
          <w:p>
            <w:pPr>
              <w:spacing w:after="0" w:line="240" w:lineRule="auto"/>
            </w:pPr>
            <w:r/>
            <w:r>
              <w:rPr>
                <w:rFonts w:ascii="Aptos" w:hAnsi="Aptos"/>
                <w:b w:val="0"/>
                <w:color w:val="253347"/>
                <w:sz w:val="15"/>
              </w:rPr>
              <w:t>Java objects carrying profile, skill, project, education, user, relationship, admin, and chat data.</w:t>
            </w:r>
          </w:p>
        </w:tc>
      </w:tr>
      <w:tr>
        <w:trPr>
          <w:cantSplit/>
        </w:trPr>
        <w:tc>
          <w:tcPr>
            <w:tcW w:type="dxa" w:w="1728"/>
            <w:vAlign w:val="center"/>
            <w:tcMar>
              <w:top w:w="55" w:type="dxa"/>
              <w:start w:w="75" w:type="dxa"/>
              <w:bottom w:w="55" w:type="dxa"/>
              <w:end w:w="75" w:type="dxa"/>
            </w:tcMar>
          </w:tcPr>
          <w:p>
            <w:pPr>
              <w:spacing w:after="0" w:line="240" w:lineRule="auto"/>
            </w:pPr>
            <w:r/>
            <w:r>
              <w:rPr>
                <w:rFonts w:ascii="Aptos" w:hAnsi="Aptos"/>
                <w:b/>
                <w:color w:val="253347"/>
                <w:sz w:val="15"/>
              </w:rPr>
              <w:t>Configuration and schema</w:t>
            </w:r>
          </w:p>
        </w:tc>
        <w:tc>
          <w:tcPr>
            <w:tcW w:type="dxa" w:w="3816"/>
            <w:vAlign w:val="center"/>
            <w:tcMar>
              <w:top w:w="55" w:type="dxa"/>
              <w:start w:w="75" w:type="dxa"/>
              <w:bottom w:w="55" w:type="dxa"/>
              <w:end w:w="75" w:type="dxa"/>
            </w:tcMar>
          </w:tcPr>
          <w:p>
            <w:pPr>
              <w:spacing w:after="0" w:line="240" w:lineRule="auto"/>
            </w:pPr>
            <w:r/>
            <w:r>
              <w:rPr>
                <w:rFonts w:ascii="Aptos" w:hAnsi="Aptos"/>
                <w:b w:val="0"/>
                <w:color w:val="253347"/>
                <w:sz w:val="15"/>
              </w:rPr>
              <w:t>.../com/portfolio/config; database/schema.sql</w:t>
            </w:r>
          </w:p>
        </w:tc>
        <w:tc>
          <w:tcPr>
            <w:tcW w:type="dxa" w:w="4680"/>
            <w:vAlign w:val="center"/>
            <w:tcMar>
              <w:top w:w="55" w:type="dxa"/>
              <w:start w:w="75" w:type="dxa"/>
              <w:bottom w:w="55" w:type="dxa"/>
              <w:end w:w="75" w:type="dxa"/>
            </w:tcMar>
          </w:tcPr>
          <w:p>
            <w:pPr>
              <w:spacing w:after="0" w:line="240" w:lineRule="auto"/>
            </w:pPr>
            <w:r/>
            <w:r>
              <w:rPr>
                <w:rFonts w:ascii="Aptos" w:hAnsi="Aptos"/>
                <w:b w:val="0"/>
                <w:color w:val="253347"/>
                <w:sz w:val="15"/>
              </w:rPr>
              <w:t>JDBC connection settings and table definitions.</w:t>
            </w:r>
          </w:p>
        </w:tc>
      </w:tr>
    </w:tbl>
    <w:p>
      <w:pPr>
        <w:spacing w:after="20"/>
      </w:pPr>
    </w:p>
    <w:p>
      <w:r>
        <w:rPr>
          <w:i w:val="0"/>
        </w:rPr>
        <w:t>The browser builds the base URL in frontend/js/data.js. Under Tomcat it uses the current origin plus /swaraj; pages outside that context use the local Tomcat URL. Most frontend form submissions use URL-encoded POST data and credentials: include. Portfolio reads are GET requests whose responses are HTML fragments parsed by JavaScript; chat and admin-user list routes use JSON; relationship lists are newline-delimited text.</w:t>
      </w:r>
    </w:p>
    <w:p>
      <w:r>
        <w:rPr>
          <w:i w:val="0"/>
        </w:rPr>
        <w:t>A browser-side localStorage role is used to choose navigation and page behavior. It is not the authorization source. Servlets read loggedInUser or loggedInAdmin from the HttpSession and enforce protected operations on the server.</w:t>
      </w:r>
    </w:p>
    <w:p>
      <w:pPr>
        <w:pStyle w:val="Heading1"/>
        <w:keepNext/>
      </w:pPr>
      <w:r>
        <w:t>2  Authentication and sessions</w:t>
      </w:r>
    </w:p>
    <w:tbl>
      <w:tblPr>
        <w:tblStyle w:val="TableGrid"/>
        <w:tblW w:type="auto" w:w="0"/>
        <w:jc w:val="center"/>
        <w:tblLayout w:type="fixed"/>
        <w:tblLook w:firstColumn="1" w:firstRow="1" w:lastColumn="0" w:lastRow="0" w:noHBand="0" w:noVBand="1" w:val="04A0"/>
      </w:tblPr>
      <w:tblGrid>
        <w:gridCol w:w="3447"/>
        <w:gridCol w:w="3447"/>
        <w:gridCol w:w="3447"/>
      </w:tblGrid>
      <w:tr>
        <w:trPr>
          <w:cantSplit/>
        </w:trPr>
        <w:tc>
          <w:tcPr>
            <w:tcW w:type="dxa" w:w="2160"/>
            <w:shd w:fill="17253B"/>
            <w:vAlign w:val="center"/>
            <w:tcMar>
              <w:top w:w="55" w:type="dxa"/>
              <w:start w:w="75" w:type="dxa"/>
              <w:bottom w:w="55" w:type="dxa"/>
              <w:end w:w="75" w:type="dxa"/>
            </w:tcMar>
          </w:tcPr>
          <w:p>
            <w:pPr>
              <w:spacing w:after="0" w:line="240" w:lineRule="auto"/>
            </w:pPr>
            <w:r/>
            <w:r>
              <w:rPr>
                <w:rFonts w:ascii="Aptos" w:hAnsi="Aptos"/>
                <w:b/>
                <w:color w:val="FFFFFF"/>
                <w:sz w:val="15"/>
              </w:rPr>
              <w:t>HTTP route</w:t>
            </w:r>
          </w:p>
        </w:tc>
        <w:tc>
          <w:tcPr>
            <w:tcW w:type="dxa" w:w="3888"/>
            <w:shd w:fill="17253B"/>
            <w:vAlign w:val="center"/>
            <w:tcMar>
              <w:top w:w="55" w:type="dxa"/>
              <w:start w:w="75" w:type="dxa"/>
              <w:bottom w:w="55" w:type="dxa"/>
              <w:end w:w="75" w:type="dxa"/>
            </w:tcMar>
          </w:tcPr>
          <w:p>
            <w:pPr>
              <w:spacing w:after="0" w:line="240" w:lineRule="auto"/>
            </w:pPr>
            <w:r/>
            <w:r>
              <w:rPr>
                <w:rFonts w:ascii="Aptos" w:hAnsi="Aptos"/>
                <w:b/>
                <w:color w:val="FFFFFF"/>
                <w:sz w:val="15"/>
              </w:rPr>
              <w:t>Servlet and call chain</w:t>
            </w:r>
          </w:p>
        </w:tc>
        <w:tc>
          <w:tcPr>
            <w:tcW w:type="dxa" w:w="4176"/>
            <w:shd w:fill="17253B"/>
            <w:vAlign w:val="center"/>
            <w:tcMar>
              <w:top w:w="55" w:type="dxa"/>
              <w:start w:w="75" w:type="dxa"/>
              <w:bottom w:w="55" w:type="dxa"/>
              <w:end w:w="75" w:type="dxa"/>
            </w:tcMar>
          </w:tcPr>
          <w:p>
            <w:pPr>
              <w:spacing w:after="0" w:line="240" w:lineRule="auto"/>
            </w:pPr>
            <w:r/>
            <w:r>
              <w:rPr>
                <w:rFonts w:ascii="Aptos" w:hAnsi="Aptos"/>
                <w:b/>
                <w:color w:val="FFFFFF"/>
                <w:sz w:val="15"/>
              </w:rPr>
              <w:t>Backend behavior</w:t>
            </w:r>
          </w:p>
        </w:tc>
      </w:tr>
      <w:tr>
        <w:trPr>
          <w:cantSplit/>
        </w:trPr>
        <w:tc>
          <w:tcPr>
            <w:tcW w:type="dxa" w:w="2160"/>
            <w:vAlign w:val="center"/>
            <w:shd w:fill="EEF3F8"/>
            <w:tcMar>
              <w:top w:w="55" w:type="dxa"/>
              <w:start w:w="75" w:type="dxa"/>
              <w:bottom w:w="55" w:type="dxa"/>
              <w:end w:w="75" w:type="dxa"/>
            </w:tcMar>
          </w:tcPr>
          <w:p>
            <w:pPr>
              <w:spacing w:after="0" w:line="240" w:lineRule="auto"/>
            </w:pPr>
            <w:r/>
            <w:r>
              <w:rPr>
                <w:rFonts w:ascii="Aptos" w:hAnsi="Aptos"/>
                <w:b/>
                <w:color w:val="253347"/>
                <w:sz w:val="15"/>
              </w:rPr>
              <w:t>POST /user/register</w:t>
            </w:r>
          </w:p>
        </w:tc>
        <w:tc>
          <w:tcPr>
            <w:tcW w:type="dxa" w:w="3888"/>
            <w:vAlign w:val="center"/>
            <w:shd w:fill="EEF3F8"/>
            <w:tcMar>
              <w:top w:w="55" w:type="dxa"/>
              <w:start w:w="75" w:type="dxa"/>
              <w:bottom w:w="55" w:type="dxa"/>
              <w:end w:w="75" w:type="dxa"/>
            </w:tcMar>
          </w:tcPr>
          <w:p>
            <w:pPr>
              <w:spacing w:after="0" w:line="240" w:lineRule="auto"/>
            </w:pPr>
            <w:r/>
            <w:r>
              <w:rPr>
                <w:rFonts w:ascii="Aptos" w:hAnsi="Aptos"/>
                <w:b w:val="0"/>
                <w:color w:val="253347"/>
                <w:sz w:val="15"/>
              </w:rPr>
              <w:t>UserRegisterServlet -&gt; UserService.registerUser -&gt; UserDaoImpl.addUser</w:t>
            </w:r>
          </w:p>
        </w:tc>
        <w:tc>
          <w:tcPr>
            <w:tcW w:type="dxa" w:w="4176"/>
            <w:vAlign w:val="center"/>
            <w:shd w:fill="EEF3F8"/>
            <w:tcMar>
              <w:top w:w="55" w:type="dxa"/>
              <w:start w:w="75" w:type="dxa"/>
              <w:bottom w:w="55" w:type="dxa"/>
              <w:end w:w="75" w:type="dxa"/>
            </w:tcMar>
          </w:tcPr>
          <w:p>
            <w:pPr>
              <w:spacing w:after="0" w:line="240" w:lineRule="auto"/>
            </w:pPr>
            <w:r/>
            <w:r>
              <w:rPr>
                <w:rFonts w:ascii="Aptos" w:hAnsi="Aptos"/>
                <w:b w:val="0"/>
                <w:color w:val="253347"/>
                <w:sz w:val="15"/>
              </w:rPr>
              <w:t>Reads username, email, password; creates a user with role follower; responds 201 or 400.</w:t>
            </w:r>
          </w:p>
        </w:tc>
      </w:tr>
      <w:tr>
        <w:trPr>
          <w:cantSplit/>
        </w:trPr>
        <w:tc>
          <w:tcPr>
            <w:tcW w:type="dxa" w:w="2160"/>
            <w:vAlign w:val="center"/>
            <w:tcMar>
              <w:top w:w="55" w:type="dxa"/>
              <w:start w:w="75" w:type="dxa"/>
              <w:bottom w:w="55" w:type="dxa"/>
              <w:end w:w="75" w:type="dxa"/>
            </w:tcMar>
          </w:tcPr>
          <w:p>
            <w:pPr>
              <w:spacing w:after="0" w:line="240" w:lineRule="auto"/>
            </w:pPr>
            <w:r/>
            <w:r>
              <w:rPr>
                <w:rFonts w:ascii="Aptos" w:hAnsi="Aptos"/>
                <w:b/>
                <w:color w:val="253347"/>
                <w:sz w:val="15"/>
              </w:rPr>
              <w:t>POST /user/login</w:t>
            </w:r>
          </w:p>
        </w:tc>
        <w:tc>
          <w:tcPr>
            <w:tcW w:type="dxa" w:w="3888"/>
            <w:vAlign w:val="center"/>
            <w:tcMar>
              <w:top w:w="55" w:type="dxa"/>
              <w:start w:w="75" w:type="dxa"/>
              <w:bottom w:w="55" w:type="dxa"/>
              <w:end w:w="75" w:type="dxa"/>
            </w:tcMar>
          </w:tcPr>
          <w:p>
            <w:pPr>
              <w:spacing w:after="0" w:line="240" w:lineRule="auto"/>
            </w:pPr>
            <w:r/>
            <w:r>
              <w:rPr>
                <w:rFonts w:ascii="Aptos" w:hAnsi="Aptos"/>
                <w:b w:val="0"/>
                <w:color w:val="253347"/>
                <w:sz w:val="15"/>
              </w:rPr>
              <w:t>UserLoginServlet -&gt; UserService.loginUser -&gt; UserDaoImpl.getUser</w:t>
            </w:r>
          </w:p>
        </w:tc>
        <w:tc>
          <w:tcPr>
            <w:tcW w:type="dxa" w:w="4176"/>
            <w:vAlign w:val="center"/>
            <w:tcMar>
              <w:top w:w="55" w:type="dxa"/>
              <w:start w:w="75" w:type="dxa"/>
              <w:bottom w:w="55" w:type="dxa"/>
              <w:end w:w="75" w:type="dxa"/>
            </w:tcMar>
          </w:tcPr>
          <w:p>
            <w:pPr>
              <w:spacing w:after="0" w:line="240" w:lineRule="auto"/>
            </w:pPr>
            <w:r/>
            <w:r>
              <w:rPr>
                <w:rFonts w:ascii="Aptos" w:hAnsi="Aptos"/>
                <w:b w:val="0"/>
                <w:color w:val="253347"/>
                <w:sz w:val="15"/>
              </w:rPr>
              <w:t>On success creates/renews a session ID, removes loggedInAdmin, stores loggedInUser, sets 30-minute inactivity timeout; text response. Invalid credentials return 401.</w:t>
            </w:r>
          </w:p>
        </w:tc>
      </w:tr>
      <w:tr>
        <w:trPr>
          <w:cantSplit/>
        </w:trPr>
        <w:tc>
          <w:tcPr>
            <w:tcW w:type="dxa" w:w="2160"/>
            <w:vAlign w:val="center"/>
            <w:shd w:fill="EEF3F8"/>
            <w:tcMar>
              <w:top w:w="55" w:type="dxa"/>
              <w:start w:w="75" w:type="dxa"/>
              <w:bottom w:w="55" w:type="dxa"/>
              <w:end w:w="75" w:type="dxa"/>
            </w:tcMar>
          </w:tcPr>
          <w:p>
            <w:pPr>
              <w:spacing w:after="0" w:line="240" w:lineRule="auto"/>
            </w:pPr>
            <w:r/>
            <w:r>
              <w:rPr>
                <w:rFonts w:ascii="Aptos" w:hAnsi="Aptos"/>
                <w:b/>
                <w:color w:val="253347"/>
                <w:sz w:val="15"/>
              </w:rPr>
              <w:t>POST /admin/login</w:t>
            </w:r>
          </w:p>
        </w:tc>
        <w:tc>
          <w:tcPr>
            <w:tcW w:type="dxa" w:w="3888"/>
            <w:vAlign w:val="center"/>
            <w:shd w:fill="EEF3F8"/>
            <w:tcMar>
              <w:top w:w="55" w:type="dxa"/>
              <w:start w:w="75" w:type="dxa"/>
              <w:bottom w:w="55" w:type="dxa"/>
              <w:end w:w="75" w:type="dxa"/>
            </w:tcMar>
          </w:tcPr>
          <w:p>
            <w:pPr>
              <w:spacing w:after="0" w:line="240" w:lineRule="auto"/>
            </w:pPr>
            <w:r/>
            <w:r>
              <w:rPr>
                <w:rFonts w:ascii="Aptos" w:hAnsi="Aptos"/>
                <w:b w:val="0"/>
                <w:color w:val="253347"/>
                <w:sz w:val="15"/>
              </w:rPr>
              <w:t>AdminLoginServlet -&gt; AdminService.LoginAdmin -&gt; AdminDaoImpl.getAdmin</w:t>
            </w:r>
          </w:p>
        </w:tc>
        <w:tc>
          <w:tcPr>
            <w:tcW w:type="dxa" w:w="4176"/>
            <w:vAlign w:val="center"/>
            <w:shd w:fill="EEF3F8"/>
            <w:tcMar>
              <w:top w:w="55" w:type="dxa"/>
              <w:start w:w="75" w:type="dxa"/>
              <w:bottom w:w="55" w:type="dxa"/>
              <w:end w:w="75" w:type="dxa"/>
            </w:tcMar>
          </w:tcPr>
          <w:p>
            <w:pPr>
              <w:spacing w:after="0" w:line="240" w:lineRule="auto"/>
            </w:pPr>
            <w:r/>
            <w:r>
              <w:rPr>
                <w:rFonts w:ascii="Aptos" w:hAnsi="Aptos"/>
                <w:b w:val="0"/>
                <w:color w:val="253347"/>
                <w:sz w:val="15"/>
              </w:rPr>
              <w:t>On success renews session ID, removes loggedInUser, stores loggedInAdmin, sets 30-minute timeout; invalid credentials return 401.</w:t>
            </w:r>
          </w:p>
        </w:tc>
      </w:tr>
      <w:tr>
        <w:trPr>
          <w:cantSplit/>
        </w:trPr>
        <w:tc>
          <w:tcPr>
            <w:tcW w:type="dxa" w:w="2160"/>
            <w:vAlign w:val="center"/>
            <w:tcMar>
              <w:top w:w="55" w:type="dxa"/>
              <w:start w:w="75" w:type="dxa"/>
              <w:bottom w:w="55" w:type="dxa"/>
              <w:end w:w="75" w:type="dxa"/>
            </w:tcMar>
          </w:tcPr>
          <w:p>
            <w:pPr>
              <w:spacing w:after="0" w:line="240" w:lineRule="auto"/>
            </w:pPr>
            <w:r/>
            <w:r>
              <w:rPr>
                <w:rFonts w:ascii="Aptos" w:hAnsi="Aptos"/>
                <w:b/>
                <w:color w:val="253347"/>
                <w:sz w:val="15"/>
              </w:rPr>
              <w:t>POST /auth/logout</w:t>
            </w:r>
          </w:p>
        </w:tc>
        <w:tc>
          <w:tcPr>
            <w:tcW w:type="dxa" w:w="3888"/>
            <w:vAlign w:val="center"/>
            <w:tcMar>
              <w:top w:w="55" w:type="dxa"/>
              <w:start w:w="75" w:type="dxa"/>
              <w:bottom w:w="55" w:type="dxa"/>
              <w:end w:w="75" w:type="dxa"/>
            </w:tcMar>
          </w:tcPr>
          <w:p>
            <w:pPr>
              <w:spacing w:after="0" w:line="240" w:lineRule="auto"/>
            </w:pPr>
            <w:r/>
            <w:r>
              <w:rPr>
                <w:rFonts w:ascii="Aptos" w:hAnsi="Aptos"/>
                <w:b w:val="0"/>
                <w:color w:val="253347"/>
                <w:sz w:val="15"/>
              </w:rPr>
              <w:t>LogoutServlet</w:t>
            </w:r>
          </w:p>
        </w:tc>
        <w:tc>
          <w:tcPr>
            <w:tcW w:type="dxa" w:w="4176"/>
            <w:vAlign w:val="center"/>
            <w:tcMar>
              <w:top w:w="55" w:type="dxa"/>
              <w:start w:w="75" w:type="dxa"/>
              <w:bottom w:w="55" w:type="dxa"/>
              <w:end w:w="75" w:type="dxa"/>
            </w:tcMar>
          </w:tcPr>
          <w:p>
            <w:pPr>
              <w:spacing w:after="0" w:line="240" w:lineRule="auto"/>
            </w:pPr>
            <w:r/>
            <w:r>
              <w:rPr>
                <w:rFonts w:ascii="Aptos" w:hAnsi="Aptos"/>
                <w:b w:val="0"/>
                <w:color w:val="253347"/>
                <w:sz w:val="15"/>
              </w:rPr>
              <w:t>Invalidates the existing session if present; returns 204. The frontend clears its local UI identity and returns to index.html.</w:t>
            </w:r>
          </w:p>
        </w:tc>
      </w:tr>
    </w:tbl>
    <w:p>
      <w:pPr>
        <w:spacing w:after="20"/>
      </w:pPr>
    </w:p>
    <w:p>
      <w:r>
        <w:rPr>
          <w:i w:val="0"/>
        </w:rPr>
        <w:t>The login paths deliberately clear the opposite account type in the session. A user session and an admin session are represented by different session attributes. AdminServletSupport.requireAdmin centralizes the admin-session check for most owner-content mutations. ChatServletSupport contains its own session and role checks.</w:t>
      </w:r>
    </w:p>
    <w:p>
      <w:r>
        <w:rPr>
          <w:i w:val="0"/>
        </w:rPr>
        <w:t>Credential implementation note. UserDaoImpl.getUser and AdminDaoImpl.getAdmin are the DAO points that compare credentials with database records. Do not infer an authentication scheme from the frontend; inspect these methods and the matching schema columns when changing login behavior.</w:t>
      </w:r>
    </w:p>
    <w:p>
      <w:pPr>
        <w:pStyle w:val="Heading1"/>
        <w:keepNext/>
      </w:pPr>
      <w:r>
        <w:t>3  Public portfolio reads</w:t>
      </w:r>
    </w:p>
    <w:p>
      <w:r>
        <w:rPr>
          <w:i w:val="0"/>
        </w:rPr>
        <w:t>The public portfolio JavaScript starts four backend reads: the owner profile and the skills, projects, and education collections. BothService routes each collection read to its domain DAO. Skill/project/education reads also apply the saved owner ordering.</w:t>
      </w:r>
    </w:p>
    <w:tbl>
      <w:tblPr>
        <w:tblStyle w:val="TableGrid"/>
        <w:tblW w:type="auto" w:w="0"/>
        <w:jc w:val="center"/>
        <w:tblLayout w:type="fixed"/>
        <w:tblLook w:firstColumn="1" w:firstRow="1" w:lastColumn="0" w:lastRow="0" w:noHBand="0" w:noVBand="1" w:val="04A0"/>
      </w:tblPr>
      <w:tblGrid>
        <w:gridCol w:w="3447"/>
        <w:gridCol w:w="3447"/>
        <w:gridCol w:w="3447"/>
      </w:tblGrid>
      <w:tr>
        <w:trPr>
          <w:cantSplit/>
        </w:trPr>
        <w:tc>
          <w:tcPr>
            <w:tcW w:type="dxa" w:w="2232"/>
            <w:shd w:fill="17253B"/>
            <w:vAlign w:val="center"/>
            <w:tcMar>
              <w:top w:w="55" w:type="dxa"/>
              <w:start w:w="75" w:type="dxa"/>
              <w:bottom w:w="55" w:type="dxa"/>
              <w:end w:w="75" w:type="dxa"/>
            </w:tcMar>
          </w:tcPr>
          <w:p>
            <w:pPr>
              <w:spacing w:after="0" w:line="240" w:lineRule="auto"/>
            </w:pPr>
            <w:r/>
            <w:r>
              <w:rPr>
                <w:rFonts w:ascii="Aptos" w:hAnsi="Aptos"/>
                <w:b/>
                <w:color w:val="FFFFFF"/>
                <w:sz w:val="14"/>
              </w:rPr>
              <w:t>HTTP route</w:t>
            </w:r>
          </w:p>
        </w:tc>
        <w:tc>
          <w:tcPr>
            <w:tcW w:type="dxa" w:w="3168"/>
            <w:shd w:fill="17253B"/>
            <w:vAlign w:val="center"/>
            <w:tcMar>
              <w:top w:w="55" w:type="dxa"/>
              <w:start w:w="75" w:type="dxa"/>
              <w:bottom w:w="55" w:type="dxa"/>
              <w:end w:w="75" w:type="dxa"/>
            </w:tcMar>
          </w:tcPr>
          <w:p>
            <w:pPr>
              <w:spacing w:after="0" w:line="240" w:lineRule="auto"/>
            </w:pPr>
            <w:r/>
            <w:r>
              <w:rPr>
                <w:rFonts w:ascii="Aptos" w:hAnsi="Aptos"/>
                <w:b/>
                <w:color w:val="FFFFFF"/>
                <w:sz w:val="14"/>
              </w:rPr>
              <w:t>Servlet</w:t>
            </w:r>
          </w:p>
        </w:tc>
        <w:tc>
          <w:tcPr>
            <w:tcW w:type="dxa" w:w="4824"/>
            <w:shd w:fill="17253B"/>
            <w:vAlign w:val="center"/>
            <w:tcMar>
              <w:top w:w="55" w:type="dxa"/>
              <w:start w:w="75" w:type="dxa"/>
              <w:bottom w:w="55" w:type="dxa"/>
              <w:end w:w="75" w:type="dxa"/>
            </w:tcMar>
          </w:tcPr>
          <w:p>
            <w:pPr>
              <w:spacing w:after="0" w:line="240" w:lineRule="auto"/>
            </w:pPr>
            <w:r/>
            <w:r>
              <w:rPr>
                <w:rFonts w:ascii="Aptos" w:hAnsi="Aptos"/>
                <w:b/>
                <w:color w:val="FFFFFF"/>
                <w:sz w:val="14"/>
              </w:rPr>
              <w:t>Service -&gt; DAO -&gt; table / result</w:t>
            </w:r>
          </w:p>
        </w:tc>
      </w:tr>
      <w:tr>
        <w:trPr>
          <w:cantSplit/>
        </w:trPr>
        <w:tc>
          <w:tcPr>
            <w:tcW w:type="dxa" w:w="2232"/>
            <w:vAlign w:val="center"/>
            <w:shd w:fill="EEF3F8"/>
            <w:tcMar>
              <w:top w:w="55" w:type="dxa"/>
              <w:start w:w="75" w:type="dxa"/>
              <w:bottom w:w="55" w:type="dxa"/>
              <w:end w:w="75" w:type="dxa"/>
            </w:tcMar>
          </w:tcPr>
          <w:p>
            <w:pPr>
              <w:spacing w:after="0" w:line="240" w:lineRule="auto"/>
            </w:pPr>
            <w:r/>
            <w:r>
              <w:rPr>
                <w:rFonts w:ascii="Aptos" w:hAnsi="Aptos"/>
                <w:b/>
                <w:color w:val="253347"/>
                <w:sz w:val="14"/>
              </w:rPr>
              <w:t>GET /both/MyProfile</w:t>
            </w:r>
          </w:p>
        </w:tc>
        <w:tc>
          <w:tcPr>
            <w:tcW w:type="dxa" w:w="3168"/>
            <w:vAlign w:val="center"/>
            <w:shd w:fill="EEF3F8"/>
            <w:tcMar>
              <w:top w:w="55" w:type="dxa"/>
              <w:start w:w="75" w:type="dxa"/>
              <w:bottom w:w="55" w:type="dxa"/>
              <w:end w:w="75" w:type="dxa"/>
            </w:tcMar>
          </w:tcPr>
          <w:p>
            <w:pPr>
              <w:spacing w:after="0" w:line="240" w:lineRule="auto"/>
            </w:pPr>
            <w:r/>
            <w:r>
              <w:rPr>
                <w:rFonts w:ascii="Aptos" w:hAnsi="Aptos"/>
                <w:b w:val="0"/>
                <w:color w:val="253347"/>
                <w:sz w:val="14"/>
              </w:rPr>
              <w:t>BothServlet.ShowMyProfileServlet</w:t>
            </w:r>
          </w:p>
        </w:tc>
        <w:tc>
          <w:tcPr>
            <w:tcW w:type="dxa" w:w="4824"/>
            <w:vAlign w:val="center"/>
            <w:shd w:fill="EEF3F8"/>
            <w:tcMar>
              <w:top w:w="55" w:type="dxa"/>
              <w:start w:w="75" w:type="dxa"/>
              <w:bottom w:w="55" w:type="dxa"/>
              <w:end w:w="75" w:type="dxa"/>
            </w:tcMar>
          </w:tcPr>
          <w:p>
            <w:pPr>
              <w:spacing w:after="0" w:line="240" w:lineRule="auto"/>
            </w:pPr>
            <w:r/>
            <w:r>
              <w:rPr>
                <w:rFonts w:ascii="Aptos" w:hAnsi="Aptos"/>
                <w:b w:val="0"/>
                <w:color w:val="253347"/>
                <w:sz w:val="14"/>
              </w:rPr>
              <w:t>BothService.showProfile -&gt; MyProfileDaoImpl.getProfile -&gt; my_profile. Returns escaped HTML with profile fields; 404 if row absent.</w:t>
            </w:r>
          </w:p>
        </w:tc>
      </w:tr>
      <w:tr>
        <w:trPr>
          <w:cantSplit/>
        </w:trPr>
        <w:tc>
          <w:tcPr>
            <w:tcW w:type="dxa" w:w="2232"/>
            <w:vAlign w:val="center"/>
            <w:tcMar>
              <w:top w:w="55" w:type="dxa"/>
              <w:start w:w="75" w:type="dxa"/>
              <w:bottom w:w="55" w:type="dxa"/>
              <w:end w:w="75" w:type="dxa"/>
            </w:tcMar>
          </w:tcPr>
          <w:p>
            <w:pPr>
              <w:spacing w:after="0" w:line="240" w:lineRule="auto"/>
            </w:pPr>
            <w:r/>
            <w:r>
              <w:rPr>
                <w:rFonts w:ascii="Aptos" w:hAnsi="Aptos"/>
                <w:b/>
                <w:color w:val="253347"/>
                <w:sz w:val="14"/>
              </w:rPr>
              <w:t>GET /admin/skill</w:t>
            </w:r>
          </w:p>
        </w:tc>
        <w:tc>
          <w:tcPr>
            <w:tcW w:type="dxa" w:w="3168"/>
            <w:vAlign w:val="center"/>
            <w:tcMar>
              <w:top w:w="55" w:type="dxa"/>
              <w:start w:w="75" w:type="dxa"/>
              <w:bottom w:w="55" w:type="dxa"/>
              <w:end w:w="75" w:type="dxa"/>
            </w:tcMar>
          </w:tcPr>
          <w:p>
            <w:pPr>
              <w:spacing w:after="0" w:line="240" w:lineRule="auto"/>
            </w:pPr>
            <w:r/>
            <w:r>
              <w:rPr>
                <w:rFonts w:ascii="Aptos" w:hAnsi="Aptos"/>
                <w:b w:val="0"/>
                <w:color w:val="253347"/>
                <w:sz w:val="14"/>
              </w:rPr>
              <w:t>BothServlet.ShowMySkillServlet</w:t>
            </w:r>
          </w:p>
        </w:tc>
        <w:tc>
          <w:tcPr>
            <w:tcW w:type="dxa" w:w="4824"/>
            <w:vAlign w:val="center"/>
            <w:tcMar>
              <w:top w:w="55" w:type="dxa"/>
              <w:start w:w="75" w:type="dxa"/>
              <w:bottom w:w="55" w:type="dxa"/>
              <w:end w:w="75" w:type="dxa"/>
            </w:tcMar>
          </w:tcPr>
          <w:p>
            <w:pPr>
              <w:spacing w:after="0" w:line="240" w:lineRule="auto"/>
            </w:pPr>
            <w:r/>
            <w:r>
              <w:rPr>
                <w:rFonts w:ascii="Aptos" w:hAnsi="Aptos"/>
                <w:b w:val="0"/>
                <w:color w:val="253347"/>
                <w:sz w:val="14"/>
              </w:rPr>
              <w:t>BothService.showMySkill -&gt; SkillsDaoImpl.getSkills -&gt; my_skills; PortfolioOrderDaoImpl.applyOrder("skills") -&gt; portfolio_item_order. HTML paragraphs with ID/name/status.</w:t>
            </w:r>
          </w:p>
        </w:tc>
      </w:tr>
      <w:tr>
        <w:trPr>
          <w:cantSplit/>
        </w:trPr>
        <w:tc>
          <w:tcPr>
            <w:tcW w:type="dxa" w:w="2232"/>
            <w:vAlign w:val="center"/>
            <w:shd w:fill="EEF3F8"/>
            <w:tcMar>
              <w:top w:w="55" w:type="dxa"/>
              <w:start w:w="75" w:type="dxa"/>
              <w:bottom w:w="55" w:type="dxa"/>
              <w:end w:w="75" w:type="dxa"/>
            </w:tcMar>
          </w:tcPr>
          <w:p>
            <w:pPr>
              <w:spacing w:after="0" w:line="240" w:lineRule="auto"/>
            </w:pPr>
            <w:r/>
            <w:r>
              <w:rPr>
                <w:rFonts w:ascii="Aptos" w:hAnsi="Aptos"/>
                <w:b/>
                <w:color w:val="253347"/>
                <w:sz w:val="14"/>
              </w:rPr>
              <w:t>GET /admin/myProject</w:t>
            </w:r>
          </w:p>
        </w:tc>
        <w:tc>
          <w:tcPr>
            <w:tcW w:type="dxa" w:w="3168"/>
            <w:vAlign w:val="center"/>
            <w:shd w:fill="EEF3F8"/>
            <w:tcMar>
              <w:top w:w="55" w:type="dxa"/>
              <w:start w:w="75" w:type="dxa"/>
              <w:bottom w:w="55" w:type="dxa"/>
              <w:end w:w="75" w:type="dxa"/>
            </w:tcMar>
          </w:tcPr>
          <w:p>
            <w:pPr>
              <w:spacing w:after="0" w:line="240" w:lineRule="auto"/>
            </w:pPr>
            <w:r/>
            <w:r>
              <w:rPr>
                <w:rFonts w:ascii="Aptos" w:hAnsi="Aptos"/>
                <w:b w:val="0"/>
                <w:color w:val="253347"/>
                <w:sz w:val="14"/>
              </w:rPr>
              <w:t>BothServlet.ShowMyProjectServlet</w:t>
            </w:r>
          </w:p>
        </w:tc>
        <w:tc>
          <w:tcPr>
            <w:tcW w:type="dxa" w:w="4824"/>
            <w:vAlign w:val="center"/>
            <w:shd w:fill="EEF3F8"/>
            <w:tcMar>
              <w:top w:w="55" w:type="dxa"/>
              <w:start w:w="75" w:type="dxa"/>
              <w:bottom w:w="55" w:type="dxa"/>
              <w:end w:w="75" w:type="dxa"/>
            </w:tcMar>
          </w:tcPr>
          <w:p>
            <w:pPr>
              <w:spacing w:after="0" w:line="240" w:lineRule="auto"/>
            </w:pPr>
            <w:r/>
            <w:r>
              <w:rPr>
                <w:rFonts w:ascii="Aptos" w:hAnsi="Aptos"/>
                <w:b w:val="0"/>
                <w:color w:val="253347"/>
                <w:sz w:val="14"/>
              </w:rPr>
              <w:t>BothService.showMyProject -&gt; ProjectsDaoImpl.getProject -&gt; my_projects; applies projects order. HTML paragraphs with project fields.</w:t>
            </w:r>
          </w:p>
        </w:tc>
      </w:tr>
      <w:tr>
        <w:trPr>
          <w:cantSplit/>
        </w:trPr>
        <w:tc>
          <w:tcPr>
            <w:tcW w:type="dxa" w:w="2232"/>
            <w:vAlign w:val="center"/>
            <w:tcMar>
              <w:top w:w="55" w:type="dxa"/>
              <w:start w:w="75" w:type="dxa"/>
              <w:bottom w:w="55" w:type="dxa"/>
              <w:end w:w="75" w:type="dxa"/>
            </w:tcMar>
          </w:tcPr>
          <w:p>
            <w:pPr>
              <w:spacing w:after="0" w:line="240" w:lineRule="auto"/>
            </w:pPr>
            <w:r/>
            <w:r>
              <w:rPr>
                <w:rFonts w:ascii="Aptos" w:hAnsi="Aptos"/>
                <w:b/>
                <w:color w:val="253347"/>
                <w:sz w:val="14"/>
              </w:rPr>
              <w:t>GET /admin/myEducation</w:t>
            </w:r>
          </w:p>
        </w:tc>
        <w:tc>
          <w:tcPr>
            <w:tcW w:type="dxa" w:w="3168"/>
            <w:vAlign w:val="center"/>
            <w:tcMar>
              <w:top w:w="55" w:type="dxa"/>
              <w:start w:w="75" w:type="dxa"/>
              <w:bottom w:w="55" w:type="dxa"/>
              <w:end w:w="75" w:type="dxa"/>
            </w:tcMar>
          </w:tcPr>
          <w:p>
            <w:pPr>
              <w:spacing w:after="0" w:line="240" w:lineRule="auto"/>
            </w:pPr>
            <w:r/>
            <w:r>
              <w:rPr>
                <w:rFonts w:ascii="Aptos" w:hAnsi="Aptos"/>
                <w:b w:val="0"/>
                <w:color w:val="253347"/>
                <w:sz w:val="14"/>
              </w:rPr>
              <w:t>BothServlet.ShowMyEducationServlet</w:t>
            </w:r>
          </w:p>
        </w:tc>
        <w:tc>
          <w:tcPr>
            <w:tcW w:type="dxa" w:w="4824"/>
            <w:vAlign w:val="center"/>
            <w:tcMar>
              <w:top w:w="55" w:type="dxa"/>
              <w:start w:w="75" w:type="dxa"/>
              <w:bottom w:w="55" w:type="dxa"/>
              <w:end w:w="75" w:type="dxa"/>
            </w:tcMar>
          </w:tcPr>
          <w:p>
            <w:pPr>
              <w:spacing w:after="0" w:line="240" w:lineRule="auto"/>
            </w:pPr>
            <w:r/>
            <w:r>
              <w:rPr>
                <w:rFonts w:ascii="Aptos" w:hAnsi="Aptos"/>
                <w:b w:val="0"/>
                <w:color w:val="253347"/>
                <w:sz w:val="14"/>
              </w:rPr>
              <w:t>BothService.showMyEducation -&gt; EducationDaoImpl.getEducation -&gt; my_education; applies education order. HTML paragraphs with qualification details.</w:t>
            </w:r>
          </w:p>
        </w:tc>
      </w:tr>
    </w:tbl>
    <w:p>
      <w:pPr>
        <w:spacing w:after="20"/>
      </w:pPr>
    </w:p>
    <w:p>
      <w:r>
        <w:rPr>
          <w:i w:val="0"/>
        </w:rPr>
        <w:t>Despite the /admin prefix on the three collection GET routes, these Show* servlets do not check an admin session. They are read endpoints used by the public portfolio as well as the admin editor. Writes use separate admin-protected servlet routes.</w:t>
      </w:r>
    </w:p>
    <w:p>
      <w:pPr>
        <w:pStyle w:val="Heading1"/>
        <w:keepNext/>
      </w:pPr>
      <w:r>
        <w:t>4  Admin profile and portfolio writes</w:t>
      </w:r>
    </w:p>
    <w:p>
      <w:r>
        <w:rPr>
          <w:i w:val="0"/>
        </w:rPr>
        <w:t>frontend/js/admin.js inserts edit controls only when the frontend session state identifies an admin. On submit it sends URL-encoded values. The server then authenticates from the session, constructs a model, calls AdminService or PortfolioOrderDaoImpl, and responds with a status and short text.</w:t>
      </w:r>
    </w:p>
    <w:tbl>
      <w:tblPr>
        <w:tblStyle w:val="TableGrid"/>
        <w:tblW w:type="auto" w:w="0"/>
        <w:jc w:val="center"/>
        <w:tblLayout w:type="fixed"/>
        <w:tblLook w:firstColumn="1" w:firstRow="1" w:lastColumn="0" w:lastRow="0" w:noHBand="0" w:noVBand="1" w:val="04A0"/>
      </w:tblPr>
      <w:tblGrid>
        <w:gridCol w:w="3447"/>
        <w:gridCol w:w="3447"/>
        <w:gridCol w:w="3447"/>
      </w:tblGrid>
      <w:tr>
        <w:trPr>
          <w:cantSplit/>
        </w:trPr>
        <w:tc>
          <w:tcPr>
            <w:tcW w:type="dxa" w:w="2952"/>
            <w:shd w:fill="17253B"/>
            <w:vAlign w:val="center"/>
            <w:tcMar>
              <w:top w:w="55" w:type="dxa"/>
              <w:start w:w="75" w:type="dxa"/>
              <w:bottom w:w="55" w:type="dxa"/>
              <w:end w:w="75" w:type="dxa"/>
            </w:tcMar>
          </w:tcPr>
          <w:p>
            <w:pPr>
              <w:spacing w:after="0" w:line="240" w:lineRule="auto"/>
            </w:pPr>
            <w:r/>
            <w:r>
              <w:rPr>
                <w:rFonts w:ascii="Aptos" w:hAnsi="Aptos"/>
                <w:b/>
                <w:color w:val="FFFFFF"/>
                <w:sz w:val="14"/>
              </w:rPr>
              <w:t>Operation and route</w:t>
            </w:r>
          </w:p>
        </w:tc>
        <w:tc>
          <w:tcPr>
            <w:tcW w:type="dxa" w:w="3672"/>
            <w:shd w:fill="17253B"/>
            <w:vAlign w:val="center"/>
            <w:tcMar>
              <w:top w:w="55" w:type="dxa"/>
              <w:start w:w="75" w:type="dxa"/>
              <w:bottom w:w="55" w:type="dxa"/>
              <w:end w:w="75" w:type="dxa"/>
            </w:tcMar>
          </w:tcPr>
          <w:p>
            <w:pPr>
              <w:spacing w:after="0" w:line="240" w:lineRule="auto"/>
            </w:pPr>
            <w:r/>
            <w:r>
              <w:rPr>
                <w:rFonts w:ascii="Aptos" w:hAnsi="Aptos"/>
                <w:b/>
                <w:color w:val="FFFFFF"/>
                <w:sz w:val="14"/>
              </w:rPr>
              <w:t>Servlet / service</w:t>
            </w:r>
          </w:p>
        </w:tc>
        <w:tc>
          <w:tcPr>
            <w:tcW w:type="dxa" w:w="3600"/>
            <w:shd w:fill="17253B"/>
            <w:vAlign w:val="center"/>
            <w:tcMar>
              <w:top w:w="55" w:type="dxa"/>
              <w:start w:w="75" w:type="dxa"/>
              <w:bottom w:w="55" w:type="dxa"/>
              <w:end w:w="75" w:type="dxa"/>
            </w:tcMar>
          </w:tcPr>
          <w:p>
            <w:pPr>
              <w:spacing w:after="0" w:line="240" w:lineRule="auto"/>
            </w:pPr>
            <w:r/>
            <w:r>
              <w:rPr>
                <w:rFonts w:ascii="Aptos" w:hAnsi="Aptos"/>
                <w:b/>
                <w:color w:val="FFFFFF"/>
                <w:sz w:val="14"/>
              </w:rPr>
              <w:t>DAO and data effect</w:t>
            </w:r>
          </w:p>
        </w:tc>
      </w:tr>
      <w:tr>
        <w:trPr>
          <w:cantSplit/>
        </w:trPr>
        <w:tc>
          <w:tcPr>
            <w:tcW w:type="dxa" w:w="2952"/>
            <w:vAlign w:val="center"/>
            <w:shd w:fill="EEF3F8"/>
            <w:tcMar>
              <w:top w:w="55" w:type="dxa"/>
              <w:start w:w="75" w:type="dxa"/>
              <w:bottom w:w="55" w:type="dxa"/>
              <w:end w:w="75" w:type="dxa"/>
            </w:tcMar>
          </w:tcPr>
          <w:p>
            <w:pPr>
              <w:spacing w:after="0" w:line="240" w:lineRule="auto"/>
            </w:pPr>
            <w:r/>
            <w:r>
              <w:rPr>
                <w:rFonts w:ascii="Aptos" w:hAnsi="Aptos"/>
                <w:b/>
                <w:color w:val="253347"/>
                <w:sz w:val="14"/>
              </w:rPr>
              <w:t>Edit intro, about, or contact</w:t>
              <w:br/>
              <w:t>POST /admin/myProfile/updateMyProfile</w:t>
            </w:r>
          </w:p>
        </w:tc>
        <w:tc>
          <w:tcPr>
            <w:tcW w:type="dxa" w:w="3672"/>
            <w:vAlign w:val="center"/>
            <w:shd w:fill="EEF3F8"/>
            <w:tcMar>
              <w:top w:w="55" w:type="dxa"/>
              <w:start w:w="75" w:type="dxa"/>
              <w:bottom w:w="55" w:type="dxa"/>
              <w:end w:w="75" w:type="dxa"/>
            </w:tcMar>
          </w:tcPr>
          <w:p>
            <w:pPr>
              <w:spacing w:after="0" w:line="240" w:lineRule="auto"/>
            </w:pPr>
            <w:r/>
            <w:r>
              <w:rPr>
                <w:rFonts w:ascii="Aptos" w:hAnsi="Aptos"/>
                <w:b w:val="0"/>
                <w:color w:val="253347"/>
                <w:sz w:val="14"/>
              </w:rPr>
              <w:t>MyProfileServlet -&gt; AdminServletSupport.requireAdmin -&gt; AdminService.UpdateAdminProfile</w:t>
            </w:r>
          </w:p>
        </w:tc>
        <w:tc>
          <w:tcPr>
            <w:tcW w:type="dxa" w:w="3600"/>
            <w:vAlign w:val="center"/>
            <w:shd w:fill="EEF3F8"/>
            <w:tcMar>
              <w:top w:w="55" w:type="dxa"/>
              <w:start w:w="75" w:type="dxa"/>
              <w:bottom w:w="55" w:type="dxa"/>
              <w:end w:w="75" w:type="dxa"/>
            </w:tcMar>
          </w:tcPr>
          <w:p>
            <w:pPr>
              <w:spacing w:after="0" w:line="240" w:lineRule="auto"/>
            </w:pPr>
            <w:r/>
            <w:r>
              <w:rPr>
                <w:rFonts w:ascii="Aptos" w:hAnsi="Aptos"/>
                <w:b w:val="0"/>
                <w:color w:val="253347"/>
                <w:sz w:val="14"/>
              </w:rPr>
              <w:t>MyProfileDaoImpl.updateProfile updates the owner profile row in my_profile.</w:t>
            </w:r>
          </w:p>
        </w:tc>
      </w:tr>
      <w:tr>
        <w:trPr>
          <w:cantSplit/>
        </w:trPr>
        <w:tc>
          <w:tcPr>
            <w:tcW w:type="dxa" w:w="2952"/>
            <w:vAlign w:val="center"/>
            <w:tcMar>
              <w:top w:w="55" w:type="dxa"/>
              <w:start w:w="75" w:type="dxa"/>
              <w:bottom w:w="55" w:type="dxa"/>
              <w:end w:w="75" w:type="dxa"/>
            </w:tcMar>
          </w:tcPr>
          <w:p>
            <w:pPr>
              <w:spacing w:after="0" w:line="240" w:lineRule="auto"/>
            </w:pPr>
            <w:r/>
            <w:r>
              <w:rPr>
                <w:rFonts w:ascii="Aptos" w:hAnsi="Aptos"/>
                <w:b/>
                <w:color w:val="253347"/>
                <w:sz w:val="14"/>
              </w:rPr>
              <w:t>Add skill</w:t>
              <w:br/>
              <w:t>POST /admin/skill/addSkill</w:t>
            </w:r>
          </w:p>
        </w:tc>
        <w:tc>
          <w:tcPr>
            <w:tcW w:type="dxa" w:w="3672"/>
            <w:vAlign w:val="center"/>
            <w:tcMar>
              <w:top w:w="55" w:type="dxa"/>
              <w:start w:w="75" w:type="dxa"/>
              <w:bottom w:w="55" w:type="dxa"/>
              <w:end w:w="75" w:type="dxa"/>
            </w:tcMar>
          </w:tcPr>
          <w:p>
            <w:pPr>
              <w:spacing w:after="0" w:line="240" w:lineRule="auto"/>
            </w:pPr>
            <w:r/>
            <w:r>
              <w:rPr>
                <w:rFonts w:ascii="Aptos" w:hAnsi="Aptos"/>
                <w:b w:val="0"/>
                <w:color w:val="253347"/>
                <w:sz w:val="14"/>
              </w:rPr>
              <w:t>AddMySkillServlet -&gt; AdminService.addMySkill</w:t>
            </w:r>
          </w:p>
        </w:tc>
        <w:tc>
          <w:tcPr>
            <w:tcW w:type="dxa" w:w="3600"/>
            <w:vAlign w:val="center"/>
            <w:tcMar>
              <w:top w:w="55" w:type="dxa"/>
              <w:start w:w="75" w:type="dxa"/>
              <w:bottom w:w="55" w:type="dxa"/>
              <w:end w:w="75" w:type="dxa"/>
            </w:tcMar>
          </w:tcPr>
          <w:p>
            <w:pPr>
              <w:spacing w:after="0" w:line="240" w:lineRule="auto"/>
            </w:pPr>
            <w:r/>
            <w:r>
              <w:rPr>
                <w:rFonts w:ascii="Aptos" w:hAnsi="Aptos"/>
                <w:b w:val="0"/>
                <w:color w:val="253347"/>
                <w:sz w:val="14"/>
              </w:rPr>
              <w:t>SkillsDaoImpl.addSkills inserts my_skills.</w:t>
            </w:r>
          </w:p>
        </w:tc>
      </w:tr>
      <w:tr>
        <w:trPr>
          <w:cantSplit/>
        </w:trPr>
        <w:tc>
          <w:tcPr>
            <w:tcW w:type="dxa" w:w="2952"/>
            <w:vAlign w:val="center"/>
            <w:shd w:fill="EEF3F8"/>
            <w:tcMar>
              <w:top w:w="55" w:type="dxa"/>
              <w:start w:w="75" w:type="dxa"/>
              <w:bottom w:w="55" w:type="dxa"/>
              <w:end w:w="75" w:type="dxa"/>
            </w:tcMar>
          </w:tcPr>
          <w:p>
            <w:pPr>
              <w:spacing w:after="0" w:line="240" w:lineRule="auto"/>
            </w:pPr>
            <w:r/>
            <w:r>
              <w:rPr>
                <w:rFonts w:ascii="Aptos" w:hAnsi="Aptos"/>
                <w:b/>
                <w:color w:val="253347"/>
                <w:sz w:val="14"/>
              </w:rPr>
              <w:t>Edit skill</w:t>
              <w:br/>
              <w:t>POST /admin/skill/updateSkill</w:t>
            </w:r>
          </w:p>
        </w:tc>
        <w:tc>
          <w:tcPr>
            <w:tcW w:type="dxa" w:w="3672"/>
            <w:vAlign w:val="center"/>
            <w:shd w:fill="EEF3F8"/>
            <w:tcMar>
              <w:top w:w="55" w:type="dxa"/>
              <w:start w:w="75" w:type="dxa"/>
              <w:bottom w:w="55" w:type="dxa"/>
              <w:end w:w="75" w:type="dxa"/>
            </w:tcMar>
          </w:tcPr>
          <w:p>
            <w:pPr>
              <w:spacing w:after="0" w:line="240" w:lineRule="auto"/>
            </w:pPr>
            <w:r/>
            <w:r>
              <w:rPr>
                <w:rFonts w:ascii="Aptos" w:hAnsi="Aptos"/>
                <w:b w:val="0"/>
                <w:color w:val="253347"/>
                <w:sz w:val="14"/>
              </w:rPr>
              <w:t>UpdateMySkillServlet -&gt; AdminService.updateMySkill</w:t>
            </w:r>
          </w:p>
        </w:tc>
        <w:tc>
          <w:tcPr>
            <w:tcW w:type="dxa" w:w="3600"/>
            <w:vAlign w:val="center"/>
            <w:shd w:fill="EEF3F8"/>
            <w:tcMar>
              <w:top w:w="55" w:type="dxa"/>
              <w:start w:w="75" w:type="dxa"/>
              <w:bottom w:w="55" w:type="dxa"/>
              <w:end w:w="75" w:type="dxa"/>
            </w:tcMar>
          </w:tcPr>
          <w:p>
            <w:pPr>
              <w:spacing w:after="0" w:line="240" w:lineRule="auto"/>
            </w:pPr>
            <w:r/>
            <w:r>
              <w:rPr>
                <w:rFonts w:ascii="Aptos" w:hAnsi="Aptos"/>
                <w:b w:val="0"/>
                <w:color w:val="253347"/>
                <w:sz w:val="14"/>
              </w:rPr>
              <w:t>SkillsDaoImpl.updateSkills updates by ID.</w:t>
            </w:r>
          </w:p>
        </w:tc>
      </w:tr>
      <w:tr>
        <w:trPr>
          <w:cantSplit/>
        </w:trPr>
        <w:tc>
          <w:tcPr>
            <w:tcW w:type="dxa" w:w="2952"/>
            <w:vAlign w:val="center"/>
            <w:tcMar>
              <w:top w:w="55" w:type="dxa"/>
              <w:start w:w="75" w:type="dxa"/>
              <w:bottom w:w="55" w:type="dxa"/>
              <w:end w:w="75" w:type="dxa"/>
            </w:tcMar>
          </w:tcPr>
          <w:p>
            <w:pPr>
              <w:spacing w:after="0" w:line="240" w:lineRule="auto"/>
            </w:pPr>
            <w:r/>
            <w:r>
              <w:rPr>
                <w:rFonts w:ascii="Aptos" w:hAnsi="Aptos"/>
                <w:b/>
                <w:color w:val="253347"/>
                <w:sz w:val="14"/>
              </w:rPr>
              <w:t>Delete skill</w:t>
              <w:br/>
              <w:t>POST /admin/skill/DeleteSkill</w:t>
            </w:r>
          </w:p>
        </w:tc>
        <w:tc>
          <w:tcPr>
            <w:tcW w:type="dxa" w:w="3672"/>
            <w:vAlign w:val="center"/>
            <w:tcMar>
              <w:top w:w="55" w:type="dxa"/>
              <w:start w:w="75" w:type="dxa"/>
              <w:bottom w:w="55" w:type="dxa"/>
              <w:end w:w="75" w:type="dxa"/>
            </w:tcMar>
          </w:tcPr>
          <w:p>
            <w:pPr>
              <w:spacing w:after="0" w:line="240" w:lineRule="auto"/>
            </w:pPr>
            <w:r/>
            <w:r>
              <w:rPr>
                <w:rFonts w:ascii="Aptos" w:hAnsi="Aptos"/>
                <w:b w:val="0"/>
                <w:color w:val="253347"/>
                <w:sz w:val="14"/>
              </w:rPr>
              <w:t>DeleteMySkillServlet -&gt; AdminService.deleteMySkill</w:t>
            </w:r>
          </w:p>
        </w:tc>
        <w:tc>
          <w:tcPr>
            <w:tcW w:type="dxa" w:w="3600"/>
            <w:vAlign w:val="center"/>
            <w:tcMar>
              <w:top w:w="55" w:type="dxa"/>
              <w:start w:w="75" w:type="dxa"/>
              <w:bottom w:w="55" w:type="dxa"/>
              <w:end w:w="75" w:type="dxa"/>
            </w:tcMar>
          </w:tcPr>
          <w:p>
            <w:pPr>
              <w:spacing w:after="0" w:line="240" w:lineRule="auto"/>
            </w:pPr>
            <w:r/>
            <w:r>
              <w:rPr>
                <w:rFonts w:ascii="Aptos" w:hAnsi="Aptos"/>
                <w:b w:val="0"/>
                <w:color w:val="253347"/>
                <w:sz w:val="14"/>
              </w:rPr>
              <w:t>SkillsDaoImpl.deleteSkills deletes by ID.</w:t>
            </w:r>
          </w:p>
        </w:tc>
      </w:tr>
      <w:tr>
        <w:trPr>
          <w:cantSplit/>
        </w:trPr>
        <w:tc>
          <w:tcPr>
            <w:tcW w:type="dxa" w:w="2952"/>
            <w:vAlign w:val="center"/>
            <w:shd w:fill="EEF3F8"/>
            <w:tcMar>
              <w:top w:w="55" w:type="dxa"/>
              <w:start w:w="75" w:type="dxa"/>
              <w:bottom w:w="55" w:type="dxa"/>
              <w:end w:w="75" w:type="dxa"/>
            </w:tcMar>
          </w:tcPr>
          <w:p>
            <w:pPr>
              <w:spacing w:after="0" w:line="240" w:lineRule="auto"/>
            </w:pPr>
            <w:r/>
            <w:r>
              <w:rPr>
                <w:rFonts w:ascii="Aptos" w:hAnsi="Aptos"/>
                <w:b/>
                <w:color w:val="253347"/>
                <w:sz w:val="14"/>
              </w:rPr>
              <w:t>Add project</w:t>
              <w:br/>
              <w:t>POST /admin/myProject/addMyProject</w:t>
            </w:r>
          </w:p>
        </w:tc>
        <w:tc>
          <w:tcPr>
            <w:tcW w:type="dxa" w:w="3672"/>
            <w:vAlign w:val="center"/>
            <w:shd w:fill="EEF3F8"/>
            <w:tcMar>
              <w:top w:w="55" w:type="dxa"/>
              <w:start w:w="75" w:type="dxa"/>
              <w:bottom w:w="55" w:type="dxa"/>
              <w:end w:w="75" w:type="dxa"/>
            </w:tcMar>
          </w:tcPr>
          <w:p>
            <w:pPr>
              <w:spacing w:after="0" w:line="240" w:lineRule="auto"/>
            </w:pPr>
            <w:r/>
            <w:r>
              <w:rPr>
                <w:rFonts w:ascii="Aptos" w:hAnsi="Aptos"/>
                <w:b w:val="0"/>
                <w:color w:val="253347"/>
                <w:sz w:val="14"/>
              </w:rPr>
              <w:t>AddMyProjectServlet -&gt; AdminService.addProject</w:t>
            </w:r>
          </w:p>
        </w:tc>
        <w:tc>
          <w:tcPr>
            <w:tcW w:type="dxa" w:w="3600"/>
            <w:vAlign w:val="center"/>
            <w:shd w:fill="EEF3F8"/>
            <w:tcMar>
              <w:top w:w="55" w:type="dxa"/>
              <w:start w:w="75" w:type="dxa"/>
              <w:bottom w:w="55" w:type="dxa"/>
              <w:end w:w="75" w:type="dxa"/>
            </w:tcMar>
          </w:tcPr>
          <w:p>
            <w:pPr>
              <w:spacing w:after="0" w:line="240" w:lineRule="auto"/>
            </w:pPr>
            <w:r/>
            <w:r>
              <w:rPr>
                <w:rFonts w:ascii="Aptos" w:hAnsi="Aptos"/>
                <w:b w:val="0"/>
                <w:color w:val="253347"/>
                <w:sz w:val="14"/>
              </w:rPr>
              <w:t>ProjectsDaoImpl.addProject inserts my_projects.</w:t>
            </w:r>
          </w:p>
        </w:tc>
      </w:tr>
      <w:tr>
        <w:trPr>
          <w:cantSplit/>
        </w:trPr>
        <w:tc>
          <w:tcPr>
            <w:tcW w:type="dxa" w:w="2952"/>
            <w:vAlign w:val="center"/>
            <w:tcMar>
              <w:top w:w="55" w:type="dxa"/>
              <w:start w:w="75" w:type="dxa"/>
              <w:bottom w:w="55" w:type="dxa"/>
              <w:end w:w="75" w:type="dxa"/>
            </w:tcMar>
          </w:tcPr>
          <w:p>
            <w:pPr>
              <w:spacing w:after="0" w:line="240" w:lineRule="auto"/>
            </w:pPr>
            <w:r/>
            <w:r>
              <w:rPr>
                <w:rFonts w:ascii="Aptos" w:hAnsi="Aptos"/>
                <w:b/>
                <w:color w:val="253347"/>
                <w:sz w:val="14"/>
              </w:rPr>
              <w:t>Edit project</w:t>
              <w:br/>
              <w:t>POST /admin/myProject/updateMyProject</w:t>
            </w:r>
          </w:p>
        </w:tc>
        <w:tc>
          <w:tcPr>
            <w:tcW w:type="dxa" w:w="3672"/>
            <w:vAlign w:val="center"/>
            <w:tcMar>
              <w:top w:w="55" w:type="dxa"/>
              <w:start w:w="75" w:type="dxa"/>
              <w:bottom w:w="55" w:type="dxa"/>
              <w:end w:w="75" w:type="dxa"/>
            </w:tcMar>
          </w:tcPr>
          <w:p>
            <w:pPr>
              <w:spacing w:after="0" w:line="240" w:lineRule="auto"/>
            </w:pPr>
            <w:r/>
            <w:r>
              <w:rPr>
                <w:rFonts w:ascii="Aptos" w:hAnsi="Aptos"/>
                <w:b w:val="0"/>
                <w:color w:val="253347"/>
                <w:sz w:val="14"/>
              </w:rPr>
              <w:t>UpdateMyProjectServlet -&gt; AdminService.updateProject</w:t>
            </w:r>
          </w:p>
        </w:tc>
        <w:tc>
          <w:tcPr>
            <w:tcW w:type="dxa" w:w="3600"/>
            <w:vAlign w:val="center"/>
            <w:tcMar>
              <w:top w:w="55" w:type="dxa"/>
              <w:start w:w="75" w:type="dxa"/>
              <w:bottom w:w="55" w:type="dxa"/>
              <w:end w:w="75" w:type="dxa"/>
            </w:tcMar>
          </w:tcPr>
          <w:p>
            <w:pPr>
              <w:spacing w:after="0" w:line="240" w:lineRule="auto"/>
            </w:pPr>
            <w:r/>
            <w:r>
              <w:rPr>
                <w:rFonts w:ascii="Aptos" w:hAnsi="Aptos"/>
                <w:b w:val="0"/>
                <w:color w:val="253347"/>
                <w:sz w:val="14"/>
              </w:rPr>
              <w:t>ProjectsDaoImpl.updateProject updates by ID.</w:t>
            </w:r>
          </w:p>
        </w:tc>
      </w:tr>
      <w:tr>
        <w:trPr>
          <w:cantSplit/>
        </w:trPr>
        <w:tc>
          <w:tcPr>
            <w:tcW w:type="dxa" w:w="2952"/>
            <w:vAlign w:val="center"/>
            <w:shd w:fill="EEF3F8"/>
            <w:tcMar>
              <w:top w:w="55" w:type="dxa"/>
              <w:start w:w="75" w:type="dxa"/>
              <w:bottom w:w="55" w:type="dxa"/>
              <w:end w:w="75" w:type="dxa"/>
            </w:tcMar>
          </w:tcPr>
          <w:p>
            <w:pPr>
              <w:spacing w:after="0" w:line="240" w:lineRule="auto"/>
            </w:pPr>
            <w:r/>
            <w:r>
              <w:rPr>
                <w:rFonts w:ascii="Aptos" w:hAnsi="Aptos"/>
                <w:b/>
                <w:color w:val="253347"/>
                <w:sz w:val="14"/>
              </w:rPr>
              <w:t>Delete project</w:t>
              <w:br/>
              <w:t>POST /admin/myProject/deleteMyProject</w:t>
            </w:r>
          </w:p>
        </w:tc>
        <w:tc>
          <w:tcPr>
            <w:tcW w:type="dxa" w:w="3672"/>
            <w:vAlign w:val="center"/>
            <w:shd w:fill="EEF3F8"/>
            <w:tcMar>
              <w:top w:w="55" w:type="dxa"/>
              <w:start w:w="75" w:type="dxa"/>
              <w:bottom w:w="55" w:type="dxa"/>
              <w:end w:w="75" w:type="dxa"/>
            </w:tcMar>
          </w:tcPr>
          <w:p>
            <w:pPr>
              <w:spacing w:after="0" w:line="240" w:lineRule="auto"/>
            </w:pPr>
            <w:r/>
            <w:r>
              <w:rPr>
                <w:rFonts w:ascii="Aptos" w:hAnsi="Aptos"/>
                <w:b w:val="0"/>
                <w:color w:val="253347"/>
                <w:sz w:val="14"/>
              </w:rPr>
              <w:t>DeleteMyProjectServlet -&gt; AdminService.deleteProject</w:t>
            </w:r>
          </w:p>
        </w:tc>
        <w:tc>
          <w:tcPr>
            <w:tcW w:type="dxa" w:w="3600"/>
            <w:vAlign w:val="center"/>
            <w:shd w:fill="EEF3F8"/>
            <w:tcMar>
              <w:top w:w="55" w:type="dxa"/>
              <w:start w:w="75" w:type="dxa"/>
              <w:bottom w:w="55" w:type="dxa"/>
              <w:end w:w="75" w:type="dxa"/>
            </w:tcMar>
          </w:tcPr>
          <w:p>
            <w:pPr>
              <w:spacing w:after="0" w:line="240" w:lineRule="auto"/>
            </w:pPr>
            <w:r/>
            <w:r>
              <w:rPr>
                <w:rFonts w:ascii="Aptos" w:hAnsi="Aptos"/>
                <w:b w:val="0"/>
                <w:color w:val="253347"/>
                <w:sz w:val="14"/>
              </w:rPr>
              <w:t>ProjectsDaoImpl.deleteProject deletes by ID.</w:t>
            </w:r>
          </w:p>
        </w:tc>
      </w:tr>
      <w:tr>
        <w:trPr>
          <w:cantSplit/>
        </w:trPr>
        <w:tc>
          <w:tcPr>
            <w:tcW w:type="dxa" w:w="2952"/>
            <w:vAlign w:val="center"/>
            <w:tcMar>
              <w:top w:w="55" w:type="dxa"/>
              <w:start w:w="75" w:type="dxa"/>
              <w:bottom w:w="55" w:type="dxa"/>
              <w:end w:w="75" w:type="dxa"/>
            </w:tcMar>
          </w:tcPr>
          <w:p>
            <w:pPr>
              <w:spacing w:after="0" w:line="240" w:lineRule="auto"/>
            </w:pPr>
            <w:r/>
            <w:r>
              <w:rPr>
                <w:rFonts w:ascii="Aptos" w:hAnsi="Aptos"/>
                <w:b/>
                <w:color w:val="253347"/>
                <w:sz w:val="14"/>
              </w:rPr>
              <w:t>Add education</w:t>
              <w:br/>
              <w:t>POST /admin/myEducation/AddEducation</w:t>
            </w:r>
          </w:p>
        </w:tc>
        <w:tc>
          <w:tcPr>
            <w:tcW w:type="dxa" w:w="3672"/>
            <w:vAlign w:val="center"/>
            <w:tcMar>
              <w:top w:w="55" w:type="dxa"/>
              <w:start w:w="75" w:type="dxa"/>
              <w:bottom w:w="55" w:type="dxa"/>
              <w:end w:w="75" w:type="dxa"/>
            </w:tcMar>
          </w:tcPr>
          <w:p>
            <w:pPr>
              <w:spacing w:after="0" w:line="240" w:lineRule="auto"/>
            </w:pPr>
            <w:r/>
            <w:r>
              <w:rPr>
                <w:rFonts w:ascii="Aptos" w:hAnsi="Aptos"/>
                <w:b w:val="0"/>
                <w:color w:val="253347"/>
                <w:sz w:val="14"/>
              </w:rPr>
              <w:t>AddMyEducationServlet -&gt; AdminService.addMyEducation</w:t>
            </w:r>
          </w:p>
        </w:tc>
        <w:tc>
          <w:tcPr>
            <w:tcW w:type="dxa" w:w="3600"/>
            <w:vAlign w:val="center"/>
            <w:tcMar>
              <w:top w:w="55" w:type="dxa"/>
              <w:start w:w="75" w:type="dxa"/>
              <w:bottom w:w="55" w:type="dxa"/>
              <w:end w:w="75" w:type="dxa"/>
            </w:tcMar>
          </w:tcPr>
          <w:p>
            <w:pPr>
              <w:spacing w:after="0" w:line="240" w:lineRule="auto"/>
            </w:pPr>
            <w:r/>
            <w:r>
              <w:rPr>
                <w:rFonts w:ascii="Aptos" w:hAnsi="Aptos"/>
                <w:b w:val="0"/>
                <w:color w:val="253347"/>
                <w:sz w:val="14"/>
              </w:rPr>
              <w:t>EducationDaoImpl.addEducation inserts my_education.</w:t>
            </w:r>
          </w:p>
        </w:tc>
      </w:tr>
      <w:tr>
        <w:trPr>
          <w:cantSplit/>
        </w:trPr>
        <w:tc>
          <w:tcPr>
            <w:tcW w:type="dxa" w:w="2952"/>
            <w:vAlign w:val="center"/>
            <w:shd w:fill="EEF3F8"/>
            <w:tcMar>
              <w:top w:w="55" w:type="dxa"/>
              <w:start w:w="75" w:type="dxa"/>
              <w:bottom w:w="55" w:type="dxa"/>
              <w:end w:w="75" w:type="dxa"/>
            </w:tcMar>
          </w:tcPr>
          <w:p>
            <w:pPr>
              <w:spacing w:after="0" w:line="240" w:lineRule="auto"/>
            </w:pPr>
            <w:r/>
            <w:r>
              <w:rPr>
                <w:rFonts w:ascii="Aptos" w:hAnsi="Aptos"/>
                <w:b/>
                <w:color w:val="253347"/>
                <w:sz w:val="14"/>
              </w:rPr>
              <w:t>Edit education</w:t>
              <w:br/>
              <w:t>POST /admin/myEducation/updateEducation</w:t>
            </w:r>
          </w:p>
        </w:tc>
        <w:tc>
          <w:tcPr>
            <w:tcW w:type="dxa" w:w="3672"/>
            <w:vAlign w:val="center"/>
            <w:shd w:fill="EEF3F8"/>
            <w:tcMar>
              <w:top w:w="55" w:type="dxa"/>
              <w:start w:w="75" w:type="dxa"/>
              <w:bottom w:w="55" w:type="dxa"/>
              <w:end w:w="75" w:type="dxa"/>
            </w:tcMar>
          </w:tcPr>
          <w:p>
            <w:pPr>
              <w:spacing w:after="0" w:line="240" w:lineRule="auto"/>
            </w:pPr>
            <w:r/>
            <w:r>
              <w:rPr>
                <w:rFonts w:ascii="Aptos" w:hAnsi="Aptos"/>
                <w:b w:val="0"/>
                <w:color w:val="253347"/>
                <w:sz w:val="14"/>
              </w:rPr>
              <w:t>UpdateMyEducationServlet -&gt; AdminService.updateMyEducation</w:t>
            </w:r>
          </w:p>
        </w:tc>
        <w:tc>
          <w:tcPr>
            <w:tcW w:type="dxa" w:w="3600"/>
            <w:vAlign w:val="center"/>
            <w:shd w:fill="EEF3F8"/>
            <w:tcMar>
              <w:top w:w="55" w:type="dxa"/>
              <w:start w:w="75" w:type="dxa"/>
              <w:bottom w:w="55" w:type="dxa"/>
              <w:end w:w="75" w:type="dxa"/>
            </w:tcMar>
          </w:tcPr>
          <w:p>
            <w:pPr>
              <w:spacing w:after="0" w:line="240" w:lineRule="auto"/>
            </w:pPr>
            <w:r/>
            <w:r>
              <w:rPr>
                <w:rFonts w:ascii="Aptos" w:hAnsi="Aptos"/>
                <w:b w:val="0"/>
                <w:color w:val="253347"/>
                <w:sz w:val="14"/>
              </w:rPr>
              <w:t>EducationDaoImpl.updateEducation updates by ID.</w:t>
            </w:r>
          </w:p>
        </w:tc>
      </w:tr>
      <w:tr>
        <w:trPr>
          <w:cantSplit/>
        </w:trPr>
        <w:tc>
          <w:tcPr>
            <w:tcW w:type="dxa" w:w="2952"/>
            <w:vAlign w:val="center"/>
            <w:tcMar>
              <w:top w:w="55" w:type="dxa"/>
              <w:start w:w="75" w:type="dxa"/>
              <w:bottom w:w="55" w:type="dxa"/>
              <w:end w:w="75" w:type="dxa"/>
            </w:tcMar>
          </w:tcPr>
          <w:p>
            <w:pPr>
              <w:spacing w:after="0" w:line="240" w:lineRule="auto"/>
            </w:pPr>
            <w:r/>
            <w:r>
              <w:rPr>
                <w:rFonts w:ascii="Aptos" w:hAnsi="Aptos"/>
                <w:b/>
                <w:color w:val="253347"/>
                <w:sz w:val="14"/>
              </w:rPr>
              <w:t>Delete education</w:t>
              <w:br/>
              <w:t>POST /admin/myEducation/deleteEducation</w:t>
            </w:r>
          </w:p>
        </w:tc>
        <w:tc>
          <w:tcPr>
            <w:tcW w:type="dxa" w:w="3672"/>
            <w:vAlign w:val="center"/>
            <w:tcMar>
              <w:top w:w="55" w:type="dxa"/>
              <w:start w:w="75" w:type="dxa"/>
              <w:bottom w:w="55" w:type="dxa"/>
              <w:end w:w="75" w:type="dxa"/>
            </w:tcMar>
          </w:tcPr>
          <w:p>
            <w:pPr>
              <w:spacing w:after="0" w:line="240" w:lineRule="auto"/>
            </w:pPr>
            <w:r/>
            <w:r>
              <w:rPr>
                <w:rFonts w:ascii="Aptos" w:hAnsi="Aptos"/>
                <w:b w:val="0"/>
                <w:color w:val="253347"/>
                <w:sz w:val="14"/>
              </w:rPr>
              <w:t>DeleteMyEducationServlet -&gt; AdminService.deleteMyEducation</w:t>
            </w:r>
          </w:p>
        </w:tc>
        <w:tc>
          <w:tcPr>
            <w:tcW w:type="dxa" w:w="3600"/>
            <w:vAlign w:val="center"/>
            <w:tcMar>
              <w:top w:w="55" w:type="dxa"/>
              <w:start w:w="75" w:type="dxa"/>
              <w:bottom w:w="55" w:type="dxa"/>
              <w:end w:w="75" w:type="dxa"/>
            </w:tcMar>
          </w:tcPr>
          <w:p>
            <w:pPr>
              <w:spacing w:after="0" w:line="240" w:lineRule="auto"/>
            </w:pPr>
            <w:r/>
            <w:r>
              <w:rPr>
                <w:rFonts w:ascii="Aptos" w:hAnsi="Aptos"/>
                <w:b w:val="0"/>
                <w:color w:val="253347"/>
                <w:sz w:val="14"/>
              </w:rPr>
              <w:t>EducationDaoImpl.deleteEducation deletes by ID.</w:t>
            </w:r>
          </w:p>
        </w:tc>
      </w:tr>
    </w:tbl>
    <w:p>
      <w:pPr>
        <w:spacing w:after="20"/>
      </w:pPr>
    </w:p>
    <w:p>
      <w:r>
        <w:rPr>
          <w:i w:val="0"/>
        </w:rPr>
        <w:t>The admin servlets parse positive IDs before update/delete and return an error for missing or invalid IDs. AdminService checks the Admin model supplied from the session before delegating. The browser refreshes the section after a successful save so the public rendering and edit forms reflect the persisted values.</w:t>
      </w:r>
    </w:p>
    <w:p>
      <w:pPr>
        <w:pStyle w:val="Heading1"/>
        <w:keepNext/>
      </w:pPr>
      <w:r>
        <w:t>5  Portfolio ordering</w:t>
      </w:r>
    </w:p>
    <w:p>
      <w:r>
        <w:rPr>
          <w:i w:val="0"/>
        </w:rPr>
        <w:t>The ordering menu is client-side until Save order. It submits the chosen section and ordered IDs to POST /admin/portfolioOrder. SavePortfolioOrderServlet checks the loggedInAdmin session, allows only skills, projects, or education, loads the current item IDs through BothService, and rejects an ID list unless every current item appears exactly once with no duplicates.</w:t>
      </w:r>
    </w:p>
    <w:p>
      <w:r>
        <w:rPr>
          <w:i w:val="0"/>
        </w:rPr>
        <w:t>PortfolioOrderDaoImpl.saveOrder creates portfolio_item_order if needed, opens a JDBC transaction, deletes the previous order rows for that section, batch-inserts the new zero-based positions, then commits. Failure rolls back. On later GET collection requests, applyOrder reads IDs ordered by sort_order, maps them back to model records, and appends any records without an order row in their DAO order.</w:t>
      </w:r>
    </w:p>
    <w:p>
      <w:pPr>
        <w:pStyle w:val="Heading1"/>
        <w:keepNext/>
      </w:pPr>
      <w:r>
        <w:t>6  User account profile and admin account removal</w:t>
      </w:r>
    </w:p>
    <w:tbl>
      <w:tblPr>
        <w:tblStyle w:val="TableGrid"/>
        <w:tblW w:type="auto" w:w="0"/>
        <w:jc w:val="center"/>
        <w:tblLayout w:type="fixed"/>
        <w:tblLook w:firstColumn="1" w:firstRow="1" w:lastColumn="0" w:lastRow="0" w:noHBand="0" w:noVBand="1" w:val="04A0"/>
      </w:tblPr>
      <w:tblGrid>
        <w:gridCol w:w="3447"/>
        <w:gridCol w:w="3447"/>
        <w:gridCol w:w="3447"/>
      </w:tblGrid>
      <w:tr>
        <w:trPr>
          <w:cantSplit/>
        </w:trPr>
        <w:tc>
          <w:tcPr>
            <w:tcW w:type="dxa" w:w="2376"/>
            <w:shd w:fill="17253B"/>
            <w:vAlign w:val="center"/>
            <w:tcMar>
              <w:top w:w="55" w:type="dxa"/>
              <w:start w:w="75" w:type="dxa"/>
              <w:bottom w:w="55" w:type="dxa"/>
              <w:end w:w="75" w:type="dxa"/>
            </w:tcMar>
          </w:tcPr>
          <w:p>
            <w:pPr>
              <w:spacing w:after="0" w:line="240" w:lineRule="auto"/>
            </w:pPr>
            <w:r/>
            <w:r>
              <w:rPr>
                <w:rFonts w:ascii="Aptos" w:hAnsi="Aptos"/>
                <w:b/>
                <w:color w:val="FFFFFF"/>
                <w:sz w:val="14"/>
              </w:rPr>
              <w:t>Route</w:t>
            </w:r>
          </w:p>
        </w:tc>
        <w:tc>
          <w:tcPr>
            <w:tcW w:type="dxa" w:w="4104"/>
            <w:shd w:fill="17253B"/>
            <w:vAlign w:val="center"/>
            <w:tcMar>
              <w:top w:w="55" w:type="dxa"/>
              <w:start w:w="75" w:type="dxa"/>
              <w:bottom w:w="55" w:type="dxa"/>
              <w:end w:w="75" w:type="dxa"/>
            </w:tcMar>
          </w:tcPr>
          <w:p>
            <w:pPr>
              <w:spacing w:after="0" w:line="240" w:lineRule="auto"/>
            </w:pPr>
            <w:r/>
            <w:r>
              <w:rPr>
                <w:rFonts w:ascii="Aptos" w:hAnsi="Aptos"/>
                <w:b/>
                <w:color w:val="FFFFFF"/>
                <w:sz w:val="14"/>
              </w:rPr>
              <w:t>Flow</w:t>
            </w:r>
          </w:p>
        </w:tc>
        <w:tc>
          <w:tcPr>
            <w:tcW w:type="dxa" w:w="3744"/>
            <w:shd w:fill="17253B"/>
            <w:vAlign w:val="center"/>
            <w:tcMar>
              <w:top w:w="55" w:type="dxa"/>
              <w:start w:w="75" w:type="dxa"/>
              <w:bottom w:w="55" w:type="dxa"/>
              <w:end w:w="75" w:type="dxa"/>
            </w:tcMar>
          </w:tcPr>
          <w:p>
            <w:pPr>
              <w:spacing w:after="0" w:line="240" w:lineRule="auto"/>
            </w:pPr>
            <w:r/>
            <w:r>
              <w:rPr>
                <w:rFonts w:ascii="Aptos" w:hAnsi="Aptos"/>
                <w:b/>
                <w:color w:val="FFFFFF"/>
                <w:sz w:val="14"/>
              </w:rPr>
              <w:t>Effect</w:t>
            </w:r>
          </w:p>
        </w:tc>
      </w:tr>
      <w:tr>
        <w:trPr>
          <w:cantSplit/>
        </w:trPr>
        <w:tc>
          <w:tcPr>
            <w:tcW w:type="dxa" w:w="2376"/>
            <w:vAlign w:val="center"/>
            <w:shd w:fill="EEF3F8"/>
            <w:tcMar>
              <w:top w:w="55" w:type="dxa"/>
              <w:start w:w="75" w:type="dxa"/>
              <w:bottom w:w="55" w:type="dxa"/>
              <w:end w:w="75" w:type="dxa"/>
            </w:tcMar>
          </w:tcPr>
          <w:p>
            <w:pPr>
              <w:spacing w:after="0" w:line="240" w:lineRule="auto"/>
            </w:pPr>
            <w:r/>
            <w:r>
              <w:rPr>
                <w:rFonts w:ascii="Aptos" w:hAnsi="Aptos"/>
                <w:b/>
                <w:color w:val="253347"/>
                <w:sz w:val="14"/>
              </w:rPr>
              <w:t>POST /user/updateUsername</w:t>
            </w:r>
          </w:p>
        </w:tc>
        <w:tc>
          <w:tcPr>
            <w:tcW w:type="dxa" w:w="4104"/>
            <w:vAlign w:val="center"/>
            <w:shd w:fill="EEF3F8"/>
            <w:tcMar>
              <w:top w:w="55" w:type="dxa"/>
              <w:start w:w="75" w:type="dxa"/>
              <w:bottom w:w="55" w:type="dxa"/>
              <w:end w:w="75" w:type="dxa"/>
            </w:tcMar>
          </w:tcPr>
          <w:p>
            <w:pPr>
              <w:spacing w:after="0" w:line="240" w:lineRule="auto"/>
            </w:pPr>
            <w:r/>
            <w:r>
              <w:rPr>
                <w:rFonts w:ascii="Aptos" w:hAnsi="Aptos"/>
                <w:b w:val="0"/>
                <w:color w:val="253347"/>
                <w:sz w:val="14"/>
              </w:rPr>
              <w:t>UpdateUsernameServlet checks loggedInUser; UserService.UpdateUsername -&gt; UserDaoImpl.updateUsername</w:t>
            </w:r>
          </w:p>
        </w:tc>
        <w:tc>
          <w:tcPr>
            <w:tcW w:type="dxa" w:w="3744"/>
            <w:vAlign w:val="center"/>
            <w:shd w:fill="EEF3F8"/>
            <w:tcMar>
              <w:top w:w="55" w:type="dxa"/>
              <w:start w:w="75" w:type="dxa"/>
              <w:bottom w:w="55" w:type="dxa"/>
              <w:end w:w="75" w:type="dxa"/>
            </w:tcMar>
          </w:tcPr>
          <w:p>
            <w:pPr>
              <w:spacing w:after="0" w:line="240" w:lineRule="auto"/>
            </w:pPr>
            <w:r/>
            <w:r>
              <w:rPr>
                <w:rFonts w:ascii="Aptos" w:hAnsi="Aptos"/>
                <w:b w:val="0"/>
                <w:color w:val="253347"/>
                <w:sz w:val="14"/>
              </w:rPr>
              <w:t>Updates username after password confirmation. In a transaction it updates conversation participant names and message sender/recipient names, then canonicalizes participant pairs.</w:t>
            </w:r>
          </w:p>
        </w:tc>
      </w:tr>
      <w:tr>
        <w:trPr>
          <w:cantSplit/>
        </w:trPr>
        <w:tc>
          <w:tcPr>
            <w:tcW w:type="dxa" w:w="2376"/>
            <w:vAlign w:val="center"/>
            <w:tcMar>
              <w:top w:w="55" w:type="dxa"/>
              <w:start w:w="75" w:type="dxa"/>
              <w:bottom w:w="55" w:type="dxa"/>
              <w:end w:w="75" w:type="dxa"/>
            </w:tcMar>
          </w:tcPr>
          <w:p>
            <w:pPr>
              <w:spacing w:after="0" w:line="240" w:lineRule="auto"/>
            </w:pPr>
            <w:r/>
            <w:r>
              <w:rPr>
                <w:rFonts w:ascii="Aptos" w:hAnsi="Aptos"/>
                <w:b/>
                <w:color w:val="253347"/>
                <w:sz w:val="14"/>
              </w:rPr>
              <w:t>POST /user/updateUserEmail</w:t>
            </w:r>
          </w:p>
        </w:tc>
        <w:tc>
          <w:tcPr>
            <w:tcW w:type="dxa" w:w="4104"/>
            <w:vAlign w:val="center"/>
            <w:tcMar>
              <w:top w:w="55" w:type="dxa"/>
              <w:start w:w="75" w:type="dxa"/>
              <w:bottom w:w="55" w:type="dxa"/>
              <w:end w:w="75" w:type="dxa"/>
            </w:tcMar>
          </w:tcPr>
          <w:p>
            <w:pPr>
              <w:spacing w:after="0" w:line="240" w:lineRule="auto"/>
            </w:pPr>
            <w:r/>
            <w:r>
              <w:rPr>
                <w:rFonts w:ascii="Aptos" w:hAnsi="Aptos"/>
                <w:b w:val="0"/>
                <w:color w:val="253347"/>
                <w:sz w:val="14"/>
              </w:rPr>
              <w:t>UpdateUserEmailServlet checks loggedInUser; UserService.UpdateEmail -&gt; UserDaoImpl.updateEmail</w:t>
            </w:r>
          </w:p>
        </w:tc>
        <w:tc>
          <w:tcPr>
            <w:tcW w:type="dxa" w:w="3744"/>
            <w:vAlign w:val="center"/>
            <w:tcMar>
              <w:top w:w="55" w:type="dxa"/>
              <w:start w:w="75" w:type="dxa"/>
              <w:bottom w:w="55" w:type="dxa"/>
              <w:end w:w="75" w:type="dxa"/>
            </w:tcMar>
          </w:tcPr>
          <w:p>
            <w:pPr>
              <w:spacing w:after="0" w:line="240" w:lineRule="auto"/>
            </w:pPr>
            <w:r/>
            <w:r>
              <w:rPr>
                <w:rFonts w:ascii="Aptos" w:hAnsi="Aptos"/>
                <w:b w:val="0"/>
                <w:color w:val="253347"/>
                <w:sz w:val="14"/>
              </w:rPr>
              <w:t>Updates email after password confirmation.</w:t>
            </w:r>
          </w:p>
        </w:tc>
      </w:tr>
      <w:tr>
        <w:trPr>
          <w:cantSplit/>
        </w:trPr>
        <w:tc>
          <w:tcPr>
            <w:tcW w:type="dxa" w:w="2376"/>
            <w:vAlign w:val="center"/>
            <w:shd w:fill="EEF3F8"/>
            <w:tcMar>
              <w:top w:w="55" w:type="dxa"/>
              <w:start w:w="75" w:type="dxa"/>
              <w:bottom w:w="55" w:type="dxa"/>
              <w:end w:w="75" w:type="dxa"/>
            </w:tcMar>
          </w:tcPr>
          <w:p>
            <w:pPr>
              <w:spacing w:after="0" w:line="240" w:lineRule="auto"/>
            </w:pPr>
            <w:r/>
            <w:r>
              <w:rPr>
                <w:rFonts w:ascii="Aptos" w:hAnsi="Aptos"/>
                <w:b/>
                <w:color w:val="253347"/>
                <w:sz w:val="14"/>
              </w:rPr>
              <w:t>POST /user/updateUserPassword</w:t>
            </w:r>
          </w:p>
        </w:tc>
        <w:tc>
          <w:tcPr>
            <w:tcW w:type="dxa" w:w="4104"/>
            <w:vAlign w:val="center"/>
            <w:shd w:fill="EEF3F8"/>
            <w:tcMar>
              <w:top w:w="55" w:type="dxa"/>
              <w:start w:w="75" w:type="dxa"/>
              <w:bottom w:w="55" w:type="dxa"/>
              <w:end w:w="75" w:type="dxa"/>
            </w:tcMar>
          </w:tcPr>
          <w:p>
            <w:pPr>
              <w:spacing w:after="0" w:line="240" w:lineRule="auto"/>
            </w:pPr>
            <w:r/>
            <w:r>
              <w:rPr>
                <w:rFonts w:ascii="Aptos" w:hAnsi="Aptos"/>
                <w:b w:val="0"/>
                <w:color w:val="253347"/>
                <w:sz w:val="14"/>
              </w:rPr>
              <w:t>UpdateUserPasswordServlet checks loggedInUser; UserService.UpdatePassword -&gt; UserDaoImpl.updatePassword</w:t>
            </w:r>
          </w:p>
        </w:tc>
        <w:tc>
          <w:tcPr>
            <w:tcW w:type="dxa" w:w="3744"/>
            <w:vAlign w:val="center"/>
            <w:shd w:fill="EEF3F8"/>
            <w:tcMar>
              <w:top w:w="55" w:type="dxa"/>
              <w:start w:w="75" w:type="dxa"/>
              <w:bottom w:w="55" w:type="dxa"/>
              <w:end w:w="75" w:type="dxa"/>
            </w:tcMar>
          </w:tcPr>
          <w:p>
            <w:pPr>
              <w:spacing w:after="0" w:line="240" w:lineRule="auto"/>
            </w:pPr>
            <w:r/>
            <w:r>
              <w:rPr>
                <w:rFonts w:ascii="Aptos" w:hAnsi="Aptos"/>
                <w:b w:val="0"/>
                <w:color w:val="253347"/>
                <w:sz w:val="14"/>
              </w:rPr>
              <w:t>Changes password only when current password matches.</w:t>
            </w:r>
          </w:p>
        </w:tc>
      </w:tr>
      <w:tr>
        <w:trPr>
          <w:cantSplit/>
        </w:trPr>
        <w:tc>
          <w:tcPr>
            <w:tcW w:type="dxa" w:w="2376"/>
            <w:vAlign w:val="center"/>
            <w:tcMar>
              <w:top w:w="55" w:type="dxa"/>
              <w:start w:w="75" w:type="dxa"/>
              <w:bottom w:w="55" w:type="dxa"/>
              <w:end w:w="75" w:type="dxa"/>
            </w:tcMar>
          </w:tcPr>
          <w:p>
            <w:pPr>
              <w:spacing w:after="0" w:line="240" w:lineRule="auto"/>
            </w:pPr>
            <w:r/>
            <w:r>
              <w:rPr>
                <w:rFonts w:ascii="Aptos" w:hAnsi="Aptos"/>
                <w:b/>
                <w:color w:val="253347"/>
                <w:sz w:val="14"/>
              </w:rPr>
              <w:t>GET /admin/users</w:t>
            </w:r>
          </w:p>
        </w:tc>
        <w:tc>
          <w:tcPr>
            <w:tcW w:type="dxa" w:w="4104"/>
            <w:vAlign w:val="center"/>
            <w:tcMar>
              <w:top w:w="55" w:type="dxa"/>
              <w:start w:w="75" w:type="dxa"/>
              <w:bottom w:w="55" w:type="dxa"/>
              <w:end w:w="75" w:type="dxa"/>
            </w:tcMar>
          </w:tcPr>
          <w:p>
            <w:pPr>
              <w:spacing w:after="0" w:line="240" w:lineRule="auto"/>
            </w:pPr>
            <w:r/>
            <w:r>
              <w:rPr>
                <w:rFonts w:ascii="Aptos" w:hAnsi="Aptos"/>
                <w:b w:val="0"/>
                <w:color w:val="253347"/>
                <w:sz w:val="14"/>
              </w:rPr>
              <w:t>AdminUsersServlet requires admin -&gt; UserService.getAllUsers -&gt; UserDaoImpl.getAllUsers</w:t>
            </w:r>
          </w:p>
        </w:tc>
        <w:tc>
          <w:tcPr>
            <w:tcW w:type="dxa" w:w="3744"/>
            <w:vAlign w:val="center"/>
            <w:tcMar>
              <w:top w:w="55" w:type="dxa"/>
              <w:start w:w="75" w:type="dxa"/>
              <w:bottom w:w="55" w:type="dxa"/>
              <w:end w:w="75" w:type="dxa"/>
            </w:tcMar>
          </w:tcPr>
          <w:p>
            <w:pPr>
              <w:spacing w:after="0" w:line="240" w:lineRule="auto"/>
            </w:pPr>
            <w:r/>
            <w:r>
              <w:rPr>
                <w:rFonts w:ascii="Aptos" w:hAnsi="Aptos"/>
                <w:b w:val="0"/>
                <w:color w:val="253347"/>
                <w:sz w:val="14"/>
              </w:rPr>
              <w:t>Returns JSON with username, email, and role; excludes password.</w:t>
            </w:r>
          </w:p>
        </w:tc>
      </w:tr>
      <w:tr>
        <w:trPr>
          <w:cantSplit/>
        </w:trPr>
        <w:tc>
          <w:tcPr>
            <w:tcW w:type="dxa" w:w="2376"/>
            <w:vAlign w:val="center"/>
            <w:shd w:fill="EEF3F8"/>
            <w:tcMar>
              <w:top w:w="55" w:type="dxa"/>
              <w:start w:w="75" w:type="dxa"/>
              <w:bottom w:w="55" w:type="dxa"/>
              <w:end w:w="75" w:type="dxa"/>
            </w:tcMar>
          </w:tcPr>
          <w:p>
            <w:pPr>
              <w:spacing w:after="0" w:line="240" w:lineRule="auto"/>
            </w:pPr>
            <w:r/>
            <w:r>
              <w:rPr>
                <w:rFonts w:ascii="Aptos" w:hAnsi="Aptos"/>
                <w:b/>
                <w:color w:val="253347"/>
                <w:sz w:val="14"/>
              </w:rPr>
              <w:t>POST /admin/users/delete</w:t>
            </w:r>
          </w:p>
        </w:tc>
        <w:tc>
          <w:tcPr>
            <w:tcW w:type="dxa" w:w="4104"/>
            <w:vAlign w:val="center"/>
            <w:shd w:fill="EEF3F8"/>
            <w:tcMar>
              <w:top w:w="55" w:type="dxa"/>
              <w:start w:w="75" w:type="dxa"/>
              <w:bottom w:w="55" w:type="dxa"/>
              <w:end w:w="75" w:type="dxa"/>
            </w:tcMar>
          </w:tcPr>
          <w:p>
            <w:pPr>
              <w:spacing w:after="0" w:line="240" w:lineRule="auto"/>
            </w:pPr>
            <w:r/>
            <w:r>
              <w:rPr>
                <w:rFonts w:ascii="Aptos" w:hAnsi="Aptos"/>
                <w:b w:val="0"/>
                <w:color w:val="253347"/>
                <w:sz w:val="14"/>
              </w:rPr>
              <w:t>AdminUsersServlet requires admin -&gt; UserService.deleteUser -&gt; UserDaoImpl.deleteUser</w:t>
            </w:r>
          </w:p>
        </w:tc>
        <w:tc>
          <w:tcPr>
            <w:tcW w:type="dxa" w:w="3744"/>
            <w:vAlign w:val="center"/>
            <w:shd w:fill="EEF3F8"/>
            <w:tcMar>
              <w:top w:w="55" w:type="dxa"/>
              <w:start w:w="75" w:type="dxa"/>
              <w:bottom w:w="55" w:type="dxa"/>
              <w:end w:w="75" w:type="dxa"/>
            </w:tcMar>
          </w:tcPr>
          <w:p>
            <w:pPr>
              <w:spacing w:after="0" w:line="240" w:lineRule="auto"/>
            </w:pPr>
            <w:r/>
            <w:r>
              <w:rPr>
                <w:rFonts w:ascii="Aptos" w:hAnsi="Aptos"/>
                <w:b w:val="0"/>
                <w:color w:val="253347"/>
                <w:sz w:val="14"/>
              </w:rPr>
              <w:t>Transaction deletes user row, that user’s messages, and their conversations. The role is stored on users, so there is no separate relationship row.</w:t>
            </w:r>
          </w:p>
        </w:tc>
      </w:tr>
    </w:tbl>
    <w:p>
      <w:pPr>
        <w:spacing w:after="20"/>
      </w:pPr>
    </w:p>
    <w:p>
      <w:r>
        <w:rPr>
          <w:i w:val="0"/>
        </w:rPr>
        <w:t>The user dashboard obtains the account email from the update/login flow and local browser storage for display, while server-side account changes are persisted through user servlets. The developer profile block is a separate read of /both/MyProfile and is not the signed-in user’s account profile.</w:t>
      </w:r>
    </w:p>
    <w:p>
      <w:pPr>
        <w:pStyle w:val="Heading1"/>
        <w:keepNext/>
      </w:pPr>
      <w:r>
        <w:t>7  Relationship lifecycle and list access</w:t>
      </w:r>
    </w:p>
    <w:p>
      <w:r>
        <w:rPr>
          <w:i w:val="0"/>
        </w:rPr>
        <w:t>Relationship roles live in users.role. RelationshipDaoImpl performs conditional UPDATE statements so a transition only succeeds from the expected current role. RelationshipService supplies role lookup, list composition, and transition methods. Relationship servlets enforce who may request, approve, promote, demote, or view lists.</w:t>
      </w:r>
    </w:p>
    <w:tbl>
      <w:tblPr>
        <w:tblW w:type="auto" w:w="0"/>
        <w:jc w:val="center"/>
        <w:tblLayout w:type="fixed"/>
        <w:tblLook w:firstColumn="1" w:firstRow="1" w:lastColumn="0" w:lastRow="0" w:noHBand="0" w:noVBand="1" w:val="04A0"/>
      </w:tblPr>
      <w:tblGrid>
        <w:gridCol w:w="10224"/>
      </w:tblGrid>
      <w:tr>
        <w:tc>
          <w:tcPr>
            <w:tcW w:type="dxa" w:w="10340"/>
            <w:shd w:fill="F8F5EF"/>
          </w:tcPr>
          <w:p>
            <w:pPr>
              <w:spacing w:after="0"/>
            </w:pPr>
            <w:r/>
            <w:r>
              <w:rPr>
                <w:rFonts w:ascii="Cascadia Code" w:hAnsi="Cascadia Code"/>
                <w:color w:val="17253B"/>
                <w:sz w:val="16"/>
              </w:rPr>
              <w:t>follower  --request--&gt;  requestedFriends  --admin accepts--&gt;  friends  --admin promotes--&gt;  family</w:t>
              <w:br/>
              <w:t xml:space="preserve">     ^                          |                              |                   |</w:t>
              <w:br/>
              <w:t xml:space="preserve">     +------ cancel request ----+                              +--self demotes----+</w:t>
              <w:br/>
              <w:t xml:space="preserve">                                                                                   family can leave -&gt; friends</w:t>
            </w:r>
          </w:p>
        </w:tc>
      </w:tr>
    </w:tbl>
    <w:p>
      <w:pPr>
        <w:spacing w:after="0"/>
      </w:pPr>
    </w:p>
    <w:tbl>
      <w:tblPr>
        <w:tblStyle w:val="TableGrid"/>
        <w:tblW w:type="auto" w:w="0"/>
        <w:jc w:val="center"/>
        <w:tblLayout w:type="fixed"/>
        <w:tblLook w:firstColumn="1" w:firstRow="1" w:lastColumn="0" w:lastRow="0" w:noHBand="0" w:noVBand="1" w:val="04A0"/>
      </w:tblPr>
      <w:tblGrid>
        <w:gridCol w:w="3447"/>
        <w:gridCol w:w="3447"/>
        <w:gridCol w:w="3447"/>
      </w:tblGrid>
      <w:tr>
        <w:trPr>
          <w:cantSplit/>
        </w:trPr>
        <w:tc>
          <w:tcPr>
            <w:tcW w:type="dxa" w:w="2376"/>
            <w:shd w:fill="17253B"/>
            <w:vAlign w:val="center"/>
            <w:tcMar>
              <w:top w:w="55" w:type="dxa"/>
              <w:start w:w="75" w:type="dxa"/>
              <w:bottom w:w="55" w:type="dxa"/>
              <w:end w:w="75" w:type="dxa"/>
            </w:tcMar>
          </w:tcPr>
          <w:p>
            <w:pPr>
              <w:spacing w:after="0" w:line="240" w:lineRule="auto"/>
            </w:pPr>
            <w:r/>
            <w:r>
              <w:rPr>
                <w:rFonts w:ascii="Aptos" w:hAnsi="Aptos"/>
                <w:b/>
                <w:color w:val="FFFFFF"/>
                <w:sz w:val="14"/>
              </w:rPr>
              <w:t>HTTP route</w:t>
            </w:r>
          </w:p>
        </w:tc>
        <w:tc>
          <w:tcPr>
            <w:tcW w:type="dxa" w:w="2952"/>
            <w:shd w:fill="17253B"/>
            <w:vAlign w:val="center"/>
            <w:tcMar>
              <w:top w:w="55" w:type="dxa"/>
              <w:start w:w="75" w:type="dxa"/>
              <w:bottom w:w="55" w:type="dxa"/>
              <w:end w:w="75" w:type="dxa"/>
            </w:tcMar>
          </w:tcPr>
          <w:p>
            <w:pPr>
              <w:spacing w:after="0" w:line="240" w:lineRule="auto"/>
            </w:pPr>
            <w:r/>
            <w:r>
              <w:rPr>
                <w:rFonts w:ascii="Aptos" w:hAnsi="Aptos"/>
                <w:b/>
                <w:color w:val="FFFFFF"/>
                <w:sz w:val="14"/>
              </w:rPr>
              <w:t>Who is checked</w:t>
            </w:r>
          </w:p>
        </w:tc>
        <w:tc>
          <w:tcPr>
            <w:tcW w:type="dxa" w:w="4896"/>
            <w:shd w:fill="17253B"/>
            <w:vAlign w:val="center"/>
            <w:tcMar>
              <w:top w:w="55" w:type="dxa"/>
              <w:start w:w="75" w:type="dxa"/>
              <w:bottom w:w="55" w:type="dxa"/>
              <w:end w:w="75" w:type="dxa"/>
            </w:tcMar>
          </w:tcPr>
          <w:p>
            <w:pPr>
              <w:spacing w:after="0" w:line="240" w:lineRule="auto"/>
            </w:pPr>
            <w:r/>
            <w:r>
              <w:rPr>
                <w:rFonts w:ascii="Aptos" w:hAnsi="Aptos"/>
                <w:b/>
                <w:color w:val="FFFFFF"/>
                <w:sz w:val="14"/>
              </w:rPr>
              <w:t>Service / DAO work and output</w:t>
            </w:r>
          </w:p>
        </w:tc>
      </w:tr>
      <w:tr>
        <w:trPr>
          <w:cantSplit/>
        </w:trPr>
        <w:tc>
          <w:tcPr>
            <w:tcW w:type="dxa" w:w="2376"/>
            <w:vAlign w:val="center"/>
            <w:shd w:fill="EEF3F8"/>
            <w:tcMar>
              <w:top w:w="55" w:type="dxa"/>
              <w:start w:w="75" w:type="dxa"/>
              <w:bottom w:w="55" w:type="dxa"/>
              <w:end w:w="75" w:type="dxa"/>
            </w:tcMar>
          </w:tcPr>
          <w:p>
            <w:pPr>
              <w:spacing w:after="0" w:line="240" w:lineRule="auto"/>
            </w:pPr>
            <w:r/>
            <w:r>
              <w:rPr>
                <w:rFonts w:ascii="Aptos" w:hAnsi="Aptos"/>
                <w:b/>
                <w:color w:val="253347"/>
                <w:sz w:val="14"/>
              </w:rPr>
              <w:t>GET /relation/myStatus</w:t>
            </w:r>
          </w:p>
        </w:tc>
        <w:tc>
          <w:tcPr>
            <w:tcW w:type="dxa" w:w="2952"/>
            <w:vAlign w:val="center"/>
            <w:shd w:fill="EEF3F8"/>
            <w:tcMar>
              <w:top w:w="55" w:type="dxa"/>
              <w:start w:w="75" w:type="dxa"/>
              <w:bottom w:w="55" w:type="dxa"/>
              <w:end w:w="75" w:type="dxa"/>
            </w:tcMar>
          </w:tcPr>
          <w:p>
            <w:pPr>
              <w:spacing w:after="0" w:line="240" w:lineRule="auto"/>
            </w:pPr>
            <w:r/>
            <w:r>
              <w:rPr>
                <w:rFonts w:ascii="Aptos" w:hAnsi="Aptos"/>
                <w:b w:val="0"/>
                <w:color w:val="253347"/>
                <w:sz w:val="14"/>
              </w:rPr>
              <w:t>Signed-in user</w:t>
            </w:r>
          </w:p>
        </w:tc>
        <w:tc>
          <w:tcPr>
            <w:tcW w:type="dxa" w:w="4896"/>
            <w:vAlign w:val="center"/>
            <w:shd w:fill="EEF3F8"/>
            <w:tcMar>
              <w:top w:w="55" w:type="dxa"/>
              <w:start w:w="75" w:type="dxa"/>
              <w:bottom w:w="55" w:type="dxa"/>
              <w:end w:w="75" w:type="dxa"/>
            </w:tcMar>
          </w:tcPr>
          <w:p>
            <w:pPr>
              <w:spacing w:after="0" w:line="240" w:lineRule="auto"/>
            </w:pPr>
            <w:r/>
            <w:r>
              <w:rPr>
                <w:rFonts w:ascii="Aptos" w:hAnsi="Aptos"/>
                <w:b w:val="0"/>
                <w:color w:val="253347"/>
                <w:sz w:val="14"/>
              </w:rPr>
              <w:t>relationshipRole -&gt; RelationshipDaoImpl.getRole; returns role as plain text.</w:t>
            </w:r>
          </w:p>
        </w:tc>
      </w:tr>
      <w:tr>
        <w:trPr>
          <w:cantSplit/>
        </w:trPr>
        <w:tc>
          <w:tcPr>
            <w:tcW w:type="dxa" w:w="2376"/>
            <w:vAlign w:val="center"/>
            <w:tcMar>
              <w:top w:w="55" w:type="dxa"/>
              <w:start w:w="75" w:type="dxa"/>
              <w:bottom w:w="55" w:type="dxa"/>
              <w:end w:w="75" w:type="dxa"/>
            </w:tcMar>
          </w:tcPr>
          <w:p>
            <w:pPr>
              <w:spacing w:after="0" w:line="240" w:lineRule="auto"/>
            </w:pPr>
            <w:r/>
            <w:r>
              <w:rPr>
                <w:rFonts w:ascii="Aptos" w:hAnsi="Aptos"/>
                <w:b/>
                <w:color w:val="253347"/>
                <w:sz w:val="14"/>
              </w:rPr>
              <w:t>GET /relation</w:t>
            </w:r>
          </w:p>
        </w:tc>
        <w:tc>
          <w:tcPr>
            <w:tcW w:type="dxa" w:w="2952"/>
            <w:vAlign w:val="center"/>
            <w:tcMar>
              <w:top w:w="55" w:type="dxa"/>
              <w:start w:w="75" w:type="dxa"/>
              <w:bottom w:w="55" w:type="dxa"/>
              <w:end w:w="75" w:type="dxa"/>
            </w:tcMar>
          </w:tcPr>
          <w:p>
            <w:pPr>
              <w:spacing w:after="0" w:line="240" w:lineRule="auto"/>
            </w:pPr>
            <w:r/>
            <w:r>
              <w:rPr>
                <w:rFonts w:ascii="Aptos" w:hAnsi="Aptos"/>
                <w:b w:val="0"/>
                <w:color w:val="253347"/>
                <w:sz w:val="14"/>
              </w:rPr>
              <w:t>Any signed-in user</w:t>
            </w:r>
          </w:p>
        </w:tc>
        <w:tc>
          <w:tcPr>
            <w:tcW w:type="dxa" w:w="4896"/>
            <w:vAlign w:val="center"/>
            <w:tcMar>
              <w:top w:w="55" w:type="dxa"/>
              <w:start w:w="75" w:type="dxa"/>
              <w:bottom w:w="55" w:type="dxa"/>
              <w:end w:w="75" w:type="dxa"/>
            </w:tcMar>
          </w:tcPr>
          <w:p>
            <w:pPr>
              <w:spacing w:after="0" w:line="240" w:lineRule="auto"/>
            </w:pPr>
            <w:r/>
            <w:r>
              <w:rPr>
                <w:rFonts w:ascii="Aptos" w:hAnsi="Aptos"/>
                <w:b w:val="0"/>
                <w:color w:val="253347"/>
                <w:sz w:val="14"/>
              </w:rPr>
              <w:t>RelationshipService count methods; newline-delimited count values. Family count is returned only to admin/family/friends roles.</w:t>
            </w:r>
          </w:p>
        </w:tc>
      </w:tr>
      <w:tr>
        <w:trPr>
          <w:cantSplit/>
        </w:trPr>
        <w:tc>
          <w:tcPr>
            <w:tcW w:type="dxa" w:w="2376"/>
            <w:vAlign w:val="center"/>
            <w:shd w:fill="EEF3F8"/>
            <w:tcMar>
              <w:top w:w="55" w:type="dxa"/>
              <w:start w:w="75" w:type="dxa"/>
              <w:bottom w:w="55" w:type="dxa"/>
              <w:end w:w="75" w:type="dxa"/>
            </w:tcMar>
          </w:tcPr>
          <w:p>
            <w:pPr>
              <w:spacing w:after="0" w:line="240" w:lineRule="auto"/>
            </w:pPr>
            <w:r/>
            <w:r>
              <w:rPr>
                <w:rFonts w:ascii="Aptos" w:hAnsi="Aptos"/>
                <w:b/>
                <w:color w:val="253347"/>
                <w:sz w:val="14"/>
              </w:rPr>
              <w:t>GET /relation/requestedFriend</w:t>
            </w:r>
          </w:p>
        </w:tc>
        <w:tc>
          <w:tcPr>
            <w:tcW w:type="dxa" w:w="2952"/>
            <w:vAlign w:val="center"/>
            <w:shd w:fill="EEF3F8"/>
            <w:tcMar>
              <w:top w:w="55" w:type="dxa"/>
              <w:start w:w="75" w:type="dxa"/>
              <w:bottom w:w="55" w:type="dxa"/>
              <w:end w:w="75" w:type="dxa"/>
            </w:tcMar>
          </w:tcPr>
          <w:p>
            <w:pPr>
              <w:spacing w:after="0" w:line="240" w:lineRule="auto"/>
            </w:pPr>
            <w:r/>
            <w:r>
              <w:rPr>
                <w:rFonts w:ascii="Aptos" w:hAnsi="Aptos"/>
                <w:b w:val="0"/>
                <w:color w:val="253347"/>
                <w:sz w:val="14"/>
              </w:rPr>
              <w:t>Admin session</w:t>
            </w:r>
          </w:p>
        </w:tc>
        <w:tc>
          <w:tcPr>
            <w:tcW w:type="dxa" w:w="4896"/>
            <w:vAlign w:val="center"/>
            <w:shd w:fill="EEF3F8"/>
            <w:tcMar>
              <w:top w:w="55" w:type="dxa"/>
              <w:start w:w="75" w:type="dxa"/>
              <w:bottom w:w="55" w:type="dxa"/>
              <w:end w:w="75" w:type="dxa"/>
            </w:tcMar>
          </w:tcPr>
          <w:p>
            <w:pPr>
              <w:spacing w:after="0" w:line="240" w:lineRule="auto"/>
            </w:pPr>
            <w:r/>
            <w:r>
              <w:rPr>
                <w:rFonts w:ascii="Aptos" w:hAnsi="Aptos"/>
                <w:b w:val="0"/>
                <w:color w:val="253347"/>
                <w:sz w:val="14"/>
              </w:rPr>
              <w:t>RelationshipService.requestedFriends -&gt; getRequestedFriends; returns pending usernames as lines.</w:t>
            </w:r>
          </w:p>
        </w:tc>
      </w:tr>
      <w:tr>
        <w:trPr>
          <w:cantSplit/>
        </w:trPr>
        <w:tc>
          <w:tcPr>
            <w:tcW w:type="dxa" w:w="2376"/>
            <w:vAlign w:val="center"/>
            <w:tcMar>
              <w:top w:w="55" w:type="dxa"/>
              <w:start w:w="75" w:type="dxa"/>
              <w:bottom w:w="55" w:type="dxa"/>
              <w:end w:w="75" w:type="dxa"/>
            </w:tcMar>
          </w:tcPr>
          <w:p>
            <w:pPr>
              <w:spacing w:after="0" w:line="240" w:lineRule="auto"/>
            </w:pPr>
            <w:r/>
            <w:r>
              <w:rPr>
                <w:rFonts w:ascii="Aptos" w:hAnsi="Aptos"/>
                <w:b/>
                <w:color w:val="253347"/>
                <w:sz w:val="14"/>
              </w:rPr>
              <w:t>GET /relation/followers</w:t>
            </w:r>
          </w:p>
        </w:tc>
        <w:tc>
          <w:tcPr>
            <w:tcW w:type="dxa" w:w="2952"/>
            <w:vAlign w:val="center"/>
            <w:tcMar>
              <w:top w:w="55" w:type="dxa"/>
              <w:start w:w="75" w:type="dxa"/>
              <w:bottom w:w="55" w:type="dxa"/>
              <w:end w:w="75" w:type="dxa"/>
            </w:tcMar>
          </w:tcPr>
          <w:p>
            <w:pPr>
              <w:spacing w:after="0" w:line="240" w:lineRule="auto"/>
            </w:pPr>
            <w:r/>
            <w:r>
              <w:rPr>
                <w:rFonts w:ascii="Aptos" w:hAnsi="Aptos"/>
                <w:b w:val="0"/>
                <w:color w:val="253347"/>
                <w:sz w:val="14"/>
              </w:rPr>
              <w:t>Admin or allowed user roles</w:t>
            </w:r>
          </w:p>
        </w:tc>
        <w:tc>
          <w:tcPr>
            <w:tcW w:type="dxa" w:w="4896"/>
            <w:vAlign w:val="center"/>
            <w:tcMar>
              <w:top w:w="55" w:type="dxa"/>
              <w:start w:w="75" w:type="dxa"/>
              <w:bottom w:w="55" w:type="dxa"/>
              <w:end w:w="75" w:type="dxa"/>
            </w:tcMar>
          </w:tcPr>
          <w:p>
            <w:pPr>
              <w:spacing w:after="0" w:line="240" w:lineRule="auto"/>
            </w:pPr>
            <w:r/>
            <w:r>
              <w:rPr>
                <w:rFonts w:ascii="Aptos" w:hAnsi="Aptos"/>
                <w:b w:val="0"/>
                <w:color w:val="253347"/>
                <w:sz w:val="14"/>
              </w:rPr>
              <w:t>RelationshipService.followers combines follower/followers, friends, and family records; line-delimited names.</w:t>
            </w:r>
          </w:p>
        </w:tc>
      </w:tr>
      <w:tr>
        <w:trPr>
          <w:cantSplit/>
        </w:trPr>
        <w:tc>
          <w:tcPr>
            <w:tcW w:type="dxa" w:w="2376"/>
            <w:vAlign w:val="center"/>
            <w:shd w:fill="EEF3F8"/>
            <w:tcMar>
              <w:top w:w="55" w:type="dxa"/>
              <w:start w:w="75" w:type="dxa"/>
              <w:bottom w:w="55" w:type="dxa"/>
              <w:end w:w="75" w:type="dxa"/>
            </w:tcMar>
          </w:tcPr>
          <w:p>
            <w:pPr>
              <w:spacing w:after="0" w:line="240" w:lineRule="auto"/>
            </w:pPr>
            <w:r/>
            <w:r>
              <w:rPr>
                <w:rFonts w:ascii="Aptos" w:hAnsi="Aptos"/>
                <w:b/>
                <w:color w:val="253347"/>
                <w:sz w:val="14"/>
              </w:rPr>
              <w:t>GET /relation/friends</w:t>
            </w:r>
          </w:p>
        </w:tc>
        <w:tc>
          <w:tcPr>
            <w:tcW w:type="dxa" w:w="2952"/>
            <w:vAlign w:val="center"/>
            <w:shd w:fill="EEF3F8"/>
            <w:tcMar>
              <w:top w:w="55" w:type="dxa"/>
              <w:start w:w="75" w:type="dxa"/>
              <w:bottom w:w="55" w:type="dxa"/>
              <w:end w:w="75" w:type="dxa"/>
            </w:tcMar>
          </w:tcPr>
          <w:p>
            <w:pPr>
              <w:spacing w:after="0" w:line="240" w:lineRule="auto"/>
            </w:pPr>
            <w:r/>
            <w:r>
              <w:rPr>
                <w:rFonts w:ascii="Aptos" w:hAnsi="Aptos"/>
                <w:b w:val="0"/>
                <w:color w:val="253347"/>
                <w:sz w:val="14"/>
              </w:rPr>
              <w:t>Admin, friends, or family</w:t>
            </w:r>
          </w:p>
        </w:tc>
        <w:tc>
          <w:tcPr>
            <w:tcW w:type="dxa" w:w="4896"/>
            <w:vAlign w:val="center"/>
            <w:shd w:fill="EEF3F8"/>
            <w:tcMar>
              <w:top w:w="55" w:type="dxa"/>
              <w:start w:w="75" w:type="dxa"/>
              <w:bottom w:w="55" w:type="dxa"/>
              <w:end w:w="75" w:type="dxa"/>
            </w:tcMar>
          </w:tcPr>
          <w:p>
            <w:pPr>
              <w:spacing w:after="0" w:line="240" w:lineRule="auto"/>
            </w:pPr>
            <w:r/>
            <w:r>
              <w:rPr>
                <w:rFonts w:ascii="Aptos" w:hAnsi="Aptos"/>
                <w:b w:val="0"/>
                <w:color w:val="253347"/>
                <w:sz w:val="14"/>
              </w:rPr>
              <w:t>RelationshipService.friends -&gt; getFriends; records with role friends.</w:t>
            </w:r>
          </w:p>
        </w:tc>
      </w:tr>
      <w:tr>
        <w:trPr>
          <w:cantSplit/>
        </w:trPr>
        <w:tc>
          <w:tcPr>
            <w:tcW w:type="dxa" w:w="2376"/>
            <w:vAlign w:val="center"/>
            <w:tcMar>
              <w:top w:w="55" w:type="dxa"/>
              <w:start w:w="75" w:type="dxa"/>
              <w:bottom w:w="55" w:type="dxa"/>
              <w:end w:w="75" w:type="dxa"/>
            </w:tcMar>
          </w:tcPr>
          <w:p>
            <w:pPr>
              <w:spacing w:after="0" w:line="240" w:lineRule="auto"/>
            </w:pPr>
            <w:r/>
            <w:r>
              <w:rPr>
                <w:rFonts w:ascii="Aptos" w:hAnsi="Aptos"/>
                <w:b/>
                <w:color w:val="253347"/>
                <w:sz w:val="14"/>
              </w:rPr>
              <w:t>GET /relation/family</w:t>
            </w:r>
          </w:p>
        </w:tc>
        <w:tc>
          <w:tcPr>
            <w:tcW w:type="dxa" w:w="2952"/>
            <w:vAlign w:val="center"/>
            <w:tcMar>
              <w:top w:w="55" w:type="dxa"/>
              <w:start w:w="75" w:type="dxa"/>
              <w:bottom w:w="55" w:type="dxa"/>
              <w:end w:w="75" w:type="dxa"/>
            </w:tcMar>
          </w:tcPr>
          <w:p>
            <w:pPr>
              <w:spacing w:after="0" w:line="240" w:lineRule="auto"/>
            </w:pPr>
            <w:r/>
            <w:r>
              <w:rPr>
                <w:rFonts w:ascii="Aptos" w:hAnsi="Aptos"/>
                <w:b w:val="0"/>
                <w:color w:val="253347"/>
                <w:sz w:val="14"/>
              </w:rPr>
              <w:t>Admin, friends, or family</w:t>
            </w:r>
          </w:p>
        </w:tc>
        <w:tc>
          <w:tcPr>
            <w:tcW w:type="dxa" w:w="4896"/>
            <w:vAlign w:val="center"/>
            <w:tcMar>
              <w:top w:w="55" w:type="dxa"/>
              <w:start w:w="75" w:type="dxa"/>
              <w:bottom w:w="55" w:type="dxa"/>
              <w:end w:w="75" w:type="dxa"/>
            </w:tcMar>
          </w:tcPr>
          <w:p>
            <w:pPr>
              <w:spacing w:after="0" w:line="240" w:lineRule="auto"/>
            </w:pPr>
            <w:r/>
            <w:r>
              <w:rPr>
                <w:rFonts w:ascii="Aptos" w:hAnsi="Aptos"/>
                <w:b w:val="0"/>
                <w:color w:val="253347"/>
                <w:sz w:val="14"/>
              </w:rPr>
              <w:t>RelationshipService.family -&gt; getFamily; records with role family.</w:t>
            </w:r>
          </w:p>
        </w:tc>
      </w:tr>
      <w:tr>
        <w:trPr>
          <w:cantSplit/>
        </w:trPr>
        <w:tc>
          <w:tcPr>
            <w:tcW w:type="dxa" w:w="2376"/>
            <w:vAlign w:val="center"/>
            <w:shd w:fill="EEF3F8"/>
            <w:tcMar>
              <w:top w:w="55" w:type="dxa"/>
              <w:start w:w="75" w:type="dxa"/>
              <w:bottom w:w="55" w:type="dxa"/>
              <w:end w:w="75" w:type="dxa"/>
            </w:tcMar>
          </w:tcPr>
          <w:p>
            <w:pPr>
              <w:spacing w:after="0" w:line="240" w:lineRule="auto"/>
            </w:pPr>
            <w:r/>
            <w:r>
              <w:rPr>
                <w:rFonts w:ascii="Aptos" w:hAnsi="Aptos"/>
                <w:b/>
                <w:color w:val="253347"/>
                <w:sz w:val="14"/>
              </w:rPr>
              <w:t>POST /relation/requestFriend</w:t>
            </w:r>
          </w:p>
        </w:tc>
        <w:tc>
          <w:tcPr>
            <w:tcW w:type="dxa" w:w="2952"/>
            <w:vAlign w:val="center"/>
            <w:shd w:fill="EEF3F8"/>
            <w:tcMar>
              <w:top w:w="55" w:type="dxa"/>
              <w:start w:w="75" w:type="dxa"/>
              <w:bottom w:w="55" w:type="dxa"/>
              <w:end w:w="75" w:type="dxa"/>
            </w:tcMar>
          </w:tcPr>
          <w:p>
            <w:pPr>
              <w:spacing w:after="0" w:line="240" w:lineRule="auto"/>
            </w:pPr>
            <w:r/>
            <w:r>
              <w:rPr>
                <w:rFonts w:ascii="Aptos" w:hAnsi="Aptos"/>
                <w:b w:val="0"/>
                <w:color w:val="253347"/>
                <w:sz w:val="14"/>
              </w:rPr>
              <w:t>Signed-in user</w:t>
            </w:r>
          </w:p>
        </w:tc>
        <w:tc>
          <w:tcPr>
            <w:tcW w:type="dxa" w:w="4896"/>
            <w:vAlign w:val="center"/>
            <w:shd w:fill="EEF3F8"/>
            <w:tcMar>
              <w:top w:w="55" w:type="dxa"/>
              <w:start w:w="75" w:type="dxa"/>
              <w:bottom w:w="55" w:type="dxa"/>
              <w:end w:w="75" w:type="dxa"/>
            </w:tcMar>
          </w:tcPr>
          <w:p>
            <w:pPr>
              <w:spacing w:after="0" w:line="240" w:lineRule="auto"/>
            </w:pPr>
            <w:r/>
            <w:r>
              <w:rPr>
                <w:rFonts w:ascii="Aptos" w:hAnsi="Aptos"/>
                <w:b w:val="0"/>
                <w:color w:val="253347"/>
                <w:sz w:val="14"/>
              </w:rPr>
              <w:t>Uses username from loggedInUser, not request input; changes follower/followers to requestedFriends. Updates session role and returns 201.</w:t>
            </w:r>
          </w:p>
        </w:tc>
      </w:tr>
      <w:tr>
        <w:trPr>
          <w:cantSplit/>
        </w:trPr>
        <w:tc>
          <w:tcPr>
            <w:tcW w:type="dxa" w:w="2376"/>
            <w:vAlign w:val="center"/>
            <w:tcMar>
              <w:top w:w="55" w:type="dxa"/>
              <w:start w:w="75" w:type="dxa"/>
              <w:bottom w:w="55" w:type="dxa"/>
              <w:end w:w="75" w:type="dxa"/>
            </w:tcMar>
          </w:tcPr>
          <w:p>
            <w:pPr>
              <w:spacing w:after="0" w:line="240" w:lineRule="auto"/>
            </w:pPr>
            <w:r/>
            <w:r>
              <w:rPr>
                <w:rFonts w:ascii="Aptos" w:hAnsi="Aptos"/>
                <w:b/>
                <w:color w:val="253347"/>
                <w:sz w:val="14"/>
              </w:rPr>
              <w:t>POST /relation/acceptFriend</w:t>
            </w:r>
          </w:p>
        </w:tc>
        <w:tc>
          <w:tcPr>
            <w:tcW w:type="dxa" w:w="2952"/>
            <w:vAlign w:val="center"/>
            <w:tcMar>
              <w:top w:w="55" w:type="dxa"/>
              <w:start w:w="75" w:type="dxa"/>
              <w:bottom w:w="55" w:type="dxa"/>
              <w:end w:w="75" w:type="dxa"/>
            </w:tcMar>
          </w:tcPr>
          <w:p>
            <w:pPr>
              <w:spacing w:after="0" w:line="240" w:lineRule="auto"/>
            </w:pPr>
            <w:r/>
            <w:r>
              <w:rPr>
                <w:rFonts w:ascii="Aptos" w:hAnsi="Aptos"/>
                <w:b w:val="0"/>
                <w:color w:val="253347"/>
                <w:sz w:val="14"/>
              </w:rPr>
              <w:t>Admin plus username parameter</w:t>
            </w:r>
          </w:p>
        </w:tc>
        <w:tc>
          <w:tcPr>
            <w:tcW w:type="dxa" w:w="4896"/>
            <w:vAlign w:val="center"/>
            <w:tcMar>
              <w:top w:w="55" w:type="dxa"/>
              <w:start w:w="75" w:type="dxa"/>
              <w:bottom w:w="55" w:type="dxa"/>
              <w:end w:w="75" w:type="dxa"/>
            </w:tcMar>
          </w:tcPr>
          <w:p>
            <w:pPr>
              <w:spacing w:after="0" w:line="240" w:lineRule="auto"/>
            </w:pPr>
            <w:r/>
            <w:r>
              <w:rPr>
                <w:rFonts w:ascii="Aptos" w:hAnsi="Aptos"/>
                <w:b w:val="0"/>
                <w:color w:val="253347"/>
                <w:sz w:val="14"/>
              </w:rPr>
              <w:t>RelationshipService.addFriends -&gt; updateToFriends changes requestedFriends to friends.</w:t>
            </w:r>
          </w:p>
        </w:tc>
      </w:tr>
      <w:tr>
        <w:trPr>
          <w:cantSplit/>
        </w:trPr>
        <w:tc>
          <w:tcPr>
            <w:tcW w:type="dxa" w:w="2376"/>
            <w:vAlign w:val="center"/>
            <w:shd w:fill="EEF3F8"/>
            <w:tcMar>
              <w:top w:w="55" w:type="dxa"/>
              <w:start w:w="75" w:type="dxa"/>
              <w:bottom w:w="55" w:type="dxa"/>
              <w:end w:w="75" w:type="dxa"/>
            </w:tcMar>
          </w:tcPr>
          <w:p>
            <w:pPr>
              <w:spacing w:after="0" w:line="240" w:lineRule="auto"/>
            </w:pPr>
            <w:r/>
            <w:r>
              <w:rPr>
                <w:rFonts w:ascii="Aptos" w:hAnsi="Aptos"/>
                <w:b/>
                <w:color w:val="253347"/>
                <w:sz w:val="14"/>
              </w:rPr>
              <w:t>POST /relation/cancelFriendRequest</w:t>
            </w:r>
          </w:p>
        </w:tc>
        <w:tc>
          <w:tcPr>
            <w:tcW w:type="dxa" w:w="2952"/>
            <w:vAlign w:val="center"/>
            <w:shd w:fill="EEF3F8"/>
            <w:tcMar>
              <w:top w:w="55" w:type="dxa"/>
              <w:start w:w="75" w:type="dxa"/>
              <w:bottom w:w="55" w:type="dxa"/>
              <w:end w:w="75" w:type="dxa"/>
            </w:tcMar>
          </w:tcPr>
          <w:p>
            <w:pPr>
              <w:spacing w:after="0" w:line="240" w:lineRule="auto"/>
            </w:pPr>
            <w:r/>
            <w:r>
              <w:rPr>
                <w:rFonts w:ascii="Aptos" w:hAnsi="Aptos"/>
                <w:b w:val="0"/>
                <w:color w:val="253347"/>
                <w:sz w:val="14"/>
              </w:rPr>
              <w:t>Admin with username, or the pending requester</w:t>
            </w:r>
          </w:p>
        </w:tc>
        <w:tc>
          <w:tcPr>
            <w:tcW w:type="dxa" w:w="4896"/>
            <w:vAlign w:val="center"/>
            <w:shd w:fill="EEF3F8"/>
            <w:tcMar>
              <w:top w:w="55" w:type="dxa"/>
              <w:start w:w="75" w:type="dxa"/>
              <w:bottom w:w="55" w:type="dxa"/>
              <w:end w:w="75" w:type="dxa"/>
            </w:tcMar>
          </w:tcPr>
          <w:p>
            <w:pPr>
              <w:spacing w:after="0" w:line="240" w:lineRule="auto"/>
            </w:pPr>
            <w:r/>
            <w:r>
              <w:rPr>
                <w:rFonts w:ascii="Aptos" w:hAnsi="Aptos"/>
                <w:b w:val="0"/>
                <w:color w:val="253347"/>
                <w:sz w:val="14"/>
              </w:rPr>
              <w:t>Admins can cancel a named request; requester can cancel only their own. Changes requestedFriends to follower.</w:t>
            </w:r>
          </w:p>
        </w:tc>
      </w:tr>
      <w:tr>
        <w:trPr>
          <w:cantSplit/>
        </w:trPr>
        <w:tc>
          <w:tcPr>
            <w:tcW w:type="dxa" w:w="2376"/>
            <w:vAlign w:val="center"/>
            <w:tcMar>
              <w:top w:w="55" w:type="dxa"/>
              <w:start w:w="75" w:type="dxa"/>
              <w:bottom w:w="55" w:type="dxa"/>
              <w:end w:w="75" w:type="dxa"/>
            </w:tcMar>
          </w:tcPr>
          <w:p>
            <w:pPr>
              <w:spacing w:after="0" w:line="240" w:lineRule="auto"/>
            </w:pPr>
            <w:r/>
            <w:r>
              <w:rPr>
                <w:rFonts w:ascii="Aptos" w:hAnsi="Aptos"/>
                <w:b/>
                <w:color w:val="253347"/>
                <w:sz w:val="14"/>
              </w:rPr>
              <w:t>POST /relation/addFamily</w:t>
            </w:r>
          </w:p>
        </w:tc>
        <w:tc>
          <w:tcPr>
            <w:tcW w:type="dxa" w:w="2952"/>
            <w:vAlign w:val="center"/>
            <w:tcMar>
              <w:top w:w="55" w:type="dxa"/>
              <w:start w:w="75" w:type="dxa"/>
              <w:bottom w:w="55" w:type="dxa"/>
              <w:end w:w="75" w:type="dxa"/>
            </w:tcMar>
          </w:tcPr>
          <w:p>
            <w:pPr>
              <w:spacing w:after="0" w:line="240" w:lineRule="auto"/>
            </w:pPr>
            <w:r/>
            <w:r>
              <w:rPr>
                <w:rFonts w:ascii="Aptos" w:hAnsi="Aptos"/>
                <w:b w:val="0"/>
                <w:color w:val="253347"/>
                <w:sz w:val="14"/>
              </w:rPr>
              <w:t>Admin plus username parameter</w:t>
            </w:r>
          </w:p>
        </w:tc>
        <w:tc>
          <w:tcPr>
            <w:tcW w:type="dxa" w:w="4896"/>
            <w:vAlign w:val="center"/>
            <w:tcMar>
              <w:top w:w="55" w:type="dxa"/>
              <w:start w:w="75" w:type="dxa"/>
              <w:bottom w:w="55" w:type="dxa"/>
              <w:end w:w="75" w:type="dxa"/>
            </w:tcMar>
          </w:tcPr>
          <w:p>
            <w:pPr>
              <w:spacing w:after="0" w:line="240" w:lineRule="auto"/>
            </w:pPr>
            <w:r/>
            <w:r>
              <w:rPr>
                <w:rFonts w:ascii="Aptos" w:hAnsi="Aptos"/>
                <w:b w:val="0"/>
                <w:color w:val="253347"/>
                <w:sz w:val="14"/>
              </w:rPr>
              <w:t>RelationshipService.addFamily -&gt; updateToFamily changes friends to family.</w:t>
            </w:r>
          </w:p>
        </w:tc>
      </w:tr>
      <w:tr>
        <w:trPr>
          <w:cantSplit/>
        </w:trPr>
        <w:tc>
          <w:tcPr>
            <w:tcW w:type="dxa" w:w="2376"/>
            <w:vAlign w:val="center"/>
            <w:shd w:fill="EEF3F8"/>
            <w:tcMar>
              <w:top w:w="55" w:type="dxa"/>
              <w:start w:w="75" w:type="dxa"/>
              <w:bottom w:w="55" w:type="dxa"/>
              <w:end w:w="75" w:type="dxa"/>
            </w:tcMar>
          </w:tcPr>
          <w:p>
            <w:pPr>
              <w:spacing w:after="0" w:line="240" w:lineRule="auto"/>
            </w:pPr>
            <w:r/>
            <w:r>
              <w:rPr>
                <w:rFonts w:ascii="Aptos" w:hAnsi="Aptos"/>
                <w:b/>
                <w:color w:val="253347"/>
                <w:sz w:val="14"/>
              </w:rPr>
              <w:t>POST /relation/demoteFamily</w:t>
            </w:r>
          </w:p>
        </w:tc>
        <w:tc>
          <w:tcPr>
            <w:tcW w:type="dxa" w:w="2952"/>
            <w:vAlign w:val="center"/>
            <w:shd w:fill="EEF3F8"/>
            <w:tcMar>
              <w:top w:w="55" w:type="dxa"/>
              <w:start w:w="75" w:type="dxa"/>
              <w:bottom w:w="55" w:type="dxa"/>
              <w:end w:w="75" w:type="dxa"/>
            </w:tcMar>
          </w:tcPr>
          <w:p>
            <w:pPr>
              <w:spacing w:after="0" w:line="240" w:lineRule="auto"/>
            </w:pPr>
            <w:r/>
            <w:r>
              <w:rPr>
                <w:rFonts w:ascii="Aptos" w:hAnsi="Aptos"/>
                <w:b w:val="0"/>
                <w:color w:val="253347"/>
                <w:sz w:val="14"/>
              </w:rPr>
              <w:t>Admin with username, or the signed-in family member</w:t>
            </w:r>
          </w:p>
        </w:tc>
        <w:tc>
          <w:tcPr>
            <w:tcW w:type="dxa" w:w="4896"/>
            <w:vAlign w:val="center"/>
            <w:shd w:fill="EEF3F8"/>
            <w:tcMar>
              <w:top w:w="55" w:type="dxa"/>
              <w:start w:w="75" w:type="dxa"/>
              <w:bottom w:w="55" w:type="dxa"/>
              <w:end w:w="75" w:type="dxa"/>
            </w:tcMar>
          </w:tcPr>
          <w:p>
            <w:pPr>
              <w:spacing w:after="0" w:line="240" w:lineRule="auto"/>
            </w:pPr>
            <w:r/>
            <w:r>
              <w:rPr>
                <w:rFonts w:ascii="Aptos" w:hAnsi="Aptos"/>
                <w:b w:val="0"/>
                <w:color w:val="253347"/>
                <w:sz w:val="14"/>
              </w:rPr>
              <w:t>Admin can demote a named family member; family member can leave their own role. Changes family to friends.</w:t>
            </w:r>
          </w:p>
        </w:tc>
      </w:tr>
      <w:tr>
        <w:trPr>
          <w:cantSplit/>
        </w:trPr>
        <w:tc>
          <w:tcPr>
            <w:tcW w:type="dxa" w:w="2376"/>
            <w:vAlign w:val="center"/>
            <w:tcMar>
              <w:top w:w="55" w:type="dxa"/>
              <w:start w:w="75" w:type="dxa"/>
              <w:bottom w:w="55" w:type="dxa"/>
              <w:end w:w="75" w:type="dxa"/>
            </w:tcMar>
          </w:tcPr>
          <w:p>
            <w:pPr>
              <w:spacing w:after="0" w:line="240" w:lineRule="auto"/>
            </w:pPr>
            <w:r/>
            <w:r>
              <w:rPr>
                <w:rFonts w:ascii="Aptos" w:hAnsi="Aptos"/>
                <w:b/>
                <w:color w:val="253347"/>
                <w:sz w:val="14"/>
              </w:rPr>
              <w:t>POST /relation/demoteFriend</w:t>
            </w:r>
          </w:p>
        </w:tc>
        <w:tc>
          <w:tcPr>
            <w:tcW w:type="dxa" w:w="2952"/>
            <w:vAlign w:val="center"/>
            <w:tcMar>
              <w:top w:w="55" w:type="dxa"/>
              <w:start w:w="75" w:type="dxa"/>
              <w:bottom w:w="55" w:type="dxa"/>
              <w:end w:w="75" w:type="dxa"/>
            </w:tcMar>
          </w:tcPr>
          <w:p>
            <w:pPr>
              <w:spacing w:after="0" w:line="240" w:lineRule="auto"/>
            </w:pPr>
            <w:r/>
            <w:r>
              <w:rPr>
                <w:rFonts w:ascii="Aptos" w:hAnsi="Aptos"/>
                <w:b w:val="0"/>
                <w:color w:val="253347"/>
                <w:sz w:val="14"/>
              </w:rPr>
              <w:t>Signed-in friend only</w:t>
            </w:r>
          </w:p>
        </w:tc>
        <w:tc>
          <w:tcPr>
            <w:tcW w:type="dxa" w:w="4896"/>
            <w:vAlign w:val="center"/>
            <w:tcMar>
              <w:top w:w="55" w:type="dxa"/>
              <w:start w:w="75" w:type="dxa"/>
              <w:bottom w:w="55" w:type="dxa"/>
              <w:end w:w="75" w:type="dxa"/>
            </w:tcMar>
          </w:tcPr>
          <w:p>
            <w:pPr>
              <w:spacing w:after="0" w:line="240" w:lineRule="auto"/>
            </w:pPr>
            <w:r/>
            <w:r>
              <w:rPr>
                <w:rFonts w:ascii="Aptos" w:hAnsi="Aptos"/>
                <w:b w:val="0"/>
                <w:color w:val="253347"/>
                <w:sz w:val="14"/>
              </w:rPr>
              <w:t>Demotes the current account from friends to follower.</w:t>
            </w:r>
          </w:p>
        </w:tc>
      </w:tr>
    </w:tbl>
    <w:p>
      <w:pPr>
        <w:spacing w:after="20"/>
      </w:pPr>
    </w:p>
    <w:p>
      <w:r>
        <w:rPr>
          <w:i w:val="0"/>
        </w:rPr>
        <w:t>The dashboard renders different list sections by role. Current source lets a friend see friends, family, and followers; a family member sees family, friends, and followers. Admin sees pending requests and all relationship lists. Counts in the dashboard are derived from those rendered lists so the number matches the visible names.</w:t>
      </w:r>
    </w:p>
    <w:p>
      <w:pPr>
        <w:pStyle w:val="Heading1"/>
        <w:keepNext/>
      </w:pPr>
      <w:r>
        <w:t>8  Chat request flow and authorization</w:t>
      </w:r>
    </w:p>
    <w:p>
      <w:r>
        <w:rPr>
          <w:i w:val="0"/>
        </w:rPr>
        <w:t>Chat authorization is centralized in ChatServletSupport and repeated at each chat operation. For a normal user, the backend requires loggedInUser and checks that the user’s current database role is friends or family. For an admin session it requires loggedInAdmin. Both routes then require chat_settings.enabled. Conversation creation and use also require an eligible peer: a friends/family user or an admin account. Guests and followers are denied by the backend.</w:t>
      </w:r>
    </w:p>
    <w:tbl>
      <w:tblPr>
        <w:tblW w:type="auto" w:w="0"/>
        <w:jc w:val="center"/>
        <w:tblLayout w:type="fixed"/>
        <w:tblLook w:firstColumn="1" w:firstRow="1" w:lastColumn="0" w:lastRow="0" w:noHBand="0" w:noVBand="1" w:val="04A0"/>
      </w:tblPr>
      <w:tblGrid>
        <w:gridCol w:w="10224"/>
      </w:tblGrid>
      <w:tr>
        <w:tc>
          <w:tcPr>
            <w:tcW w:type="dxa" w:w="10340"/>
            <w:shd w:fill="F8F5EF"/>
          </w:tcPr>
          <w:p>
            <w:pPr>
              <w:spacing w:after="0"/>
            </w:pPr>
            <w:r/>
            <w:r>
              <w:rPr>
                <w:rFonts w:ascii="Cascadia Code" w:hAnsi="Cascadia Code"/>
                <w:color w:val="17253B"/>
                <w:sz w:val="16"/>
              </w:rPr>
              <w:t>Request -&gt; requireChatAccess(session + current user role + global enabled flag)</w:t>
              <w:br/>
              <w:t xml:space="preserve">        -&gt; verify conversation participant and eligible peer</w:t>
              <w:br/>
              <w:t xml:space="preserve">        -&gt; ChatService -&gt; ChatDaoImpl -&gt; chat_user / chat_settings / chat</w:t>
            </w:r>
          </w:p>
        </w:tc>
      </w:tr>
    </w:tbl>
    <w:p>
      <w:pPr>
        <w:spacing w:after="0"/>
      </w:pPr>
    </w:p>
    <w:tbl>
      <w:tblPr>
        <w:tblStyle w:val="TableGrid"/>
        <w:tblW w:type="auto" w:w="0"/>
        <w:jc w:val="center"/>
        <w:tblLayout w:type="fixed"/>
        <w:tblLook w:firstColumn="1" w:firstRow="1" w:lastColumn="0" w:lastRow="0" w:noHBand="0" w:noVBand="1" w:val="04A0"/>
      </w:tblPr>
      <w:tblGrid>
        <w:gridCol w:w="3447"/>
        <w:gridCol w:w="3447"/>
        <w:gridCol w:w="3447"/>
      </w:tblGrid>
      <w:tr>
        <w:trPr>
          <w:cantSplit/>
        </w:trPr>
        <w:tc>
          <w:tcPr>
            <w:tcW w:type="dxa" w:w="3384"/>
            <w:shd w:fill="17253B"/>
            <w:vAlign w:val="center"/>
            <w:tcMar>
              <w:top w:w="55" w:type="dxa"/>
              <w:start w:w="75" w:type="dxa"/>
              <w:bottom w:w="55" w:type="dxa"/>
              <w:end w:w="75" w:type="dxa"/>
            </w:tcMar>
          </w:tcPr>
          <w:p>
            <w:pPr>
              <w:spacing w:after="0" w:line="240" w:lineRule="auto"/>
            </w:pPr>
            <w:r/>
            <w:r>
              <w:rPr>
                <w:rFonts w:ascii="Aptos" w:hAnsi="Aptos"/>
                <w:b/>
                <w:color w:val="FFFFFF"/>
                <w:sz w:val="13"/>
              </w:rPr>
              <w:t>Route</w:t>
            </w:r>
          </w:p>
        </w:tc>
        <w:tc>
          <w:tcPr>
            <w:tcW w:type="dxa" w:w="2376"/>
            <w:shd w:fill="17253B"/>
            <w:vAlign w:val="center"/>
            <w:tcMar>
              <w:top w:w="55" w:type="dxa"/>
              <w:start w:w="75" w:type="dxa"/>
              <w:bottom w:w="55" w:type="dxa"/>
              <w:end w:w="75" w:type="dxa"/>
            </w:tcMar>
          </w:tcPr>
          <w:p>
            <w:pPr>
              <w:spacing w:after="0" w:line="240" w:lineRule="auto"/>
            </w:pPr>
            <w:r/>
            <w:r>
              <w:rPr>
                <w:rFonts w:ascii="Aptos" w:hAnsi="Aptos"/>
                <w:b/>
                <w:color w:val="FFFFFF"/>
                <w:sz w:val="13"/>
              </w:rPr>
              <w:t>Servlet</w:t>
            </w:r>
          </w:p>
        </w:tc>
        <w:tc>
          <w:tcPr>
            <w:tcW w:type="dxa" w:w="4464"/>
            <w:shd w:fill="17253B"/>
            <w:vAlign w:val="center"/>
            <w:tcMar>
              <w:top w:w="55" w:type="dxa"/>
              <w:start w:w="75" w:type="dxa"/>
              <w:bottom w:w="55" w:type="dxa"/>
              <w:end w:w="75" w:type="dxa"/>
            </w:tcMar>
          </w:tcPr>
          <w:p>
            <w:pPr>
              <w:spacing w:after="0" w:line="240" w:lineRule="auto"/>
            </w:pPr>
            <w:r/>
            <w:r>
              <w:rPr>
                <w:rFonts w:ascii="Aptos" w:hAnsi="Aptos"/>
                <w:b/>
                <w:color w:val="FFFFFF"/>
                <w:sz w:val="13"/>
              </w:rPr>
              <w:t>Backend call sequence</w:t>
            </w:r>
          </w:p>
        </w:tc>
      </w:tr>
      <w:tr>
        <w:trPr>
          <w:cantSplit/>
        </w:trPr>
        <w:tc>
          <w:tcPr>
            <w:tcW w:type="dxa" w:w="3384"/>
            <w:vAlign w:val="center"/>
            <w:shd w:fill="EEF3F8"/>
            <w:tcMar>
              <w:top w:w="55" w:type="dxa"/>
              <w:start w:w="75" w:type="dxa"/>
              <w:bottom w:w="55" w:type="dxa"/>
              <w:end w:w="75" w:type="dxa"/>
            </w:tcMar>
          </w:tcPr>
          <w:p>
            <w:pPr>
              <w:spacing w:after="0" w:line="240" w:lineRule="auto"/>
            </w:pPr>
            <w:r/>
            <w:r>
              <w:rPr>
                <w:rFonts w:ascii="Aptos" w:hAnsi="Aptos"/>
                <w:b/>
                <w:color w:val="253347"/>
                <w:sz w:val="13"/>
              </w:rPr>
              <w:t>GET /chat/status</w:t>
            </w:r>
          </w:p>
        </w:tc>
        <w:tc>
          <w:tcPr>
            <w:tcW w:type="dxa" w:w="2376"/>
            <w:vAlign w:val="center"/>
            <w:shd w:fill="EEF3F8"/>
            <w:tcMar>
              <w:top w:w="55" w:type="dxa"/>
              <w:start w:w="75" w:type="dxa"/>
              <w:bottom w:w="55" w:type="dxa"/>
              <w:end w:w="75" w:type="dxa"/>
            </w:tcMar>
          </w:tcPr>
          <w:p>
            <w:pPr>
              <w:spacing w:after="0" w:line="240" w:lineRule="auto"/>
            </w:pPr>
            <w:r/>
            <w:r>
              <w:rPr>
                <w:rFonts w:ascii="Aptos" w:hAnsi="Aptos"/>
                <w:b w:val="0"/>
                <w:color w:val="253347"/>
                <w:sz w:val="13"/>
              </w:rPr>
              <w:t>ChatStatusServlet</w:t>
            </w:r>
          </w:p>
        </w:tc>
        <w:tc>
          <w:tcPr>
            <w:tcW w:type="dxa" w:w="4464"/>
            <w:vAlign w:val="center"/>
            <w:shd w:fill="EEF3F8"/>
            <w:tcMar>
              <w:top w:w="55" w:type="dxa"/>
              <w:start w:w="75" w:type="dxa"/>
              <w:bottom w:w="55" w:type="dxa"/>
              <w:end w:w="75" w:type="dxa"/>
            </w:tcMar>
          </w:tcPr>
          <w:p>
            <w:pPr>
              <w:spacing w:after="0" w:line="240" w:lineRule="auto"/>
            </w:pPr>
            <w:r/>
            <w:r>
              <w:rPr>
                <w:rFonts w:ascii="Aptos" w:hAnsi="Aptos"/>
                <w:b w:val="0"/>
                <w:color w:val="253347"/>
                <w:sz w:val="13"/>
              </w:rPr>
              <w:t>ChatService.isChatEnabled -&gt; ChatDaoImpl.isChatEnabled -&gt; chat_settings; returns JSON boolean. This route only reveals enabled status.</w:t>
            </w:r>
          </w:p>
        </w:tc>
      </w:tr>
      <w:tr>
        <w:trPr>
          <w:cantSplit/>
        </w:trPr>
        <w:tc>
          <w:tcPr>
            <w:tcW w:type="dxa" w:w="3384"/>
            <w:vAlign w:val="center"/>
            <w:tcMar>
              <w:top w:w="55" w:type="dxa"/>
              <w:start w:w="75" w:type="dxa"/>
              <w:bottom w:w="55" w:type="dxa"/>
              <w:end w:w="75" w:type="dxa"/>
            </w:tcMar>
          </w:tcPr>
          <w:p>
            <w:pPr>
              <w:spacing w:after="0" w:line="240" w:lineRule="auto"/>
            </w:pPr>
            <w:r/>
            <w:r>
              <w:rPr>
                <w:rFonts w:ascii="Aptos" w:hAnsi="Aptos"/>
                <w:b/>
                <w:color w:val="253347"/>
                <w:sz w:val="13"/>
              </w:rPr>
              <w:t>POST /chat/createChat</w:t>
            </w:r>
          </w:p>
        </w:tc>
        <w:tc>
          <w:tcPr>
            <w:tcW w:type="dxa" w:w="2376"/>
            <w:vAlign w:val="center"/>
            <w:tcMar>
              <w:top w:w="55" w:type="dxa"/>
              <w:start w:w="75" w:type="dxa"/>
              <w:bottom w:w="55" w:type="dxa"/>
              <w:end w:w="75" w:type="dxa"/>
            </w:tcMar>
          </w:tcPr>
          <w:p>
            <w:pPr>
              <w:spacing w:after="0" w:line="240" w:lineRule="auto"/>
            </w:pPr>
            <w:r/>
            <w:r>
              <w:rPr>
                <w:rFonts w:ascii="Aptos" w:hAnsi="Aptos"/>
                <w:b w:val="0"/>
                <w:color w:val="253347"/>
                <w:sz w:val="13"/>
              </w:rPr>
              <w:t>CreateChatServlet</w:t>
            </w:r>
          </w:p>
        </w:tc>
        <w:tc>
          <w:tcPr>
            <w:tcW w:type="dxa" w:w="4464"/>
            <w:vAlign w:val="center"/>
            <w:tcMar>
              <w:top w:w="55" w:type="dxa"/>
              <w:start w:w="75" w:type="dxa"/>
              <w:bottom w:w="55" w:type="dxa"/>
              <w:end w:w="75" w:type="dxa"/>
            </w:tcMar>
          </w:tcPr>
          <w:p>
            <w:pPr>
              <w:spacing w:after="0" w:line="240" w:lineRule="auto"/>
            </w:pPr>
            <w:r/>
            <w:r>
              <w:rPr>
                <w:rFonts w:ascii="Aptos" w:hAnsi="Aptos"/>
                <w:b w:val="0"/>
                <w:color w:val="253347"/>
                <w:sz w:val="13"/>
              </w:rPr>
              <w:t>requireChatAccess -&gt; ChatService.accountExists + eligibility check -&gt; createConversation. DAO inserts canonical LEAST/GREATEST username pair; unique pair reuses the existing conversation.</w:t>
            </w:r>
          </w:p>
        </w:tc>
      </w:tr>
      <w:tr>
        <w:trPr>
          <w:cantSplit/>
        </w:trPr>
        <w:tc>
          <w:tcPr>
            <w:tcW w:type="dxa" w:w="3384"/>
            <w:vAlign w:val="center"/>
            <w:shd w:fill="EEF3F8"/>
            <w:tcMar>
              <w:top w:w="55" w:type="dxa"/>
              <w:start w:w="75" w:type="dxa"/>
              <w:bottom w:w="55" w:type="dxa"/>
              <w:end w:w="75" w:type="dxa"/>
            </w:tcMar>
          </w:tcPr>
          <w:p>
            <w:pPr>
              <w:spacing w:after="0" w:line="240" w:lineRule="auto"/>
            </w:pPr>
            <w:r/>
            <w:r>
              <w:rPr>
                <w:rFonts w:ascii="Aptos" w:hAnsi="Aptos"/>
                <w:b/>
                <w:color w:val="253347"/>
                <w:sz w:val="13"/>
              </w:rPr>
              <w:t>GET /chat/conversation?conversationId=…</w:t>
            </w:r>
          </w:p>
        </w:tc>
        <w:tc>
          <w:tcPr>
            <w:tcW w:type="dxa" w:w="2376"/>
            <w:vAlign w:val="center"/>
            <w:shd w:fill="EEF3F8"/>
            <w:tcMar>
              <w:top w:w="55" w:type="dxa"/>
              <w:start w:w="75" w:type="dxa"/>
              <w:bottom w:w="55" w:type="dxa"/>
              <w:end w:w="75" w:type="dxa"/>
            </w:tcMar>
          </w:tcPr>
          <w:p>
            <w:pPr>
              <w:spacing w:after="0" w:line="240" w:lineRule="auto"/>
            </w:pPr>
            <w:r/>
            <w:r>
              <w:rPr>
                <w:rFonts w:ascii="Aptos" w:hAnsi="Aptos"/>
                <w:b w:val="0"/>
                <w:color w:val="253347"/>
                <w:sz w:val="13"/>
              </w:rPr>
              <w:t>GetConversationServlet</w:t>
            </w:r>
          </w:p>
        </w:tc>
        <w:tc>
          <w:tcPr>
            <w:tcW w:type="dxa" w:w="4464"/>
            <w:vAlign w:val="center"/>
            <w:shd w:fill="EEF3F8"/>
            <w:tcMar>
              <w:top w:w="55" w:type="dxa"/>
              <w:start w:w="75" w:type="dxa"/>
              <w:bottom w:w="55" w:type="dxa"/>
              <w:end w:w="75" w:type="dxa"/>
            </w:tcMar>
          </w:tcPr>
          <w:p>
            <w:pPr>
              <w:spacing w:after="0" w:line="240" w:lineRule="auto"/>
            </w:pPr>
            <w:r/>
            <w:r>
              <w:rPr>
                <w:rFonts w:ascii="Aptos" w:hAnsi="Aptos"/>
                <w:b w:val="0"/>
                <w:color w:val="253347"/>
                <w:sz w:val="13"/>
              </w:rPr>
              <w:t>requireChatAccess -&gt; ChatService.getConversationPeer -&gt; peer eligibility check -&gt; JSON conversationId and peer.</w:t>
            </w:r>
          </w:p>
        </w:tc>
      </w:tr>
      <w:tr>
        <w:trPr>
          <w:cantSplit/>
        </w:trPr>
        <w:tc>
          <w:tcPr>
            <w:tcW w:type="dxa" w:w="3384"/>
            <w:vAlign w:val="center"/>
            <w:tcMar>
              <w:top w:w="55" w:type="dxa"/>
              <w:start w:w="75" w:type="dxa"/>
              <w:bottom w:w="55" w:type="dxa"/>
              <w:end w:w="75" w:type="dxa"/>
            </w:tcMar>
          </w:tcPr>
          <w:p>
            <w:pPr>
              <w:spacing w:after="0" w:line="240" w:lineRule="auto"/>
            </w:pPr>
            <w:r/>
            <w:r>
              <w:rPr>
                <w:rFonts w:ascii="Aptos" w:hAnsi="Aptos"/>
                <w:b/>
                <w:color w:val="253347"/>
                <w:sz w:val="13"/>
              </w:rPr>
              <w:t>GET /chat/showChat?conversationId=…</w:t>
            </w:r>
          </w:p>
        </w:tc>
        <w:tc>
          <w:tcPr>
            <w:tcW w:type="dxa" w:w="2376"/>
            <w:vAlign w:val="center"/>
            <w:tcMar>
              <w:top w:w="55" w:type="dxa"/>
              <w:start w:w="75" w:type="dxa"/>
              <w:bottom w:w="55" w:type="dxa"/>
              <w:end w:w="75" w:type="dxa"/>
            </w:tcMar>
          </w:tcPr>
          <w:p>
            <w:pPr>
              <w:spacing w:after="0" w:line="240" w:lineRule="auto"/>
            </w:pPr>
            <w:r/>
            <w:r>
              <w:rPr>
                <w:rFonts w:ascii="Aptos" w:hAnsi="Aptos"/>
                <w:b w:val="0"/>
                <w:color w:val="253347"/>
                <w:sz w:val="13"/>
              </w:rPr>
              <w:t>ShowChatServlet</w:t>
            </w:r>
          </w:p>
        </w:tc>
        <w:tc>
          <w:tcPr>
            <w:tcW w:type="dxa" w:w="4464"/>
            <w:vAlign w:val="center"/>
            <w:tcMar>
              <w:top w:w="55" w:type="dxa"/>
              <w:start w:w="75" w:type="dxa"/>
              <w:bottom w:w="55" w:type="dxa"/>
              <w:end w:w="75" w:type="dxa"/>
            </w:tcMar>
          </w:tcPr>
          <w:p>
            <w:pPr>
              <w:spacing w:after="0" w:line="240" w:lineRule="auto"/>
            </w:pPr>
            <w:r/>
            <w:r>
              <w:rPr>
                <w:rFonts w:ascii="Aptos" w:hAnsi="Aptos"/>
                <w:b w:val="0"/>
                <w:color w:val="253347"/>
                <w:sz w:val="13"/>
              </w:rPr>
              <w:t>requireChatAccess -&gt; verify participant and peer eligibility -&gt; ChatService.ShowChat -&gt; ChatDaoImpl.getChat -&gt; ordered JSON message array.</w:t>
            </w:r>
          </w:p>
        </w:tc>
      </w:tr>
      <w:tr>
        <w:trPr>
          <w:cantSplit/>
        </w:trPr>
        <w:tc>
          <w:tcPr>
            <w:tcW w:type="dxa" w:w="3384"/>
            <w:vAlign w:val="center"/>
            <w:shd w:fill="EEF3F8"/>
            <w:tcMar>
              <w:top w:w="55" w:type="dxa"/>
              <w:start w:w="75" w:type="dxa"/>
              <w:bottom w:w="55" w:type="dxa"/>
              <w:end w:w="75" w:type="dxa"/>
            </w:tcMar>
          </w:tcPr>
          <w:p>
            <w:pPr>
              <w:spacing w:after="0" w:line="240" w:lineRule="auto"/>
            </w:pPr>
            <w:r/>
            <w:r>
              <w:rPr>
                <w:rFonts w:ascii="Aptos" w:hAnsi="Aptos"/>
                <w:b/>
                <w:color w:val="253347"/>
                <w:sz w:val="13"/>
              </w:rPr>
              <w:t>POST /chat/sendChat</w:t>
            </w:r>
          </w:p>
        </w:tc>
        <w:tc>
          <w:tcPr>
            <w:tcW w:type="dxa" w:w="2376"/>
            <w:vAlign w:val="center"/>
            <w:shd w:fill="EEF3F8"/>
            <w:tcMar>
              <w:top w:w="55" w:type="dxa"/>
              <w:start w:w="75" w:type="dxa"/>
              <w:bottom w:w="55" w:type="dxa"/>
              <w:end w:w="75" w:type="dxa"/>
            </w:tcMar>
          </w:tcPr>
          <w:p>
            <w:pPr>
              <w:spacing w:after="0" w:line="240" w:lineRule="auto"/>
            </w:pPr>
            <w:r/>
            <w:r>
              <w:rPr>
                <w:rFonts w:ascii="Aptos" w:hAnsi="Aptos"/>
                <w:b w:val="0"/>
                <w:color w:val="253347"/>
                <w:sz w:val="13"/>
              </w:rPr>
              <w:t>SendChatServlet</w:t>
            </w:r>
          </w:p>
        </w:tc>
        <w:tc>
          <w:tcPr>
            <w:tcW w:type="dxa" w:w="4464"/>
            <w:vAlign w:val="center"/>
            <w:shd w:fill="EEF3F8"/>
            <w:tcMar>
              <w:top w:w="55" w:type="dxa"/>
              <w:start w:w="75" w:type="dxa"/>
              <w:bottom w:w="55" w:type="dxa"/>
              <w:end w:w="75" w:type="dxa"/>
            </w:tcMar>
          </w:tcPr>
          <w:p>
            <w:pPr>
              <w:spacing w:after="0" w:line="240" w:lineRule="auto"/>
            </w:pPr>
            <w:r/>
            <w:r>
              <w:rPr>
                <w:rFonts w:ascii="Aptos" w:hAnsi="Aptos"/>
                <w:b w:val="0"/>
                <w:color w:val="253347"/>
                <w:sz w:val="13"/>
              </w:rPr>
              <w:t>requireChatAccess -&gt; eligible conversation peer -&gt; posted recipient must equal conversation peer -&gt; ChatService.sendChat. DAO transaction verifies the pair in chat_user and inserts message into chat.</w:t>
            </w:r>
          </w:p>
        </w:tc>
      </w:tr>
      <w:tr>
        <w:trPr>
          <w:cantSplit/>
        </w:trPr>
        <w:tc>
          <w:tcPr>
            <w:tcW w:type="dxa" w:w="3384"/>
            <w:vAlign w:val="center"/>
            <w:tcMar>
              <w:top w:w="55" w:type="dxa"/>
              <w:start w:w="75" w:type="dxa"/>
              <w:bottom w:w="55" w:type="dxa"/>
              <w:end w:w="75" w:type="dxa"/>
            </w:tcMar>
          </w:tcPr>
          <w:p>
            <w:pPr>
              <w:spacing w:after="0" w:line="240" w:lineRule="auto"/>
            </w:pPr>
            <w:r/>
            <w:r>
              <w:rPr>
                <w:rFonts w:ascii="Aptos" w:hAnsi="Aptos"/>
                <w:b/>
                <w:color w:val="253347"/>
                <w:sz w:val="13"/>
              </w:rPr>
              <w:t>POST or PUT /chat/editChat</w:t>
            </w:r>
          </w:p>
        </w:tc>
        <w:tc>
          <w:tcPr>
            <w:tcW w:type="dxa" w:w="2376"/>
            <w:vAlign w:val="center"/>
            <w:tcMar>
              <w:top w:w="55" w:type="dxa"/>
              <w:start w:w="75" w:type="dxa"/>
              <w:bottom w:w="55" w:type="dxa"/>
              <w:end w:w="75" w:type="dxa"/>
            </w:tcMar>
          </w:tcPr>
          <w:p>
            <w:pPr>
              <w:spacing w:after="0" w:line="240" w:lineRule="auto"/>
            </w:pPr>
            <w:r/>
            <w:r>
              <w:rPr>
                <w:rFonts w:ascii="Aptos" w:hAnsi="Aptos"/>
                <w:b w:val="0"/>
                <w:color w:val="253347"/>
                <w:sz w:val="13"/>
              </w:rPr>
              <w:t>EditChatServlet</w:t>
            </w:r>
          </w:p>
        </w:tc>
        <w:tc>
          <w:tcPr>
            <w:tcW w:type="dxa" w:w="4464"/>
            <w:vAlign w:val="center"/>
            <w:tcMar>
              <w:top w:w="55" w:type="dxa"/>
              <w:start w:w="75" w:type="dxa"/>
              <w:bottom w:w="55" w:type="dxa"/>
              <w:end w:w="75" w:type="dxa"/>
            </w:tcMar>
          </w:tcPr>
          <w:p>
            <w:pPr>
              <w:spacing w:after="0" w:line="240" w:lineRule="auto"/>
            </w:pPr>
            <w:r/>
            <w:r>
              <w:rPr>
                <w:rFonts w:ascii="Aptos" w:hAnsi="Aptos"/>
                <w:b w:val="0"/>
                <w:color w:val="253347"/>
                <w:sz w:val="13"/>
              </w:rPr>
              <w:t>requireChatAccess -&gt; eligible peer -&gt; ChatService.editChat -&gt; DAO updates only when message ID, conversation ID, and sender match the current user.</w:t>
            </w:r>
          </w:p>
        </w:tc>
      </w:tr>
      <w:tr>
        <w:trPr>
          <w:cantSplit/>
        </w:trPr>
        <w:tc>
          <w:tcPr>
            <w:tcW w:type="dxa" w:w="3384"/>
            <w:vAlign w:val="center"/>
            <w:shd w:fill="EEF3F8"/>
            <w:tcMar>
              <w:top w:w="55" w:type="dxa"/>
              <w:start w:w="75" w:type="dxa"/>
              <w:bottom w:w="55" w:type="dxa"/>
              <w:end w:w="75" w:type="dxa"/>
            </w:tcMar>
          </w:tcPr>
          <w:p>
            <w:pPr>
              <w:spacing w:after="0" w:line="240" w:lineRule="auto"/>
            </w:pPr>
            <w:r/>
            <w:r>
              <w:rPr>
                <w:rFonts w:ascii="Aptos" w:hAnsi="Aptos"/>
                <w:b/>
                <w:color w:val="253347"/>
                <w:sz w:val="13"/>
              </w:rPr>
              <w:t>POST or DELETE /chat/deleteChat</w:t>
            </w:r>
          </w:p>
        </w:tc>
        <w:tc>
          <w:tcPr>
            <w:tcW w:type="dxa" w:w="2376"/>
            <w:vAlign w:val="center"/>
            <w:shd w:fill="EEF3F8"/>
            <w:tcMar>
              <w:top w:w="55" w:type="dxa"/>
              <w:start w:w="75" w:type="dxa"/>
              <w:bottom w:w="55" w:type="dxa"/>
              <w:end w:w="75" w:type="dxa"/>
            </w:tcMar>
          </w:tcPr>
          <w:p>
            <w:pPr>
              <w:spacing w:after="0" w:line="240" w:lineRule="auto"/>
            </w:pPr>
            <w:r/>
            <w:r>
              <w:rPr>
                <w:rFonts w:ascii="Aptos" w:hAnsi="Aptos"/>
                <w:b w:val="0"/>
                <w:color w:val="253347"/>
                <w:sz w:val="13"/>
              </w:rPr>
              <w:t>DeleteChatServlet</w:t>
            </w:r>
          </w:p>
        </w:tc>
        <w:tc>
          <w:tcPr>
            <w:tcW w:type="dxa" w:w="4464"/>
            <w:vAlign w:val="center"/>
            <w:shd w:fill="EEF3F8"/>
            <w:tcMar>
              <w:top w:w="55" w:type="dxa"/>
              <w:start w:w="75" w:type="dxa"/>
              <w:bottom w:w="55" w:type="dxa"/>
              <w:end w:w="75" w:type="dxa"/>
            </w:tcMar>
          </w:tcPr>
          <w:p>
            <w:pPr>
              <w:spacing w:after="0" w:line="240" w:lineRule="auto"/>
            </w:pPr>
            <w:r/>
            <w:r>
              <w:rPr>
                <w:rFonts w:ascii="Aptos" w:hAnsi="Aptos"/>
                <w:b w:val="0"/>
                <w:color w:val="253347"/>
                <w:sz w:val="13"/>
              </w:rPr>
              <w:t>requireChatAccess -&gt; eligible peer -&gt; ChatService.deleteChat -&gt; DAO deletes only a message owned by the current sender in that conversation.</w:t>
            </w:r>
          </w:p>
        </w:tc>
      </w:tr>
      <w:tr>
        <w:trPr>
          <w:cantSplit/>
        </w:trPr>
        <w:tc>
          <w:tcPr>
            <w:tcW w:type="dxa" w:w="3384"/>
            <w:vAlign w:val="center"/>
            <w:tcMar>
              <w:top w:w="55" w:type="dxa"/>
              <w:start w:w="75" w:type="dxa"/>
              <w:bottom w:w="55" w:type="dxa"/>
              <w:end w:w="75" w:type="dxa"/>
            </w:tcMar>
          </w:tcPr>
          <w:p>
            <w:pPr>
              <w:spacing w:after="0" w:line="240" w:lineRule="auto"/>
            </w:pPr>
            <w:r/>
            <w:r>
              <w:rPr>
                <w:rFonts w:ascii="Aptos" w:hAnsi="Aptos"/>
                <w:b/>
                <w:color w:val="253347"/>
                <w:sz w:val="13"/>
              </w:rPr>
              <w:t>GET /admin/chat/settings</w:t>
            </w:r>
          </w:p>
        </w:tc>
        <w:tc>
          <w:tcPr>
            <w:tcW w:type="dxa" w:w="2376"/>
            <w:vAlign w:val="center"/>
            <w:tcMar>
              <w:top w:w="55" w:type="dxa"/>
              <w:start w:w="75" w:type="dxa"/>
              <w:bottom w:w="55" w:type="dxa"/>
              <w:end w:w="75" w:type="dxa"/>
            </w:tcMar>
          </w:tcPr>
          <w:p>
            <w:pPr>
              <w:spacing w:after="0" w:line="240" w:lineRule="auto"/>
            </w:pPr>
            <w:r/>
            <w:r>
              <w:rPr>
                <w:rFonts w:ascii="Aptos" w:hAnsi="Aptos"/>
                <w:b w:val="0"/>
                <w:color w:val="253347"/>
                <w:sz w:val="13"/>
              </w:rPr>
              <w:t>AdminChatServlet, admin only</w:t>
            </w:r>
          </w:p>
        </w:tc>
        <w:tc>
          <w:tcPr>
            <w:tcW w:type="dxa" w:w="4464"/>
            <w:vAlign w:val="center"/>
            <w:tcMar>
              <w:top w:w="55" w:type="dxa"/>
              <w:start w:w="75" w:type="dxa"/>
              <w:bottom w:w="55" w:type="dxa"/>
              <w:end w:w="75" w:type="dxa"/>
            </w:tcMar>
          </w:tcPr>
          <w:p>
            <w:pPr>
              <w:spacing w:after="0" w:line="240" w:lineRule="auto"/>
            </w:pPr>
            <w:r/>
            <w:r>
              <w:rPr>
                <w:rFonts w:ascii="Aptos" w:hAnsi="Aptos"/>
                <w:b w:val="0"/>
                <w:color w:val="253347"/>
                <w:sz w:val="13"/>
              </w:rPr>
              <w:t>Returns JSON current flag. Settings are readable even when chat is disabled.</w:t>
            </w:r>
          </w:p>
        </w:tc>
      </w:tr>
      <w:tr>
        <w:trPr>
          <w:cantSplit/>
        </w:trPr>
        <w:tc>
          <w:tcPr>
            <w:tcW w:type="dxa" w:w="3384"/>
            <w:vAlign w:val="center"/>
            <w:shd w:fill="EEF3F8"/>
            <w:tcMar>
              <w:top w:w="55" w:type="dxa"/>
              <w:start w:w="75" w:type="dxa"/>
              <w:bottom w:w="55" w:type="dxa"/>
              <w:end w:w="75" w:type="dxa"/>
            </w:tcMar>
          </w:tcPr>
          <w:p>
            <w:pPr>
              <w:spacing w:after="0" w:line="240" w:lineRule="auto"/>
            </w:pPr>
            <w:r/>
            <w:r>
              <w:rPr>
                <w:rFonts w:ascii="Aptos" w:hAnsi="Aptos"/>
                <w:b/>
                <w:color w:val="253347"/>
                <w:sz w:val="13"/>
              </w:rPr>
              <w:t>POST /admin/chat/settings</w:t>
            </w:r>
          </w:p>
        </w:tc>
        <w:tc>
          <w:tcPr>
            <w:tcW w:type="dxa" w:w="2376"/>
            <w:vAlign w:val="center"/>
            <w:shd w:fill="EEF3F8"/>
            <w:tcMar>
              <w:top w:w="55" w:type="dxa"/>
              <w:start w:w="75" w:type="dxa"/>
              <w:bottom w:w="55" w:type="dxa"/>
              <w:end w:w="75" w:type="dxa"/>
            </w:tcMar>
          </w:tcPr>
          <w:p>
            <w:pPr>
              <w:spacing w:after="0" w:line="240" w:lineRule="auto"/>
            </w:pPr>
            <w:r/>
            <w:r>
              <w:rPr>
                <w:rFonts w:ascii="Aptos" w:hAnsi="Aptos"/>
                <w:b w:val="0"/>
                <w:color w:val="253347"/>
                <w:sz w:val="13"/>
              </w:rPr>
              <w:t>AdminChatServlet, admin only</w:t>
            </w:r>
          </w:p>
        </w:tc>
        <w:tc>
          <w:tcPr>
            <w:tcW w:type="dxa" w:w="4464"/>
            <w:vAlign w:val="center"/>
            <w:shd w:fill="EEF3F8"/>
            <w:tcMar>
              <w:top w:w="55" w:type="dxa"/>
              <w:start w:w="75" w:type="dxa"/>
              <w:bottom w:w="55" w:type="dxa"/>
              <w:end w:w="75" w:type="dxa"/>
            </w:tcMar>
          </w:tcPr>
          <w:p>
            <w:pPr>
              <w:spacing w:after="0" w:line="240" w:lineRule="auto"/>
            </w:pPr>
            <w:r/>
            <w:r>
              <w:rPr>
                <w:rFonts w:ascii="Aptos" w:hAnsi="Aptos"/>
                <w:b w:val="0"/>
                <w:color w:val="253347"/>
                <w:sz w:val="13"/>
              </w:rPr>
              <w:t>Validates true/false, then ChatService.setChatEnabled -&gt; DAO upserts chat_settings; returns 204.</w:t>
            </w:r>
          </w:p>
        </w:tc>
      </w:tr>
      <w:tr>
        <w:trPr>
          <w:cantSplit/>
        </w:trPr>
        <w:tc>
          <w:tcPr>
            <w:tcW w:type="dxa" w:w="3384"/>
            <w:vAlign w:val="center"/>
            <w:tcMar>
              <w:top w:w="55" w:type="dxa"/>
              <w:start w:w="75" w:type="dxa"/>
              <w:bottom w:w="55" w:type="dxa"/>
              <w:end w:w="75" w:type="dxa"/>
            </w:tcMar>
          </w:tcPr>
          <w:p>
            <w:pPr>
              <w:spacing w:after="0" w:line="240" w:lineRule="auto"/>
            </w:pPr>
            <w:r/>
            <w:r>
              <w:rPr>
                <w:rFonts w:ascii="Aptos" w:hAnsi="Aptos"/>
                <w:b/>
                <w:color w:val="253347"/>
                <w:sz w:val="13"/>
              </w:rPr>
              <w:t>GET /admin/chat/conversations</w:t>
            </w:r>
          </w:p>
        </w:tc>
        <w:tc>
          <w:tcPr>
            <w:tcW w:type="dxa" w:w="2376"/>
            <w:vAlign w:val="center"/>
            <w:tcMar>
              <w:top w:w="55" w:type="dxa"/>
              <w:start w:w="75" w:type="dxa"/>
              <w:bottom w:w="55" w:type="dxa"/>
              <w:end w:w="75" w:type="dxa"/>
            </w:tcMar>
          </w:tcPr>
          <w:p>
            <w:pPr>
              <w:spacing w:after="0" w:line="240" w:lineRule="auto"/>
            </w:pPr>
            <w:r/>
            <w:r>
              <w:rPr>
                <w:rFonts w:ascii="Aptos" w:hAnsi="Aptos"/>
                <w:b w:val="0"/>
                <w:color w:val="253347"/>
                <w:sz w:val="13"/>
              </w:rPr>
              <w:t>AdminChatServlet, admin only and chat enabled</w:t>
            </w:r>
          </w:p>
        </w:tc>
        <w:tc>
          <w:tcPr>
            <w:tcW w:type="dxa" w:w="4464"/>
            <w:vAlign w:val="center"/>
            <w:tcMar>
              <w:top w:w="55" w:type="dxa"/>
              <w:start w:w="75" w:type="dxa"/>
              <w:bottom w:w="55" w:type="dxa"/>
              <w:end w:w="75" w:type="dxa"/>
            </w:tcMar>
          </w:tcPr>
          <w:p>
            <w:pPr>
              <w:spacing w:after="0" w:line="240" w:lineRule="auto"/>
            </w:pPr>
            <w:r/>
            <w:r>
              <w:rPr>
                <w:rFonts w:ascii="Aptos" w:hAnsi="Aptos"/>
                <w:b w:val="0"/>
                <w:color w:val="253347"/>
                <w:sz w:val="13"/>
              </w:rPr>
              <w:t>ChatService.getAllConversations -&gt; DAO reads chat_user and returns JSON conversation pairs.</w:t>
            </w:r>
          </w:p>
        </w:tc>
      </w:tr>
      <w:tr>
        <w:trPr>
          <w:cantSplit/>
        </w:trPr>
        <w:tc>
          <w:tcPr>
            <w:tcW w:type="dxa" w:w="3384"/>
            <w:vAlign w:val="center"/>
            <w:shd w:fill="EEF3F8"/>
            <w:tcMar>
              <w:top w:w="55" w:type="dxa"/>
              <w:start w:w="75" w:type="dxa"/>
              <w:bottom w:w="55" w:type="dxa"/>
              <w:end w:w="75" w:type="dxa"/>
            </w:tcMar>
          </w:tcPr>
          <w:p>
            <w:pPr>
              <w:spacing w:after="0" w:line="240" w:lineRule="auto"/>
            </w:pPr>
            <w:r/>
            <w:r>
              <w:rPr>
                <w:rFonts w:ascii="Aptos" w:hAnsi="Aptos"/>
                <w:b/>
                <w:color w:val="253347"/>
                <w:sz w:val="13"/>
              </w:rPr>
              <w:t>GET /admin/chat/messages?conversationId=…</w:t>
            </w:r>
          </w:p>
        </w:tc>
        <w:tc>
          <w:tcPr>
            <w:tcW w:type="dxa" w:w="2376"/>
            <w:vAlign w:val="center"/>
            <w:shd w:fill="EEF3F8"/>
            <w:tcMar>
              <w:top w:w="55" w:type="dxa"/>
              <w:start w:w="75" w:type="dxa"/>
              <w:bottom w:w="55" w:type="dxa"/>
              <w:end w:w="75" w:type="dxa"/>
            </w:tcMar>
          </w:tcPr>
          <w:p>
            <w:pPr>
              <w:spacing w:after="0" w:line="240" w:lineRule="auto"/>
            </w:pPr>
            <w:r/>
            <w:r>
              <w:rPr>
                <w:rFonts w:ascii="Aptos" w:hAnsi="Aptos"/>
                <w:b w:val="0"/>
                <w:color w:val="253347"/>
                <w:sz w:val="13"/>
              </w:rPr>
              <w:t>AdminChatServlet, admin only and chat enabled</w:t>
            </w:r>
          </w:p>
        </w:tc>
        <w:tc>
          <w:tcPr>
            <w:tcW w:type="dxa" w:w="4464"/>
            <w:vAlign w:val="center"/>
            <w:shd w:fill="EEF3F8"/>
            <w:tcMar>
              <w:top w:w="55" w:type="dxa"/>
              <w:start w:w="75" w:type="dxa"/>
              <w:bottom w:w="55" w:type="dxa"/>
              <w:end w:w="75" w:type="dxa"/>
            </w:tcMar>
          </w:tcPr>
          <w:p>
            <w:pPr>
              <w:spacing w:after="0" w:line="240" w:lineRule="auto"/>
            </w:pPr>
            <w:r/>
            <w:r>
              <w:rPr>
                <w:rFonts w:ascii="Aptos" w:hAnsi="Aptos"/>
                <w:b w:val="0"/>
                <w:color w:val="253347"/>
                <w:sz w:val="13"/>
              </w:rPr>
              <w:t>Reads any conversation messages for admin review/moderation.</w:t>
            </w:r>
          </w:p>
        </w:tc>
      </w:tr>
      <w:tr>
        <w:trPr>
          <w:cantSplit/>
        </w:trPr>
        <w:tc>
          <w:tcPr>
            <w:tcW w:type="dxa" w:w="3384"/>
            <w:vAlign w:val="center"/>
            <w:tcMar>
              <w:top w:w="55" w:type="dxa"/>
              <w:start w:w="75" w:type="dxa"/>
              <w:bottom w:w="55" w:type="dxa"/>
              <w:end w:w="75" w:type="dxa"/>
            </w:tcMar>
          </w:tcPr>
          <w:p>
            <w:pPr>
              <w:spacing w:after="0" w:line="240" w:lineRule="auto"/>
            </w:pPr>
            <w:r/>
            <w:r>
              <w:rPr>
                <w:rFonts w:ascii="Aptos" w:hAnsi="Aptos"/>
                <w:b/>
                <w:color w:val="253347"/>
                <w:sz w:val="13"/>
              </w:rPr>
              <w:t>POST /admin/chat/edit or /admin/chat/delete</w:t>
            </w:r>
          </w:p>
        </w:tc>
        <w:tc>
          <w:tcPr>
            <w:tcW w:type="dxa" w:w="2376"/>
            <w:vAlign w:val="center"/>
            <w:tcMar>
              <w:top w:w="55" w:type="dxa"/>
              <w:start w:w="75" w:type="dxa"/>
              <w:bottom w:w="55" w:type="dxa"/>
              <w:end w:w="75" w:type="dxa"/>
            </w:tcMar>
          </w:tcPr>
          <w:p>
            <w:pPr>
              <w:spacing w:after="0" w:line="240" w:lineRule="auto"/>
            </w:pPr>
            <w:r/>
            <w:r>
              <w:rPr>
                <w:rFonts w:ascii="Aptos" w:hAnsi="Aptos"/>
                <w:b w:val="0"/>
                <w:color w:val="253347"/>
                <w:sz w:val="13"/>
              </w:rPr>
              <w:t>AdminChatServlet, admin only and chat enabled</w:t>
            </w:r>
          </w:p>
        </w:tc>
        <w:tc>
          <w:tcPr>
            <w:tcW w:type="dxa" w:w="4464"/>
            <w:vAlign w:val="center"/>
            <w:tcMar>
              <w:top w:w="55" w:type="dxa"/>
              <w:start w:w="75" w:type="dxa"/>
              <w:bottom w:w="55" w:type="dxa"/>
              <w:end w:w="75" w:type="dxa"/>
            </w:tcMar>
          </w:tcPr>
          <w:p>
            <w:pPr>
              <w:spacing w:after="0" w:line="240" w:lineRule="auto"/>
            </w:pPr>
            <w:r/>
            <w:r>
              <w:rPr>
                <w:rFonts w:ascii="Aptos" w:hAnsi="Aptos"/>
                <w:b w:val="0"/>
                <w:color w:val="253347"/>
                <w:sz w:val="13"/>
              </w:rPr>
              <w:t>ChatService admin mutation methods -&gt; DAO update/delete by message ID and conversation ID, without the user-owner restriction.</w:t>
            </w:r>
          </w:p>
        </w:tc>
      </w:tr>
    </w:tbl>
    <w:p>
      <w:pPr>
        <w:spacing w:after="20"/>
      </w:pPr>
    </w:p>
    <w:p>
      <w:r>
        <w:rPr>
          <w:i w:val="0"/>
        </w:rPr>
        <w:t>The admin UI also uses the regular create/send routes while its HTTP session is admin, allowing it to start and reply to a direct admin–friend or admin–family conversation. The admin-specific routes provide the global conversation review and moderation surface. Existing user chats can still be viewed by admins for moderation; the direct send path still validates an eligible peer.</w:t>
      </w:r>
    </w:p>
    <w:p>
      <w:pPr>
        <w:pStyle w:val="Heading1"/>
        <w:keepNext/>
      </w:pPr>
      <w:r>
        <w:t>9  Chat persistence details</w:t>
      </w:r>
    </w:p>
    <w:p>
      <w:pPr>
        <w:pStyle w:val="ListBullet"/>
      </w:pPr>
      <w:r>
        <w:t>ChatDaoImpl lazily ensures chat_settings exists and inserts the enabled=true singleton row if absent; schema.sql also creates and seeds this table.</w:t>
      </w:r>
    </w:p>
    <w:p>
      <w:pPr>
        <w:pStyle w:val="ListBullet"/>
      </w:pPr>
      <w:r>
        <w:t>chat_user stores a conversation ID and the two participant usernames. Usernames are stored in canonical lexical order, with a unique key on the pair to avoid duplicate conversations.</w:t>
      </w:r>
    </w:p>
    <w:p>
      <w:pPr>
        <w:pStyle w:val="ListBullet"/>
      </w:pPr>
      <w:r>
        <w:t>chat stores each message, sender, recipient, timestamp, and conversation ID. Its foreign key points to chat_user; message reads sort by time and then message_id.</w:t>
      </w:r>
    </w:p>
    <w:p>
      <w:pPr>
        <w:pStyle w:val="ListBullet"/>
      </w:pPr>
      <w:r>
        <w:t>The user browser stores recent conversation shortcuts in localStorage; the messages and conversation rows themselves are stored in MySQL.</w:t>
      </w:r>
    </w:p>
    <w:p>
      <w:pPr>
        <w:pStyle w:val="Heading1"/>
        <w:keepNext/>
      </w:pPr>
      <w:r>
        <w:t>10  Database and JDBC mapping</w:t>
      </w:r>
    </w:p>
    <w:tbl>
      <w:tblPr>
        <w:tblStyle w:val="TableGrid"/>
        <w:tblW w:type="auto" w:w="0"/>
        <w:jc w:val="center"/>
        <w:tblLayout w:type="fixed"/>
        <w:tblLook w:firstColumn="1" w:firstRow="1" w:lastColumn="0" w:lastRow="0" w:noHBand="0" w:noVBand="1" w:val="04A0"/>
      </w:tblPr>
      <w:tblGrid>
        <w:gridCol w:w="3447"/>
        <w:gridCol w:w="3447"/>
        <w:gridCol w:w="3447"/>
      </w:tblGrid>
      <w:tr>
        <w:trPr>
          <w:cantSplit/>
        </w:trPr>
        <w:tc>
          <w:tcPr>
            <w:tcW w:type="dxa" w:w="2232"/>
            <w:shd w:fill="17253B"/>
            <w:vAlign w:val="center"/>
            <w:tcMar>
              <w:top w:w="55" w:type="dxa"/>
              <w:start w:w="75" w:type="dxa"/>
              <w:bottom w:w="55" w:type="dxa"/>
              <w:end w:w="75" w:type="dxa"/>
            </w:tcMar>
          </w:tcPr>
          <w:p>
            <w:pPr>
              <w:spacing w:after="0" w:line="240" w:lineRule="auto"/>
            </w:pPr>
            <w:r/>
            <w:r>
              <w:rPr>
                <w:rFonts w:ascii="Aptos" w:hAnsi="Aptos"/>
                <w:b/>
                <w:color w:val="FFFFFF"/>
                <w:sz w:val="14"/>
              </w:rPr>
              <w:t>Table</w:t>
            </w:r>
          </w:p>
        </w:tc>
        <w:tc>
          <w:tcPr>
            <w:tcW w:type="dxa" w:w="3384"/>
            <w:shd w:fill="17253B"/>
            <w:vAlign w:val="center"/>
            <w:tcMar>
              <w:top w:w="55" w:type="dxa"/>
              <w:start w:w="75" w:type="dxa"/>
              <w:bottom w:w="55" w:type="dxa"/>
              <w:end w:w="75" w:type="dxa"/>
            </w:tcMar>
          </w:tcPr>
          <w:p>
            <w:pPr>
              <w:spacing w:after="0" w:line="240" w:lineRule="auto"/>
            </w:pPr>
            <w:r/>
            <w:r>
              <w:rPr>
                <w:rFonts w:ascii="Aptos" w:hAnsi="Aptos"/>
                <w:b/>
                <w:color w:val="FFFFFF"/>
                <w:sz w:val="14"/>
              </w:rPr>
              <w:t>DAO / class</w:t>
            </w:r>
          </w:p>
        </w:tc>
        <w:tc>
          <w:tcPr>
            <w:tcW w:type="dxa" w:w="4608"/>
            <w:shd w:fill="17253B"/>
            <w:vAlign w:val="center"/>
            <w:tcMar>
              <w:top w:w="55" w:type="dxa"/>
              <w:start w:w="75" w:type="dxa"/>
              <w:bottom w:w="55" w:type="dxa"/>
              <w:end w:w="75" w:type="dxa"/>
            </w:tcMar>
          </w:tcPr>
          <w:p>
            <w:pPr>
              <w:spacing w:after="0" w:line="240" w:lineRule="auto"/>
            </w:pPr>
            <w:r/>
            <w:r>
              <w:rPr>
                <w:rFonts w:ascii="Aptos" w:hAnsi="Aptos"/>
                <w:b/>
                <w:color w:val="FFFFFF"/>
                <w:sz w:val="14"/>
              </w:rPr>
              <w:t>Purpose</w:t>
            </w:r>
          </w:p>
        </w:tc>
      </w:tr>
      <w:tr>
        <w:trPr>
          <w:cantSplit/>
        </w:trPr>
        <w:tc>
          <w:tcPr>
            <w:tcW w:type="dxa" w:w="2232"/>
            <w:vAlign w:val="center"/>
            <w:shd w:fill="EEF3F8"/>
            <w:tcMar>
              <w:top w:w="55" w:type="dxa"/>
              <w:start w:w="75" w:type="dxa"/>
              <w:bottom w:w="55" w:type="dxa"/>
              <w:end w:w="75" w:type="dxa"/>
            </w:tcMar>
          </w:tcPr>
          <w:p>
            <w:pPr>
              <w:spacing w:after="0" w:line="240" w:lineRule="auto"/>
            </w:pPr>
            <w:r/>
            <w:r>
              <w:rPr>
                <w:rFonts w:ascii="Aptos" w:hAnsi="Aptos"/>
                <w:b/>
                <w:color w:val="253347"/>
                <w:sz w:val="14"/>
              </w:rPr>
              <w:t>users</w:t>
            </w:r>
          </w:p>
        </w:tc>
        <w:tc>
          <w:tcPr>
            <w:tcW w:type="dxa" w:w="3384"/>
            <w:vAlign w:val="center"/>
            <w:shd w:fill="EEF3F8"/>
            <w:tcMar>
              <w:top w:w="55" w:type="dxa"/>
              <w:start w:w="75" w:type="dxa"/>
              <w:bottom w:w="55" w:type="dxa"/>
              <w:end w:w="75" w:type="dxa"/>
            </w:tcMar>
          </w:tcPr>
          <w:p>
            <w:pPr>
              <w:spacing w:after="0" w:line="240" w:lineRule="auto"/>
            </w:pPr>
            <w:r/>
            <w:r>
              <w:rPr>
                <w:rFonts w:ascii="Aptos" w:hAnsi="Aptos"/>
                <w:b w:val="0"/>
                <w:color w:val="253347"/>
                <w:sz w:val="14"/>
              </w:rPr>
              <w:t>UserDaoImpl; RelationshipDaoImpl</w:t>
            </w:r>
          </w:p>
        </w:tc>
        <w:tc>
          <w:tcPr>
            <w:tcW w:type="dxa" w:w="4608"/>
            <w:vAlign w:val="center"/>
            <w:shd w:fill="EEF3F8"/>
            <w:tcMar>
              <w:top w:w="55" w:type="dxa"/>
              <w:start w:w="75" w:type="dxa"/>
              <w:bottom w:w="55" w:type="dxa"/>
              <w:end w:w="75" w:type="dxa"/>
            </w:tcMar>
          </w:tcPr>
          <w:p>
            <w:pPr>
              <w:spacing w:after="0" w:line="240" w:lineRule="auto"/>
            </w:pPr>
            <w:r/>
            <w:r>
              <w:rPr>
                <w:rFonts w:ascii="Aptos" w:hAnsi="Aptos"/>
                <w:b w:val="0"/>
                <w:color w:val="253347"/>
                <w:sz w:val="14"/>
              </w:rPr>
              <w:t>User account, email, credential field, and current relationship role.</w:t>
            </w:r>
          </w:p>
        </w:tc>
      </w:tr>
      <w:tr>
        <w:trPr>
          <w:cantSplit/>
        </w:trPr>
        <w:tc>
          <w:tcPr>
            <w:tcW w:type="dxa" w:w="2232"/>
            <w:vAlign w:val="center"/>
            <w:tcMar>
              <w:top w:w="55" w:type="dxa"/>
              <w:start w:w="75" w:type="dxa"/>
              <w:bottom w:w="55" w:type="dxa"/>
              <w:end w:w="75" w:type="dxa"/>
            </w:tcMar>
          </w:tcPr>
          <w:p>
            <w:pPr>
              <w:spacing w:after="0" w:line="240" w:lineRule="auto"/>
            </w:pPr>
            <w:r/>
            <w:r>
              <w:rPr>
                <w:rFonts w:ascii="Aptos" w:hAnsi="Aptos"/>
                <w:b/>
                <w:color w:val="253347"/>
                <w:sz w:val="14"/>
              </w:rPr>
              <w:t>admin</w:t>
            </w:r>
          </w:p>
        </w:tc>
        <w:tc>
          <w:tcPr>
            <w:tcW w:type="dxa" w:w="3384"/>
            <w:vAlign w:val="center"/>
            <w:tcMar>
              <w:top w:w="55" w:type="dxa"/>
              <w:start w:w="75" w:type="dxa"/>
              <w:bottom w:w="55" w:type="dxa"/>
              <w:end w:w="75" w:type="dxa"/>
            </w:tcMar>
          </w:tcPr>
          <w:p>
            <w:pPr>
              <w:spacing w:after="0" w:line="240" w:lineRule="auto"/>
            </w:pPr>
            <w:r/>
            <w:r>
              <w:rPr>
                <w:rFonts w:ascii="Aptos" w:hAnsi="Aptos"/>
                <w:b w:val="0"/>
                <w:color w:val="253347"/>
                <w:sz w:val="14"/>
              </w:rPr>
              <w:t>AdminDaoImpl; ChatDaoImpl</w:t>
            </w:r>
          </w:p>
        </w:tc>
        <w:tc>
          <w:tcPr>
            <w:tcW w:type="dxa" w:w="4608"/>
            <w:vAlign w:val="center"/>
            <w:tcMar>
              <w:top w:w="55" w:type="dxa"/>
              <w:start w:w="75" w:type="dxa"/>
              <w:bottom w:w="55" w:type="dxa"/>
              <w:end w:w="75" w:type="dxa"/>
            </w:tcMar>
          </w:tcPr>
          <w:p>
            <w:pPr>
              <w:spacing w:after="0" w:line="240" w:lineRule="auto"/>
            </w:pPr>
            <w:r/>
            <w:r>
              <w:rPr>
                <w:rFonts w:ascii="Aptos" w:hAnsi="Aptos"/>
                <w:b w:val="0"/>
                <w:color w:val="253347"/>
                <w:sz w:val="14"/>
              </w:rPr>
              <w:t>Admin account verification and recognition as an eligible chat peer.</w:t>
            </w:r>
          </w:p>
        </w:tc>
      </w:tr>
      <w:tr>
        <w:trPr>
          <w:cantSplit/>
        </w:trPr>
        <w:tc>
          <w:tcPr>
            <w:tcW w:type="dxa" w:w="2232"/>
            <w:vAlign w:val="center"/>
            <w:shd w:fill="EEF3F8"/>
            <w:tcMar>
              <w:top w:w="55" w:type="dxa"/>
              <w:start w:w="75" w:type="dxa"/>
              <w:bottom w:w="55" w:type="dxa"/>
              <w:end w:w="75" w:type="dxa"/>
            </w:tcMar>
          </w:tcPr>
          <w:p>
            <w:pPr>
              <w:spacing w:after="0" w:line="240" w:lineRule="auto"/>
            </w:pPr>
            <w:r/>
            <w:r>
              <w:rPr>
                <w:rFonts w:ascii="Aptos" w:hAnsi="Aptos"/>
                <w:b/>
                <w:color w:val="253347"/>
                <w:sz w:val="14"/>
              </w:rPr>
              <w:t>my_profile</w:t>
            </w:r>
          </w:p>
        </w:tc>
        <w:tc>
          <w:tcPr>
            <w:tcW w:type="dxa" w:w="3384"/>
            <w:vAlign w:val="center"/>
            <w:shd w:fill="EEF3F8"/>
            <w:tcMar>
              <w:top w:w="55" w:type="dxa"/>
              <w:start w:w="75" w:type="dxa"/>
              <w:bottom w:w="55" w:type="dxa"/>
              <w:end w:w="75" w:type="dxa"/>
            </w:tcMar>
          </w:tcPr>
          <w:p>
            <w:pPr>
              <w:spacing w:after="0" w:line="240" w:lineRule="auto"/>
            </w:pPr>
            <w:r/>
            <w:r>
              <w:rPr>
                <w:rFonts w:ascii="Aptos" w:hAnsi="Aptos"/>
                <w:b w:val="0"/>
                <w:color w:val="253347"/>
                <w:sz w:val="14"/>
              </w:rPr>
              <w:t>MyProfileDaoImpl</w:t>
            </w:r>
          </w:p>
        </w:tc>
        <w:tc>
          <w:tcPr>
            <w:tcW w:type="dxa" w:w="4608"/>
            <w:vAlign w:val="center"/>
            <w:shd w:fill="EEF3F8"/>
            <w:tcMar>
              <w:top w:w="55" w:type="dxa"/>
              <w:start w:w="75" w:type="dxa"/>
              <w:bottom w:w="55" w:type="dxa"/>
              <w:end w:w="75" w:type="dxa"/>
            </w:tcMar>
          </w:tcPr>
          <w:p>
            <w:pPr>
              <w:spacing w:after="0" w:line="240" w:lineRule="auto"/>
            </w:pPr>
            <w:r/>
            <w:r>
              <w:rPr>
                <w:rFonts w:ascii="Aptos" w:hAnsi="Aptos"/>
                <w:b w:val="0"/>
                <w:color w:val="253347"/>
                <w:sz w:val="14"/>
              </w:rPr>
              <w:t>Owner’s public identity, biography, contact links, address, and image.</w:t>
            </w:r>
          </w:p>
        </w:tc>
      </w:tr>
      <w:tr>
        <w:trPr>
          <w:cantSplit/>
        </w:trPr>
        <w:tc>
          <w:tcPr>
            <w:tcW w:type="dxa" w:w="2232"/>
            <w:vAlign w:val="center"/>
            <w:tcMar>
              <w:top w:w="55" w:type="dxa"/>
              <w:start w:w="75" w:type="dxa"/>
              <w:bottom w:w="55" w:type="dxa"/>
              <w:end w:w="75" w:type="dxa"/>
            </w:tcMar>
          </w:tcPr>
          <w:p>
            <w:pPr>
              <w:spacing w:after="0" w:line="240" w:lineRule="auto"/>
            </w:pPr>
            <w:r/>
            <w:r>
              <w:rPr>
                <w:rFonts w:ascii="Aptos" w:hAnsi="Aptos"/>
                <w:b/>
                <w:color w:val="253347"/>
                <w:sz w:val="14"/>
              </w:rPr>
              <w:t>my_skills</w:t>
            </w:r>
          </w:p>
        </w:tc>
        <w:tc>
          <w:tcPr>
            <w:tcW w:type="dxa" w:w="3384"/>
            <w:vAlign w:val="center"/>
            <w:tcMar>
              <w:top w:w="55" w:type="dxa"/>
              <w:start w:w="75" w:type="dxa"/>
              <w:bottom w:w="55" w:type="dxa"/>
              <w:end w:w="75" w:type="dxa"/>
            </w:tcMar>
          </w:tcPr>
          <w:p>
            <w:pPr>
              <w:spacing w:after="0" w:line="240" w:lineRule="auto"/>
            </w:pPr>
            <w:r/>
            <w:r>
              <w:rPr>
                <w:rFonts w:ascii="Aptos" w:hAnsi="Aptos"/>
                <w:b w:val="0"/>
                <w:color w:val="253347"/>
                <w:sz w:val="14"/>
              </w:rPr>
              <w:t>SkillsDaoImpl</w:t>
            </w:r>
          </w:p>
        </w:tc>
        <w:tc>
          <w:tcPr>
            <w:tcW w:type="dxa" w:w="4608"/>
            <w:vAlign w:val="center"/>
            <w:tcMar>
              <w:top w:w="55" w:type="dxa"/>
              <w:start w:w="75" w:type="dxa"/>
              <w:bottom w:w="55" w:type="dxa"/>
              <w:end w:w="75" w:type="dxa"/>
            </w:tcMar>
          </w:tcPr>
          <w:p>
            <w:pPr>
              <w:spacing w:after="0" w:line="240" w:lineRule="auto"/>
            </w:pPr>
            <w:r/>
            <w:r>
              <w:rPr>
                <w:rFonts w:ascii="Aptos" w:hAnsi="Aptos"/>
                <w:b w:val="0"/>
                <w:color w:val="253347"/>
                <w:sz w:val="14"/>
              </w:rPr>
              <w:t>Skill names and completion state.</w:t>
            </w:r>
          </w:p>
        </w:tc>
      </w:tr>
      <w:tr>
        <w:trPr>
          <w:cantSplit/>
        </w:trPr>
        <w:tc>
          <w:tcPr>
            <w:tcW w:type="dxa" w:w="2232"/>
            <w:vAlign w:val="center"/>
            <w:shd w:fill="EEF3F8"/>
            <w:tcMar>
              <w:top w:w="55" w:type="dxa"/>
              <w:start w:w="75" w:type="dxa"/>
              <w:bottom w:w="55" w:type="dxa"/>
              <w:end w:w="75" w:type="dxa"/>
            </w:tcMar>
          </w:tcPr>
          <w:p>
            <w:pPr>
              <w:spacing w:after="0" w:line="240" w:lineRule="auto"/>
            </w:pPr>
            <w:r/>
            <w:r>
              <w:rPr>
                <w:rFonts w:ascii="Aptos" w:hAnsi="Aptos"/>
                <w:b/>
                <w:color w:val="253347"/>
                <w:sz w:val="14"/>
              </w:rPr>
              <w:t>my_projects</w:t>
            </w:r>
          </w:p>
        </w:tc>
        <w:tc>
          <w:tcPr>
            <w:tcW w:type="dxa" w:w="3384"/>
            <w:vAlign w:val="center"/>
            <w:shd w:fill="EEF3F8"/>
            <w:tcMar>
              <w:top w:w="55" w:type="dxa"/>
              <w:start w:w="75" w:type="dxa"/>
              <w:bottom w:w="55" w:type="dxa"/>
              <w:end w:w="75" w:type="dxa"/>
            </w:tcMar>
          </w:tcPr>
          <w:p>
            <w:pPr>
              <w:spacing w:after="0" w:line="240" w:lineRule="auto"/>
            </w:pPr>
            <w:r/>
            <w:r>
              <w:rPr>
                <w:rFonts w:ascii="Aptos" w:hAnsi="Aptos"/>
                <w:b w:val="0"/>
                <w:color w:val="253347"/>
                <w:sz w:val="14"/>
              </w:rPr>
              <w:t>ProjectsDaoImpl</w:t>
            </w:r>
          </w:p>
        </w:tc>
        <w:tc>
          <w:tcPr>
            <w:tcW w:type="dxa" w:w="4608"/>
            <w:vAlign w:val="center"/>
            <w:shd w:fill="EEF3F8"/>
            <w:tcMar>
              <w:top w:w="55" w:type="dxa"/>
              <w:start w:w="75" w:type="dxa"/>
              <w:bottom w:w="55" w:type="dxa"/>
              <w:end w:w="75" w:type="dxa"/>
            </w:tcMar>
          </w:tcPr>
          <w:p>
            <w:pPr>
              <w:spacing w:after="0" w:line="240" w:lineRule="auto"/>
            </w:pPr>
            <w:r/>
            <w:r>
              <w:rPr>
                <w:rFonts w:ascii="Aptos" w:hAnsi="Aptos"/>
                <w:b w:val="0"/>
                <w:color w:val="253347"/>
                <w:sz w:val="14"/>
              </w:rPr>
              <w:t>Project details, technology tags, links, and completion state.</w:t>
            </w:r>
          </w:p>
        </w:tc>
      </w:tr>
      <w:tr>
        <w:trPr>
          <w:cantSplit/>
        </w:trPr>
        <w:tc>
          <w:tcPr>
            <w:tcW w:type="dxa" w:w="2232"/>
            <w:vAlign w:val="center"/>
            <w:tcMar>
              <w:top w:w="55" w:type="dxa"/>
              <w:start w:w="75" w:type="dxa"/>
              <w:bottom w:w="55" w:type="dxa"/>
              <w:end w:w="75" w:type="dxa"/>
            </w:tcMar>
          </w:tcPr>
          <w:p>
            <w:pPr>
              <w:spacing w:after="0" w:line="240" w:lineRule="auto"/>
            </w:pPr>
            <w:r/>
            <w:r>
              <w:rPr>
                <w:rFonts w:ascii="Aptos" w:hAnsi="Aptos"/>
                <w:b/>
                <w:color w:val="253347"/>
                <w:sz w:val="14"/>
              </w:rPr>
              <w:t>my_education</w:t>
            </w:r>
          </w:p>
        </w:tc>
        <w:tc>
          <w:tcPr>
            <w:tcW w:type="dxa" w:w="3384"/>
            <w:vAlign w:val="center"/>
            <w:tcMar>
              <w:top w:w="55" w:type="dxa"/>
              <w:start w:w="75" w:type="dxa"/>
              <w:bottom w:w="55" w:type="dxa"/>
              <w:end w:w="75" w:type="dxa"/>
            </w:tcMar>
          </w:tcPr>
          <w:p>
            <w:pPr>
              <w:spacing w:after="0" w:line="240" w:lineRule="auto"/>
            </w:pPr>
            <w:r/>
            <w:r>
              <w:rPr>
                <w:rFonts w:ascii="Aptos" w:hAnsi="Aptos"/>
                <w:b w:val="0"/>
                <w:color w:val="253347"/>
                <w:sz w:val="14"/>
              </w:rPr>
              <w:t>EducationDaoImpl</w:t>
            </w:r>
          </w:p>
        </w:tc>
        <w:tc>
          <w:tcPr>
            <w:tcW w:type="dxa" w:w="4608"/>
            <w:vAlign w:val="center"/>
            <w:tcMar>
              <w:top w:w="55" w:type="dxa"/>
              <w:start w:w="75" w:type="dxa"/>
              <w:bottom w:w="55" w:type="dxa"/>
              <w:end w:w="75" w:type="dxa"/>
            </w:tcMar>
          </w:tcPr>
          <w:p>
            <w:pPr>
              <w:spacing w:after="0" w:line="240" w:lineRule="auto"/>
            </w:pPr>
            <w:r/>
            <w:r>
              <w:rPr>
                <w:rFonts w:ascii="Aptos" w:hAnsi="Aptos"/>
                <w:b w:val="0"/>
                <w:color w:val="253347"/>
                <w:sz w:val="14"/>
              </w:rPr>
              <w:t>Qualification, institution, year, grade, and description.</w:t>
            </w:r>
          </w:p>
        </w:tc>
      </w:tr>
      <w:tr>
        <w:trPr>
          <w:cantSplit/>
        </w:trPr>
        <w:tc>
          <w:tcPr>
            <w:tcW w:type="dxa" w:w="2232"/>
            <w:vAlign w:val="center"/>
            <w:shd w:fill="EEF3F8"/>
            <w:tcMar>
              <w:top w:w="55" w:type="dxa"/>
              <w:start w:w="75" w:type="dxa"/>
              <w:bottom w:w="55" w:type="dxa"/>
              <w:end w:w="75" w:type="dxa"/>
            </w:tcMar>
          </w:tcPr>
          <w:p>
            <w:pPr>
              <w:spacing w:after="0" w:line="240" w:lineRule="auto"/>
            </w:pPr>
            <w:r/>
            <w:r>
              <w:rPr>
                <w:rFonts w:ascii="Aptos" w:hAnsi="Aptos"/>
                <w:b/>
                <w:color w:val="253347"/>
                <w:sz w:val="14"/>
              </w:rPr>
              <w:t>portfolio_item_order</w:t>
            </w:r>
          </w:p>
        </w:tc>
        <w:tc>
          <w:tcPr>
            <w:tcW w:type="dxa" w:w="3384"/>
            <w:vAlign w:val="center"/>
            <w:shd w:fill="EEF3F8"/>
            <w:tcMar>
              <w:top w:w="55" w:type="dxa"/>
              <w:start w:w="75" w:type="dxa"/>
              <w:bottom w:w="55" w:type="dxa"/>
              <w:end w:w="75" w:type="dxa"/>
            </w:tcMar>
          </w:tcPr>
          <w:p>
            <w:pPr>
              <w:spacing w:after="0" w:line="240" w:lineRule="auto"/>
            </w:pPr>
            <w:r/>
            <w:r>
              <w:rPr>
                <w:rFonts w:ascii="Aptos" w:hAnsi="Aptos"/>
                <w:b w:val="0"/>
                <w:color w:val="253347"/>
                <w:sz w:val="14"/>
              </w:rPr>
              <w:t>PortfolioOrderDaoImpl</w:t>
            </w:r>
          </w:p>
        </w:tc>
        <w:tc>
          <w:tcPr>
            <w:tcW w:type="dxa" w:w="4608"/>
            <w:vAlign w:val="center"/>
            <w:shd w:fill="EEF3F8"/>
            <w:tcMar>
              <w:top w:w="55" w:type="dxa"/>
              <w:start w:w="75" w:type="dxa"/>
              <w:bottom w:w="55" w:type="dxa"/>
              <w:end w:w="75" w:type="dxa"/>
            </w:tcMar>
          </w:tcPr>
          <w:p>
            <w:pPr>
              <w:spacing w:after="0" w:line="240" w:lineRule="auto"/>
            </w:pPr>
            <w:r/>
            <w:r>
              <w:rPr>
                <w:rFonts w:ascii="Aptos" w:hAnsi="Aptos"/>
                <w:b w:val="0"/>
                <w:color w:val="253347"/>
                <w:sz w:val="14"/>
              </w:rPr>
              <w:t>Custom display order for skills, projects, and education.</w:t>
            </w:r>
          </w:p>
        </w:tc>
      </w:tr>
      <w:tr>
        <w:trPr>
          <w:cantSplit/>
        </w:trPr>
        <w:tc>
          <w:tcPr>
            <w:tcW w:type="dxa" w:w="2232"/>
            <w:vAlign w:val="center"/>
            <w:tcMar>
              <w:top w:w="55" w:type="dxa"/>
              <w:start w:w="75" w:type="dxa"/>
              <w:bottom w:w="55" w:type="dxa"/>
              <w:end w:w="75" w:type="dxa"/>
            </w:tcMar>
          </w:tcPr>
          <w:p>
            <w:pPr>
              <w:spacing w:after="0" w:line="240" w:lineRule="auto"/>
            </w:pPr>
            <w:r/>
            <w:r>
              <w:rPr>
                <w:rFonts w:ascii="Aptos" w:hAnsi="Aptos"/>
                <w:b/>
                <w:color w:val="253347"/>
                <w:sz w:val="14"/>
              </w:rPr>
              <w:t>chat_settings</w:t>
            </w:r>
          </w:p>
        </w:tc>
        <w:tc>
          <w:tcPr>
            <w:tcW w:type="dxa" w:w="3384"/>
            <w:vAlign w:val="center"/>
            <w:tcMar>
              <w:top w:w="55" w:type="dxa"/>
              <w:start w:w="75" w:type="dxa"/>
              <w:bottom w:w="55" w:type="dxa"/>
              <w:end w:w="75" w:type="dxa"/>
            </w:tcMar>
          </w:tcPr>
          <w:p>
            <w:pPr>
              <w:spacing w:after="0" w:line="240" w:lineRule="auto"/>
            </w:pPr>
            <w:r/>
            <w:r>
              <w:rPr>
                <w:rFonts w:ascii="Aptos" w:hAnsi="Aptos"/>
                <w:b w:val="0"/>
                <w:color w:val="253347"/>
                <w:sz w:val="14"/>
              </w:rPr>
              <w:t>ChatDaoImpl</w:t>
            </w:r>
          </w:p>
        </w:tc>
        <w:tc>
          <w:tcPr>
            <w:tcW w:type="dxa" w:w="4608"/>
            <w:vAlign w:val="center"/>
            <w:tcMar>
              <w:top w:w="55" w:type="dxa"/>
              <w:start w:w="75" w:type="dxa"/>
              <w:bottom w:w="55" w:type="dxa"/>
              <w:end w:w="75" w:type="dxa"/>
            </w:tcMar>
          </w:tcPr>
          <w:p>
            <w:pPr>
              <w:spacing w:after="0" w:line="240" w:lineRule="auto"/>
            </w:pPr>
            <w:r/>
            <w:r>
              <w:rPr>
                <w:rFonts w:ascii="Aptos" w:hAnsi="Aptos"/>
                <w:b w:val="0"/>
                <w:color w:val="253347"/>
                <w:sz w:val="14"/>
              </w:rPr>
              <w:t>Global chat-enabled switch.</w:t>
            </w:r>
          </w:p>
        </w:tc>
      </w:tr>
      <w:tr>
        <w:trPr>
          <w:cantSplit/>
        </w:trPr>
        <w:tc>
          <w:tcPr>
            <w:tcW w:type="dxa" w:w="2232"/>
            <w:vAlign w:val="center"/>
            <w:shd w:fill="EEF3F8"/>
            <w:tcMar>
              <w:top w:w="55" w:type="dxa"/>
              <w:start w:w="75" w:type="dxa"/>
              <w:bottom w:w="55" w:type="dxa"/>
              <w:end w:w="75" w:type="dxa"/>
            </w:tcMar>
          </w:tcPr>
          <w:p>
            <w:pPr>
              <w:spacing w:after="0" w:line="240" w:lineRule="auto"/>
            </w:pPr>
            <w:r/>
            <w:r>
              <w:rPr>
                <w:rFonts w:ascii="Aptos" w:hAnsi="Aptos"/>
                <w:b/>
                <w:color w:val="253347"/>
                <w:sz w:val="14"/>
              </w:rPr>
              <w:t>chat_user</w:t>
            </w:r>
          </w:p>
        </w:tc>
        <w:tc>
          <w:tcPr>
            <w:tcW w:type="dxa" w:w="3384"/>
            <w:vAlign w:val="center"/>
            <w:shd w:fill="EEF3F8"/>
            <w:tcMar>
              <w:top w:w="55" w:type="dxa"/>
              <w:start w:w="75" w:type="dxa"/>
              <w:bottom w:w="55" w:type="dxa"/>
              <w:end w:w="75" w:type="dxa"/>
            </w:tcMar>
          </w:tcPr>
          <w:p>
            <w:pPr>
              <w:spacing w:after="0" w:line="240" w:lineRule="auto"/>
            </w:pPr>
            <w:r/>
            <w:r>
              <w:rPr>
                <w:rFonts w:ascii="Aptos" w:hAnsi="Aptos"/>
                <w:b w:val="0"/>
                <w:color w:val="253347"/>
                <w:sz w:val="14"/>
              </w:rPr>
              <w:t>ChatDaoImpl</w:t>
            </w:r>
          </w:p>
        </w:tc>
        <w:tc>
          <w:tcPr>
            <w:tcW w:type="dxa" w:w="4608"/>
            <w:vAlign w:val="center"/>
            <w:shd w:fill="EEF3F8"/>
            <w:tcMar>
              <w:top w:w="55" w:type="dxa"/>
              <w:start w:w="75" w:type="dxa"/>
              <w:bottom w:w="55" w:type="dxa"/>
              <w:end w:w="75" w:type="dxa"/>
            </w:tcMar>
          </w:tcPr>
          <w:p>
            <w:pPr>
              <w:spacing w:after="0" w:line="240" w:lineRule="auto"/>
            </w:pPr>
            <w:r/>
            <w:r>
              <w:rPr>
                <w:rFonts w:ascii="Aptos" w:hAnsi="Aptos"/>
                <w:b w:val="0"/>
                <w:color w:val="253347"/>
                <w:sz w:val="14"/>
              </w:rPr>
              <w:t>Unique participant pairs and conversation IDs.</w:t>
            </w:r>
          </w:p>
        </w:tc>
      </w:tr>
      <w:tr>
        <w:trPr>
          <w:cantSplit/>
        </w:trPr>
        <w:tc>
          <w:tcPr>
            <w:tcW w:type="dxa" w:w="2232"/>
            <w:vAlign w:val="center"/>
            <w:tcMar>
              <w:top w:w="55" w:type="dxa"/>
              <w:start w:w="75" w:type="dxa"/>
              <w:bottom w:w="55" w:type="dxa"/>
              <w:end w:w="75" w:type="dxa"/>
            </w:tcMar>
          </w:tcPr>
          <w:p>
            <w:pPr>
              <w:spacing w:after="0" w:line="240" w:lineRule="auto"/>
            </w:pPr>
            <w:r/>
            <w:r>
              <w:rPr>
                <w:rFonts w:ascii="Aptos" w:hAnsi="Aptos"/>
                <w:b/>
                <w:color w:val="253347"/>
                <w:sz w:val="14"/>
              </w:rPr>
              <w:t>chat</w:t>
            </w:r>
          </w:p>
        </w:tc>
        <w:tc>
          <w:tcPr>
            <w:tcW w:type="dxa" w:w="3384"/>
            <w:vAlign w:val="center"/>
            <w:tcMar>
              <w:top w:w="55" w:type="dxa"/>
              <w:start w:w="75" w:type="dxa"/>
              <w:bottom w:w="55" w:type="dxa"/>
              <w:end w:w="75" w:type="dxa"/>
            </w:tcMar>
          </w:tcPr>
          <w:p>
            <w:pPr>
              <w:spacing w:after="0" w:line="240" w:lineRule="auto"/>
            </w:pPr>
            <w:r/>
            <w:r>
              <w:rPr>
                <w:rFonts w:ascii="Aptos" w:hAnsi="Aptos"/>
                <w:b w:val="0"/>
                <w:color w:val="253347"/>
                <w:sz w:val="14"/>
              </w:rPr>
              <w:t>ChatDaoImpl</w:t>
            </w:r>
          </w:p>
        </w:tc>
        <w:tc>
          <w:tcPr>
            <w:tcW w:type="dxa" w:w="4608"/>
            <w:vAlign w:val="center"/>
            <w:tcMar>
              <w:top w:w="55" w:type="dxa"/>
              <w:start w:w="75" w:type="dxa"/>
              <w:bottom w:w="55" w:type="dxa"/>
              <w:end w:w="75" w:type="dxa"/>
            </w:tcMar>
          </w:tcPr>
          <w:p>
            <w:pPr>
              <w:spacing w:after="0" w:line="240" w:lineRule="auto"/>
            </w:pPr>
            <w:r/>
            <w:r>
              <w:rPr>
                <w:rFonts w:ascii="Aptos" w:hAnsi="Aptos"/>
                <w:b w:val="0"/>
                <w:color w:val="253347"/>
                <w:sz w:val="14"/>
              </w:rPr>
              <w:t>Messages and their participants/timestamps.</w:t>
            </w:r>
          </w:p>
        </w:tc>
      </w:tr>
    </w:tbl>
    <w:p>
      <w:pPr>
        <w:spacing w:after="20"/>
      </w:pPr>
    </w:p>
    <w:p>
      <w:r>
        <w:rPr>
          <w:i w:val="0"/>
        </w:rPr>
        <w:t>DatabaseConnection loads db.properties from the application classpath and opens connections with DriverManager and MySQL Connector/J. The schema is database/schema.sql; schema initialization is run separately from servlet requests. The WAR build in backend/swaraj/pom.xml copies frontend/ into the deployed web root.</w:t>
      </w:r>
    </w:p>
    <w:p>
      <w:pPr>
        <w:pStyle w:val="Heading1"/>
        <w:keepNext/>
      </w:pPr>
      <w:r>
        <w:t>11  Implementation notes for maintainers</w:t>
      </w:r>
    </w:p>
    <w:p>
      <w:pPr>
        <w:pStyle w:val="ListBullet"/>
      </w:pPr>
      <w:r>
        <w:t>Route mappings are annotation-based. Search @WebServlet to find the request entry point; inspect doGet/doPost/doPut/doDelete to see supported HTTP methods.</w:t>
      </w:r>
    </w:p>
    <w:p>
      <w:pPr>
        <w:pStyle w:val="ListBullet"/>
      </w:pPr>
      <w:r>
        <w:t>Services are concrete classes instantiated directly by servlets. DAOs are also instantiated directly; there is no dependency injection container in the current runtime.</w:t>
      </w:r>
    </w:p>
    <w:p>
      <w:pPr>
        <w:pStyle w:val="ListBullet"/>
      </w:pPr>
      <w:r>
        <w:t>Some data reads return HTML snippets rather than JSON, and the frontend parses &lt;p&gt;/&lt;strong&gt; fields. Keep the markup labels in sync with frontend/js/portfolio.js parseRecords and common.js parseProfile if changing those responses.</w:t>
      </w:r>
    </w:p>
    <w:p>
      <w:pPr>
        <w:pStyle w:val="ListBullet"/>
      </w:pPr>
      <w:r>
        <w:t>The database stores relationship state as a role value on the user row, not as a separate edge table. Moving a user between roles is a conditional UPDATE.</w:t>
      </w:r>
    </w:p>
    <w:p>
      <w:pPr>
        <w:pStyle w:val="ListBullet"/>
      </w:pPr>
      <w:r>
        <w:t>Admin login, portfolio mutation, account administration, relationship administration, and admin chat routes each perform server-side session checks. Client-side page guards are supplementary UI behavior only.</w:t>
      </w:r>
    </w:p>
    <w:p>
      <w:pPr>
        <w:pStyle w:val="ListBullet"/>
      </w:pPr>
      <w:r>
        <w:t>The HTTP layer returns a mix of text, HTML, JSON, 201/204 success codes, and 4xx/5xx errors. Read the particular servlet contract before changing frontend response parsing.</w:t>
      </w:r>
    </w:p>
    <w:p>
      <w:r>
        <w:rPr>
          <w:i w:val="0"/>
        </w:rPr>
        <w:t>Running and deploying. MySQL must be available and db.properties must match the local database. Build from backend/swaraj with mvn clean package, deploy target/swaraj.war to Tomcat 11, and open http://localhost:8080/swaraj/. The current README mentions run-portfolio.bat, but that script is absent from the checked project tree. After source edits, rebuild and redeploy before expecting the running Tomcat copy to change.</w:t>
      </w:r>
    </w:p>
    <w:sectPr w:rsidR="00FC693F" w:rsidRPr="0006063C" w:rsidSect="00034616">
      <w:headerReference w:type="default" r:id="rId9"/>
      <w:footerReference w:type="default" r:id="rId10"/>
      <w:pgSz w:w="12240" w:h="15840"/>
      <w:pgMar w:top="893" w:right="950" w:bottom="893" w:left="9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F6D7C"/>
        <w:sz w:val="15"/>
      </w:rPr>
      <w:t>Backend request and data-flow reference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F6D7C"/>
        <w:sz w:val="15"/>
      </w:rPr>
      <w:t>SWARAJ PORTFOLIO HUB  /  ENGINEERING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color w:val="25334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60"/>
      <w:outlineLvl w:val="0"/>
    </w:pPr>
    <w:rPr>
      <w:rFonts w:asciiTheme="majorHAnsi" w:eastAsiaTheme="majorEastAsia" w:hAnsiTheme="majorHAnsi" w:cstheme="majorBidi" w:ascii="Aptos" w:hAnsi="Aptos"/>
      <w:b/>
      <w:bCs/>
      <w:color w:val="17253B"/>
      <w:sz w:val="31"/>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w:hAnsi="Aptos"/>
      <w:b/>
      <w:bCs/>
      <w:color w:val="17253B"/>
      <w:sz w:val="23"/>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w:hAnsi="Aptos"/>
      <w:b/>
      <w:bCs/>
      <w:color w:val="315A83"/>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contextualSpacing/>
    </w:pPr>
    <w:rPr>
      <w:rFonts w:asciiTheme="majorHAnsi" w:eastAsiaTheme="majorEastAsia" w:hAnsiTheme="majorHAnsi" w:cstheme="majorBidi" w:ascii="Aptos" w:hAnsi="Aptos"/>
      <w:b/>
      <w:color w:val="111111"/>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pPr>
    <w:rPr>
      <w:rFonts w:asciiTheme="majorHAnsi" w:eastAsiaTheme="majorEastAsia" w:hAnsiTheme="majorHAnsi" w:cstheme="majorBidi" w:ascii="Aptos" w:hAnsi="Aptos"/>
      <w:i/>
      <w:iCs/>
      <w:color w:val="5F6D7C"/>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color w:val="253347"/>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ptos" w:hAnsi="Aptos"/>
      <w:color w:val="253347"/>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Swaraj Portfolio Backend Implementation</dc:title>
  <dc:subject>Servlet-by-servlet request and data-flow reference for engineers</dc:subject>
  <dc:creator>Swaraj Portfolio Hub</dc:creator>
  <cp:keywords/>
  <dc:description>generated by python-docx</dc:description>
  <cp:lastModifiedBy/>
  <cp:revision>1</cp:revision>
  <dcterms:created xsi:type="dcterms:W3CDTF">2013-12-23T23:15:00Z</dcterms:created>
  <dcterms:modified xsi:type="dcterms:W3CDTF">2013-12-23T23:15:00Z</dcterms:modified>
  <cp:category/>
</cp:coreProperties>
</file>