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Technical Report</w:t>
      </w:r>
    </w:p>
    <w:p>
      <w:pPr>
        <w:pStyle w:val="Heading1"/>
      </w:pPr>
      <w:r>
        <w:t>Technical Security Assessment Report</w:t>
      </w:r>
    </w:p>
    <w:p>
      <w:pPr>
        <w:pStyle w:val="Heading2"/>
      </w:pPr>
      <w:r>
        <w:t>Technical Summary</w:t>
        <w:br/>
        <w:t>This report summarizes the security assessment conducted on the "June – Voice-Driven AI Assistant" project, identified by scan ID `24cb866b-d5b1-461d-92e6-5da9fc1358d7`. The project is a Python-based voice assistant integrating technologies like `faster-whisper`, Google Gemini, and Kokoro TTS. The scan identified a total of 6 security findings across various severity levels: 1 Critical, 3 Medium, and 2 Low. Key areas of concern include a hardcoded API key, missing timeout configurations for HTTP requests, and verbose error messages exposing internal details. These findings highlight potential risks related to unauthorized access, denial-of-service, and information disclosure.</w:t>
      </w:r>
    </w:p>
    <w:p>
      <w:pPr>
        <w:pStyle w:val="Heading2"/>
      </w:pPr>
      <w:r>
        <w:t>Vulnerability Analysis</w:t>
      </w:r>
    </w:p>
    <w:p>
      <w:pPr>
        <w:pStyle w:val="Heading3"/>
      </w:pPr>
      <w:r>
        <w:t>Code Security Issues</w:t>
        <w:br/>
        <w:t>The assessment revealed several vulnerabilities directly within the application's source code:</w:t>
        <w:br/>
        <w:t>*   **Hardcoded Secret**: A critical issue was identified where an API key placeholder for the Google Gemini API client was found directly embedded in `june.py`. While currently a placeholder, this pattern is a significant security risk if replaced with a live key.</w:t>
        <w:br/>
        <w:t>*   **Missing Request Timeouts**: Multiple instances of HTTP `requests` calls in `june.py` lacked explicit timeout configurations. This can lead to the application hanging indefinitely if the external or internal service (Kokoro TTS, FastAPI backend) becomes unresponsive, potentially causing denial-of-service or resource exhaustion.</w:t>
        <w:br/>
        <w:t>*   **Sensitive Data Exposure in Error Messages**: The FastAPI backend (`t_api.py`) was found to return verbose error messages containing raw exception details to the client. This practice can expose sensitive internal information about the application's structure, dependencies, or potential vulnerabilities, which attackers could leverage.</w:t>
      </w:r>
    </w:p>
    <w:p>
      <w:pPr>
        <w:pStyle w:val="Heading3"/>
      </w:pPr>
      <w:r>
        <w:t>Dependency Vulnerabilities</w:t>
        <w:br/>
        <w:t>The scan analyzed the project's Python dependencies listed in `requirements.txt`. While the dependencies themselves were noted (`fastapi`, `pyaudio`, `pygame`, `requests`, `colorama`, `faster-whisper`, `numpy`, `google-generativeai`, `uvicorn`), this specific security scan did not identify any known Common Vulnerabilities and Exposures (CVEs) or other specific security vulnerabilities related to these listed dependencies. It is important to note that dependency scanning primarily focuses on known vulnerabilities, and new or undiscovered issues may exist.</w:t>
      </w:r>
    </w:p>
    <w:p>
      <w:pPr>
        <w:pStyle w:val="Heading3"/>
      </w:pPr>
      <w:r>
        <w:t>Architecture Security Review</w:t>
        <w:br/>
        <w:t>The June AI assistant's architecture comprises several interconnected components:</w:t>
        <w:br/>
        <w:t>*   **FastAPI Backend (`t_api.py`)**: Handles real-time voice input recording and transcription. It exposes `POST /record` and `POST /transcribe` endpoints locally.</w:t>
        <w:br/>
        <w:t>*   **Main Assistant Logic (`june.py`)**: Orchestrates the conversation flow, calling `faster-whisper` for ASR, Google Gemini for LLM responses, and Kokoro TTS for voice synthesis. It also makes calls to the local FastAPI backend.</w:t>
        <w:br/>
        <w:t>*   **Kokoro TTS (Dockerized)**: Runs as a separate service, typically on `http://localhost:8880`, handling text-to-speech synthesis.</w:t>
        <w:br/>
        <w:t>*   **External APIs**: Google Gemini Flash API is used for conversational responses.</w:t>
      </w:r>
    </w:p>
    <w:p>
      <w:r>
        <w:t>**Security Concerns from Architecture:**</w:t>
        <w:br/>
        <w:t>*   **Inter-service Communication**: The application relies on local HTTP communication between `june.py` and `t_api.py`, and `june.py` and the Dockerized Kokoro TTS. While local, issues like missing timeouts can still impact availability.</w:t>
        <w:br/>
        <w:t>*   **External API Key Management**: The critical finding of a hardcoded Gemini API key highlights a significant risk, as direct exposure of such keys can lead to unauthorized access and potential financial implications.</w:t>
        <w:br/>
        <w:t>*   **Error Handling**: The FastAPI backend's verbose error handling (as detailed above) is a general weakness that could expose information regardless of whether the service is local or remote.</w:t>
        <w:br/>
        <w:t>*   **Access Control**: As a local application, traditional web application access controls are less relevant, but ensuring the local services are not inadvertently exposed to wider networks is important.</w:t>
      </w:r>
    </w:p>
    <w:p>
      <w:pPr>
        <w:pStyle w:val="Heading2"/>
      </w:pPr>
      <w:r>
        <w:t>Detailed Technical Findings</w:t>
      </w:r>
    </w:p>
    <w:p>
      <w:pPr>
        <w:pStyle w:val="Heading3"/>
      </w:pPr>
      <w:r>
        <w:t>Critical Vulnerabilities</w:t>
        <w:br/>
        <w:t>**1. HARDCODED-SECRET (API Key Placeholder)**</w:t>
        <w:br/>
        <w:t>*   **File**: `june.py`</w:t>
        <w:br/>
        <w:t>*   **Line Number**: 17</w:t>
        <w:br/>
        <w:t>*   **Context**: `client = genai.Client(api_key="&lt;YOUR-API-KEY&gt;")`</w:t>
        <w:br/>
        <w:t>*   **Description**: A placeholder for the Google Gemini API key is hardcoded directly into the `june.py` file. If a real API key were to replace this placeholder without being moved to a secure configuration, it would be directly exposed in the codebase. Hardcoding secrets is a critical vulnerability as it enables unauthorized access to external services, allows for easy compromise if the repository is accessed, and complicates key rotation.</w:t>
        <w:br/>
        <w:t>*   **Impact**: Direct exposure of sensitive credentials, leading to potential unauthorized API usage, service abuse, and financial costs.</w:t>
      </w:r>
    </w:p>
    <w:p>
      <w:pPr>
        <w:pStyle w:val="Heading3"/>
      </w:pPr>
      <w:r>
        <w:t>High-Risk Issues</w:t>
        <w:br/>
        <w:t>None identified in this scan.</w:t>
      </w:r>
    </w:p>
    <w:p>
      <w:pPr>
        <w:pStyle w:val="Heading3"/>
      </w:pPr>
      <w:r>
        <w:t>Medium-Risk Issues</w:t>
        <w:br/>
        <w:t>**1. REQUEST-TIMEOUT-MISSING (Kokoro TTS Call)**</w:t>
        <w:br/>
        <w:t>*   **File**: `june.py`</w:t>
        <w:br/>
        <w:t>*   **Line Number**: 88</w:t>
        <w:br/>
        <w:t>*   **Context**:</w:t>
        <w:br/>
        <w:t xml:space="preserve">    ```python</w:t>
        <w:br/>
        <w:t xml:space="preserve">    87     try:</w:t>
        <w:br/>
        <w:t xml:space="preserve">    88         tts_resp = requests.post(</w:t>
        <w:br/>
        <w:t xml:space="preserve">    89             "http://localhost:8880/v1/audio/speech",</w:t>
        <w:br/>
        <w:t xml:space="preserve">    90             json={</w:t>
        <w:br/>
        <w:t xml:space="preserve">    91                 "model": "kokoro",</w:t>
        <w:br/>
        <w:t xml:space="preserve">    92                 "input": response_text,</w:t>
        <w:br/>
        <w:t xml:space="preserve">    93                 "voice": voice,</w:t>
        <w:br/>
        <w:t xml:space="preserve">    94                 "response_format": "mp3",</w:t>
        <w:br/>
        <w:t xml:space="preserve">    95          }</w:t>
        <w:br/>
        <w:t xml:space="preserve">    ```</w:t>
        <w:br/>
        <w:t>*   **Description**: The `requests.post` call made to the local Kokoro TTS service lacks an explicit `timeout` parameter. If the Kokoro TTS service becomes unresponsive or slow, this request could hang indefinitely, blocking the main application thread and making the AI assistant unresponsive.</w:t>
        <w:br/>
        <w:t>*   **Impact**: Application unresponsiveness, denial of service, poor user experience.</w:t>
      </w:r>
    </w:p>
    <w:p>
      <w:r>
        <w:t>**2. REQUEST-TIMEOUT-MISSING (FastAPI Record Check Call)**</w:t>
        <w:br/>
        <w:t>*   **File**: `june.py`</w:t>
        <w:br/>
        <w:t>*   **Line Number**: 112</w:t>
        <w:br/>
        <w:t>*   **Context**:</w:t>
        <w:br/>
        <w:t xml:space="preserve">    ```python</w:t>
        <w:br/>
        <w:t xml:space="preserve">    111     try:</w:t>
        <w:br/>
        <w:t xml:space="preserve">    112         response = requests.post(R_API_URL)</w:t>
        <w:br/>
        <w:t xml:space="preserve">    113         return response.status_code == 200</w:t>
        <w:br/>
        <w:t xml:space="preserve">    ```</w:t>
        <w:br/>
        <w:t>*   **Description**: A `requests.post` call to `R_API_URL` (likely a local FastAPI endpoint for recording) is missing a `timeout` parameter. Similar to the above, an unresponsive FastAPI service could cause the application to hang, affecting its ability to record or process audio input.</w:t>
        <w:br/>
        <w:t>*   **Impact**: Application unresponsiveness, denial of service, impaired functionality.</w:t>
      </w:r>
    </w:p>
    <w:p>
      <w:r>
        <w:t>**3. REQUEST-TIMEOUT-MISSING (FastAPI Transcribe Check Call)**</w:t>
        <w:br/>
        <w:t>*   **File**: `june.py`</w:t>
        <w:br/>
        <w:t>*   **Line Number**: 120</w:t>
        <w:br/>
        <w:t>*   **Context**:</w:t>
        <w:br/>
        <w:t xml:space="preserve">    ```python</w:t>
        <w:br/>
        <w:t xml:space="preserve">    119     try:</w:t>
        <w:br/>
        <w:t xml:space="preserve">    120         response = requests.post(T_API_URL)</w:t>
        <w:br/>
        <w:t xml:space="preserve">    121         if response.status_code == 200:</w:t>
        <w:br/>
        <w:t xml:space="preserve">    ```</w:t>
        <w:br/>
        <w:t>*   **Description**: Another `requests.post` call, this time to `T_API_URL` (likely for transcription), also lacks a `timeout` parameter. This presents the same risks as the other missing timeout issues.</w:t>
        <w:br/>
        <w:t>*   **Impact**: Application unresponsiveness, denial of service, impaired functionality.</w:t>
      </w:r>
    </w:p>
    <w:p>
      <w:pPr>
        <w:pStyle w:val="Heading2"/>
      </w:pPr>
      <w:r>
        <w:t>Security Testing Results</w:t>
        <w:br/>
        <w:t>The security assessment was performed using a combination of static analysis techniques.</w:t>
        <w:br/>
        <w:t>*   **Regex-based Scanning**: This method was employed to identify common patterns indicative of vulnerabilities, such as hardcoded secrets and verbose error messages. It successfully detected the `HARDCODED-SECRET` and `SENSITIVE-DATA-EXPOSURE-IN-ERROR` findings.</w:t>
        <w:br/>
        <w:t>*   **External Tools (Bandit)**: The Bandit static analyzer was utilized to detect common security issues in Python code. It specifically identified the `REQUEST-TIMEOUT-MISSING` vulnerabilities by analyzing `requests` calls that lacked a timeout configuration.</w:t>
      </w:r>
    </w:p>
    <w:p>
      <w:r>
        <w:t>**Summary of Findings:**</w:t>
        <w:br/>
        <w:t>*   **Total Findings**: 6</w:t>
        <w:br/>
        <w:t>*   **By Severity**:</w:t>
        <w:br/>
        <w:t xml:space="preserve">    *   Critical: 1</w:t>
        <w:br/>
        <w:t xml:space="preserve">    *   High: 0</w:t>
        <w:br/>
        <w:t xml:space="preserve">    *   Medium: 3</w:t>
        <w:br/>
        <w:t xml:space="preserve">    *   Low: 2</w:t>
        <w:br/>
        <w:t>*   **Analysis Time**: 61.92 seconds</w:t>
      </w:r>
    </w:p>
    <w:p>
      <w:r>
        <w:t>The assessment focused on source code analysis and identified vulnerabilities pertaining to insecure coding practices and potential information leakage.</w:t>
      </w:r>
    </w:p>
    <w:p>
      <w:pPr>
        <w:pStyle w:val="Heading2"/>
      </w:pPr>
      <w:r>
        <w:t>Technical Recommendations</w:t>
      </w:r>
    </w:p>
    <w:p>
      <w:pPr>
        <w:pStyle w:val="Heading3"/>
      </w:pPr>
      <w:r>
        <w:t>Critical Vulnerabilities</w:t>
        <w:br/>
        <w:t>**1. HARDCODED-SECRET**:</w:t>
        <w:br/>
        <w:t>*   **Recommendation**: Never hardcode API keys or other sensitive credentials directly in source code.</w:t>
        <w:br/>
        <w:t>*   **Actionable Steps**:</w:t>
        <w:br/>
        <w:t xml:space="preserve">    *   **Environment Variables**: Utilize environment variables to store API keys. These can be loaded at runtime without being committed to the repository.</w:t>
        <w:br/>
        <w:t xml:space="preserve">    *   **Secret Management Tools**: For more complex deployments, consider dedicated secret management services (e.g., AWS Secrets Manager, Google Secret Manager, HashiCorp Vault, Dotenv).</w:t>
        <w:br/>
        <w:t xml:space="preserve">    *   **Configuration Files (with `.gitignore`)**: If environment variables are not feasible, store secrets in a separate configuration file that is explicitly excluded from version control using `.gitignore`.</w:t>
      </w:r>
    </w:p>
    <w:p>
      <w:pPr>
        <w:pStyle w:val="Heading3"/>
      </w:pPr>
      <w:r>
        <w:t>Medium-Risk Issues</w:t>
        <w:br/>
        <w:t>**1. REQUEST-TIMEOUT-MISSING**:</w:t>
        <w:br/>
        <w:t>*   **Recommendation**: Always implement explicit timeouts for all HTTP `requests` calls to prevent the application from hanging indefinitely and to ensure graceful error handling.</w:t>
        <w:br/>
        <w:t>*   **Actionable Steps**:</w:t>
        <w:br/>
        <w:t xml:space="preserve">    *   Add the `timeout` parameter to every `requests.post` call. A reasonable timeout value should be determined based on expected response times for the services being called. For local services, a shorter timeout might be appropriate (e.g., 5-10 seconds), while external APIs might require longer.</w:t>
        <w:br/>
        <w:t xml:space="preserve">    *   Implement robust error handling around `requests.exceptions.Timeout` to inform the user or gracefully degrade functionality when a timeout occurs.</w:t>
      </w:r>
    </w:p>
    <w:p>
      <w:pPr>
        <w:pStyle w:val="Heading3"/>
      </w:pPr>
      <w:r>
        <w:t>Low-Risk Issues</w:t>
        <w:br/>
        <w:t>**1. SENSITIVE-DATA-EXPOSURE-IN-ERROR**:</w:t>
        <w:br/>
        <w:t>*   **Recommendation**: Prevent the exposure of sensitive internal application details through verbose error messages.</w:t>
        <w:br/>
        <w:t>*   **Actionable Steps**:</w:t>
        <w:br/>
        <w:t xml:space="preserve">    *   **Generic Error Messages**: Configure the FastAPI application to return generic, user-friendly error messages (e.g., "An internal server error occurred") to clients.</w:t>
        <w:br/>
        <w:t xml:space="preserve">    *   **Internal Logging**: Log the full exception details, stack traces, and relevant context to an internal logging system (e.g., file, SIEM, cloud logging) for debugging and incident response purposes. Do not expose these details directly to end-users or unauthenticated clients.</w:t>
      </w:r>
    </w:p>
    <w:p>
      <w:pPr>
        <w:pStyle w:val="Heading2"/>
      </w:pPr>
      <w:r>
        <w:t>Implementation Guidelines</w:t>
      </w:r>
    </w:p>
    <w:p>
      <w:pPr>
        <w:pStyle w:val="Heading3"/>
      </w:pPr>
      <w:r>
        <w:t>Secure Secret Management</w:t>
        <w:br/>
        <w:t>To address the hardcoded secret:</w:t>
        <w:br/>
        <w:t>1.  **Modify `june.py`**:</w:t>
        <w:br/>
        <w:t xml:space="preserve">    ```python</w:t>
        <w:br/>
        <w:t xml:space="preserve">    import os</w:t>
        <w:br/>
        <w:t xml:space="preserve">    import google.generativeai as genai</w:t>
      </w:r>
    </w:p>
    <w:p>
      <w:r>
        <w:t># Retrieve API key from environment variable</w:t>
        <w:br/>
        <w:t xml:space="preserve">    # It's recommended to set GOOGLE_API_KEY in your environment before running</w:t>
        <w:br/>
        <w:t xml:space="preserve">    api_key = os.getenv("GOOGLE_API_KEY")</w:t>
        <w:br/>
        <w:t xml:space="preserve">    if not api_key:</w:t>
        <w:br/>
        <w:t xml:space="preserve">        raise ValueError("GOOGLE_API_KEY environment variable not set.")</w:t>
      </w:r>
    </w:p>
    <w:p>
      <w:r>
        <w:t>genai.configure(api_key=api_key)</w:t>
        <w:br/>
        <w:t xml:space="preserve">    client = genai.GenerativeModel("gemini-pro") # Or whatever model is used</w:t>
        <w:br/>
        <w:t xml:space="preserve">    ```</w:t>
        <w:br/>
        <w:t>2.  **Set Environment Variable**: Before running the application, set the `GOOGLE_API_KEY` environment variable:</w:t>
        <w:br/>
        <w:t xml:space="preserve">    *   **Linux/macOS**: `export GOOGLE_API_KEY="your_actual_api_key_here"`</w:t>
        <w:br/>
        <w:t xml:space="preserve">    *   **Windows (CMD)**: `set GOOGLE_API_KEY="your_actual_api_key_here"`</w:t>
        <w:br/>
        <w:t xml:space="preserve">    *   **Windows (PowerShell)**: `$env:GOOGLE_API_KEY="your_actual_api_key_here"`</w:t>
        <w:br/>
        <w:t xml:space="preserve">    *   For persistent setup, use `.env` files with a library like `python-dotenv` and add `.env` to `.gitignore`.</w:t>
      </w:r>
    </w:p>
    <w:p>
      <w:pPr>
        <w:pStyle w:val="Heading4"/>
      </w:pPr>
      <w:r>
        <w:t>Implement Request Timeouts</w:t>
        <w:br/>
        <w:t>To address missing request timeouts:</w:t>
        <w:br/>
        <w:t>1.  **Modify `june.py` for all `requests.post` calls**:</w:t>
        <w:br/>
        <w:t xml:space="preserve">    ```python</w:t>
        <w:br/>
        <w:t xml:space="preserve">    import requests</w:t>
        <w:br/>
        <w:t xml:space="preserve">    import os # Assuming you might use environment variables for URLs later</w:t>
      </w:r>
    </w:p>
    <w:p>
      <w:r>
        <w:t># Example for Kokoro TTS call (line 88)</w:t>
        <w:br/>
        <w:t xml:space="preserve">    try:</w:t>
        <w:br/>
        <w:t xml:space="preserve">        TTS_URL = "http://localhost:8880/v1/audio/speech" # Or use an env var</w:t>
        <w:br/>
        <w:t xml:space="preserve">        tts_resp = requests.post(</w:t>
        <w:br/>
        <w:t xml:space="preserve">            TTS_URL,</w:t>
        <w:br/>
        <w:t xml:space="preserve">            json={</w:t>
        <w:br/>
        <w:t xml:space="preserve">                "model": "kokoro",</w:t>
        <w:br/>
        <w:t xml:space="preserve">                "input": response_text,</w:t>
        <w:br/>
        <w:t xml:space="preserve">                "voice": voice,</w:t>
        <w:br/>
        <w:t xml:space="preserve">                "response_format": "mp3",</w:t>
        <w:br/>
        <w:t xml:space="preserve">            },</w:t>
        <w:br/>
        <w:t xml:space="preserve">            timeout=10 # Set a reasonable timeout in seconds</w:t>
        <w:br/>
        <w:t xml:space="preserve">        )</w:t>
        <w:br/>
        <w:t xml:space="preserve">        tts_resp.raise_for_status() # Raise HTTPError for bad responses (4xx or 5xx)</w:t>
        <w:br/>
        <w:t xml:space="preserve">    except requests.exceptions.Timeout:</w:t>
        <w:br/>
        <w:t xml:space="preserve">        print("Error: Kokoro TTS service timed out.")</w:t>
        <w:br/>
        <w:t xml:space="preserve">        # Handle timeout specifically, e.g., fall back to text, use a default voice</w:t>
        <w:br/>
        <w:t xml:space="preserve">    except requests.exceptions.RequestException as e:</w:t>
        <w:br/>
        <w:t xml:space="preserve">        print(f"Error communicating with Kokoro TTS: {e}")</w:t>
        <w:br/>
        <w:t xml:space="preserve">        # Handle other request errors</w:t>
      </w:r>
    </w:p>
    <w:p>
      <w:r>
        <w:t># Apply similar timeout and error handling to calls for R_API_URL and T_API_URL.</w:t>
        <w:br/>
        <w:t xml:space="preserve">    # Example for R_API_URL (line 112)</w:t>
        <w:br/>
        <w:t xml:space="preserve">    R_API_URL = "http://localhost:8000/record_status" # Example URL</w:t>
        <w:br/>
        <w:t xml:space="preserve">    try:</w:t>
        <w:br/>
        <w:t xml:space="preserve">        response = requests.post(R_API_URL, timeout=5) # Shorter timeout for local check</w:t>
        <w:br/>
        <w:t xml:space="preserve">        response.raise_for_status()</w:t>
        <w:br/>
        <w:t xml:space="preserve">        return response.status_code == 200</w:t>
        <w:br/>
        <w:t xml:space="preserve">    except requests.exceptions.Timeout:</w:t>
        <w:br/>
        <w:t xml:space="preserve">        print("Error: FastAPI record service check timed out.")</w:t>
        <w:br/>
        <w:t xml:space="preserve">        return False</w:t>
        <w:br/>
        <w:t xml:space="preserve">    except requests.exceptions.RequestException as e:</w:t>
        <w:br/>
        <w:t xml:space="preserve">        print(f"Error checking FastAPI record service: {e}")</w:t>
        <w:br/>
        <w:t xml:space="preserve">        return False</w:t>
        <w:br/>
        <w:t xml:space="preserve">    ```</w:t>
      </w:r>
    </w:p>
    <w:p>
      <w:pPr>
        <w:pStyle w:val="Heading3"/>
      </w:pPr>
      <w:r>
        <w:t>Secure Error Handling</w:t>
        <w:br/>
        <w:t>To address sensitive data exposure in errors in `t_api.py`:</w:t>
        <w:br/>
        <w:t>1.  **Modify `t_api.py` for all `JSONResponse(status_code=500, content={"error": str(e)})`**:</w:t>
        <w:br/>
        <w:t xml:space="preserve">    ```python</w:t>
        <w:br/>
        <w:t xml:space="preserve">    import logging</w:t>
        <w:br/>
        <w:t xml:space="preserve">    from fastapi.responses import JSONResponse</w:t>
      </w:r>
    </w:p>
    <w:p>
      <w:r>
        <w:t># Configure logging at the start of your application</w:t>
        <w:br/>
        <w:t xml:space="preserve">    logging.basicConfig(level=logging.ERROR, format='%(asctime)s - %(levelname)s - %(message)s')</w:t>
      </w:r>
    </w:p>
    <w:p>
      <w:r>
        <w:t># Example for line 84 and 102</w:t>
        <w:br/>
        <w:t xml:space="preserve">    try:</w:t>
        <w:br/>
        <w:t xml:space="preserve">        # Your problematic code here</w:t>
        <w:br/>
        <w:t xml:space="preserve">        pass</w:t>
        <w:br/>
        <w:t xml:space="preserve">    except Exception as e:</w:t>
        <w:br/>
        <w:t xml:space="preserve">        logging.error(f"Internal server error: {e}", exc_info=True) # Log full exception details</w:t>
        <w:br/>
        <w:t xml:space="preserve">        return JSONResponse(status_code=500, content={"error": "An internal server error occurred."})</w:t>
        <w:br/>
        <w:t xml:space="preserve">    ```</w:t>
      </w:r>
    </w:p>
    <w:p>
      <w:pPr>
        <w:pStyle w:val="Heading2"/>
      </w:pPr>
      <w:r>
        <w:t>Security Monitoring and Alerting</w:t>
      </w:r>
    </w:p>
    <w:p>
      <w:r>
        <w:t>To maintain a secure posture for the June AI assistant, it is crucial to implement comprehensive monitoring and alerting strategies:</w:t>
      </w:r>
    </w:p>
    <w:p>
      <w:r>
        <w:t>1.  **Application Error Monitoring**:</w:t>
        <w:br/>
        <w:t xml:space="preserve">    *   **Log Aggregation**: Collect logs from both `june.py` (main logic) and `t_api.py` (FastAPI backend) into a centralized logging system.</w:t>
        <w:br/>
        <w:t xml:space="preserve">    *   **Alerting**: Set up alerts for `ERROR` level logs, especially those indicating `RequestException` (timeouts, connection errors), `ValueError` (missing API keys), or other unexpected exceptions.</w:t>
        <w:br/>
        <w:t xml:space="preserve">    *   **Generic Error Rate**: Monitor the rate of generic 500-level error responses from `t_api.py`. A sudden spike could indicate a widespread issue or attack.</w:t>
      </w:r>
    </w:p>
    <w:p>
      <w:r>
        <w:t>2.  **API Key Usage Monitoring**:</w:t>
        <w:br/>
        <w:t xml:space="preserve">    *   **Gemini API Console**: Utilize the monitoring tools provided by Google Cloud for the Gemini API. Monitor API request volumes, error rates, and usage limits to detect unusual activity that might indicate a compromised key or abuse.</w:t>
        <w:br/>
        <w:t xml:space="preserve">    *   **Cost Monitoring**: Set up billing alerts for the Gemini API to be notified of unexpected spending.</w:t>
      </w:r>
    </w:p>
    <w:p>
      <w:r>
        <w:t>3.  **Local Service Health Checks**:</w:t>
        <w:br/>
        <w:t xml:space="preserve">    *   **Kokoro TTS**: Monitor the availability and responsiveness of the Dockerized Kokoro TTS service. Ensure Docker containers are running and reachable on port `8880`.</w:t>
        <w:br/>
        <w:t xml:space="preserve">    *   **FastAPI Backend**: Implement periodic health checks for the `t_api.py` endpoints. A simple `GET /health` endpoint (if implemented) or checking the existing `POST /record` / `POST /transcribe` status codes could indicate service health.</w:t>
      </w:r>
    </w:p>
    <w:p>
      <w:r>
        <w:t>4.  **Resource Utilization Monitoring**:</w:t>
        <w:br/>
        <w:t xml:space="preserve">    *   Monitor CPU, memory, and network utilization of the host machine running the application and Docker containers. High resource usage could indicate performance bottlenecks, denial-of-service attempts, or resource leaks.</w:t>
      </w:r>
    </w:p>
    <w:p>
      <w:r>
        <w:t>5.  **Security Event Logging (Future Consideration)**:</w:t>
        <w:br/>
        <w:t xml:space="preserve">    *   If user authentication were to be implemented in a future iteration, log and monitor authentication attempts (successes and failures).</w:t>
        <w:br/>
        <w:t xml:space="preserve">    *   Log any detected unusual or suspicious user input patterns that might indicate attempted prompt injection or other misuse, especially given the emotional tone detection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