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Table: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5 Records: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“Navi Mumbai” to “Mumbai”: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Records Whose Fees is 2000: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872038" cy="316198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16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Retrieve name and subject: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053013" cy="327959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279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Retrieve Unique Records: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261187" cy="341471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187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Retrieve Whose Address is “Mumbai”: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795838" cy="311820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118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Retrieve how many students have taken Subject “PCM”: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Retrieve No.of records: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376863" cy="348979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489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record by name of student Ascending order: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