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FLOW CHART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200650" cy="95440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54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