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FBC80" w14:textId="0FAC9401" w:rsidR="00E41C56" w:rsidRDefault="0007279F" w:rsidP="0007279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Rapport final</w:t>
      </w:r>
    </w:p>
    <w:p w14:paraId="42C474DF" w14:textId="481DC756" w:rsidR="0007279F" w:rsidRPr="007402D8" w:rsidRDefault="0007279F" w:rsidP="0007279F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Changements au niveau du fonctionnement de l’application :</w:t>
      </w:r>
      <w:r>
        <w:rPr>
          <w:u w:val="single"/>
        </w:rPr>
        <w:br/>
      </w:r>
      <w:r>
        <w:br/>
        <w:t xml:space="preserve">- </w:t>
      </w:r>
      <w:r w:rsidRPr="004F739A">
        <w:rPr>
          <w:i/>
          <w:iCs/>
        </w:rPr>
        <w:t>Il n’y a pas de forum :</w:t>
      </w:r>
      <w:r>
        <w:t xml:space="preserve"> </w:t>
      </w:r>
      <w:r>
        <w:br/>
        <w:t>Suite à la non-participation de Gautier au travail,</w:t>
      </w:r>
      <w:r w:rsidR="004F739A">
        <w:t xml:space="preserve"> </w:t>
      </w:r>
      <w:r>
        <w:t xml:space="preserve">nous n’avons pas pu </w:t>
      </w:r>
      <w:r w:rsidR="007402D8">
        <w:t>finaliser la charge</w:t>
      </w:r>
      <w:r>
        <w:t xml:space="preserve"> de travail supplémentaire et n’avons pas été </w:t>
      </w:r>
      <w:r w:rsidR="00DE2FDA">
        <w:t>en mesure</w:t>
      </w:r>
      <w:r>
        <w:t xml:space="preserve"> de développer cette partie de l’application.</w:t>
      </w:r>
      <w:r w:rsidR="00CE5266">
        <w:br/>
      </w:r>
      <w:r>
        <w:br/>
        <w:t xml:space="preserve">- </w:t>
      </w:r>
      <w:r w:rsidRPr="004F739A">
        <w:rPr>
          <w:i/>
          <w:iCs/>
        </w:rPr>
        <w:t xml:space="preserve">Le principe d’abonnements a changé : </w:t>
      </w:r>
      <w:r w:rsidRPr="004F739A">
        <w:rPr>
          <w:i/>
          <w:iCs/>
        </w:rPr>
        <w:br/>
      </w:r>
      <w:r>
        <w:t>Une personne qui souhaite participer à un cours ou a une compétition doit d’abord acheter un « </w:t>
      </w:r>
      <w:proofErr w:type="spellStart"/>
      <w:r w:rsidR="00CE5266">
        <w:t>p</w:t>
      </w:r>
      <w:r>
        <w:t>ass</w:t>
      </w:r>
      <w:proofErr w:type="spellEnd"/>
      <w:r>
        <w:t xml:space="preserve"> » valable à la date pour laquelle il veut participer à ce cours ou a cette compétition. Les </w:t>
      </w:r>
      <w:proofErr w:type="spellStart"/>
      <w:r>
        <w:t>pass</w:t>
      </w:r>
      <w:proofErr w:type="spellEnd"/>
      <w:r>
        <w:t xml:space="preserve"> sont typ</w:t>
      </w:r>
      <w:r>
        <w:t>é</w:t>
      </w:r>
      <w:r>
        <w:t xml:space="preserve">s : compétitions, cours ou entrée simple. </w:t>
      </w:r>
      <w:r>
        <w:br/>
        <w:t xml:space="preserve">Ces </w:t>
      </w:r>
      <w:proofErr w:type="spellStart"/>
      <w:r>
        <w:t>pass</w:t>
      </w:r>
      <w:proofErr w:type="spellEnd"/>
      <w:r>
        <w:t xml:space="preserve"> sont valable</w:t>
      </w:r>
      <w:r w:rsidR="0076254C">
        <w:t xml:space="preserve">s </w:t>
      </w:r>
      <w:r>
        <w:t>pour une période donnée : journalier, hebdomadaire, mensuel, trimestriel ou annuel.</w:t>
      </w:r>
      <w:r w:rsidR="00CE5266">
        <w:br/>
        <w:t xml:space="preserve">Une personne qui a un </w:t>
      </w:r>
      <w:proofErr w:type="spellStart"/>
      <w:r w:rsidR="00CE5266">
        <w:t>pass</w:t>
      </w:r>
      <w:proofErr w:type="spellEnd"/>
      <w:r w:rsidR="00CE5266">
        <w:t xml:space="preserve"> compétitions peut donc participer </w:t>
      </w:r>
      <w:r w:rsidR="00163EA1">
        <w:t>à</w:t>
      </w:r>
      <w:r w:rsidR="00CE5266">
        <w:t xml:space="preserve"> toutes les compétitions qui lui sont ouvertes jusqu’à la fin de la validité.</w:t>
      </w:r>
      <w:r w:rsidR="007402D8">
        <w:br/>
      </w:r>
    </w:p>
    <w:p w14:paraId="14F64E5E" w14:textId="6CDCE3C6" w:rsidR="007402D8" w:rsidRDefault="00163EA1" w:rsidP="0007279F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Changements au niveau des droits d’accès :</w:t>
      </w:r>
      <w:r>
        <w:rPr>
          <w:u w:val="single"/>
        </w:rPr>
        <w:br/>
      </w:r>
      <w:r>
        <w:rPr>
          <w:u w:val="single"/>
        </w:rPr>
        <w:br/>
      </w:r>
      <w:r w:rsidRPr="00163EA1">
        <w:drawing>
          <wp:inline distT="0" distB="0" distL="0" distR="0" wp14:anchorId="0C489648" wp14:editId="4F1BFC4F">
            <wp:extent cx="5760720" cy="15081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</w:p>
    <w:p w14:paraId="016824B2" w14:textId="78C06FB5" w:rsidR="00163EA1" w:rsidRPr="00163EA1" w:rsidRDefault="00163EA1" w:rsidP="0007279F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lastRenderedPageBreak/>
        <w:t>Changements au niveau des règles métiers :</w:t>
      </w:r>
      <w:r>
        <w:br/>
      </w:r>
      <w:r>
        <w:br/>
      </w:r>
      <w:r w:rsidRPr="00163EA1">
        <w:drawing>
          <wp:inline distT="0" distB="0" distL="0" distR="0" wp14:anchorId="0081787F" wp14:editId="44F33DA0">
            <wp:extent cx="5760720" cy="3409454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33"/>
                    <a:stretch/>
                  </pic:blipFill>
                  <pic:spPr bwMode="auto">
                    <a:xfrm>
                      <a:off x="0" y="0"/>
                      <a:ext cx="5760720" cy="3409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 w:rsidRPr="00163EA1">
        <w:drawing>
          <wp:inline distT="0" distB="0" distL="0" distR="0" wp14:anchorId="69EF206B" wp14:editId="6A29017C">
            <wp:extent cx="5760720" cy="528193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165"/>
                    <a:stretch/>
                  </pic:blipFill>
                  <pic:spPr bwMode="auto">
                    <a:xfrm>
                      <a:off x="0" y="0"/>
                      <a:ext cx="5760720" cy="528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98A773B" w14:textId="0DE1CAAD" w:rsidR="00163EA1" w:rsidRPr="0007279F" w:rsidRDefault="00163EA1" w:rsidP="0007279F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lastRenderedPageBreak/>
        <w:t xml:space="preserve">Changements </w:t>
      </w:r>
      <w:r w:rsidR="00B358F1">
        <w:rPr>
          <w:u w:val="single"/>
        </w:rPr>
        <w:t>au niveau des comportements d’écrans :</w:t>
      </w:r>
      <w:r w:rsidR="00B358F1">
        <w:br/>
      </w:r>
      <w:r w:rsidR="00B358F1" w:rsidRPr="00B358F1">
        <w:drawing>
          <wp:inline distT="0" distB="0" distL="0" distR="0" wp14:anchorId="3129A995" wp14:editId="234676C7">
            <wp:extent cx="5760720" cy="286131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EA1" w:rsidRPr="000727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20AED"/>
    <w:multiLevelType w:val="hybridMultilevel"/>
    <w:tmpl w:val="188AAD56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30292F"/>
    <w:multiLevelType w:val="hybridMultilevel"/>
    <w:tmpl w:val="6CE0290E"/>
    <w:lvl w:ilvl="0" w:tplc="FBFA6A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712C9"/>
    <w:multiLevelType w:val="hybridMultilevel"/>
    <w:tmpl w:val="F864DE9E"/>
    <w:lvl w:ilvl="0" w:tplc="FFA623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9F"/>
    <w:rsid w:val="0007279F"/>
    <w:rsid w:val="00163EA1"/>
    <w:rsid w:val="004F739A"/>
    <w:rsid w:val="007402D8"/>
    <w:rsid w:val="0076254C"/>
    <w:rsid w:val="008D509E"/>
    <w:rsid w:val="00A77476"/>
    <w:rsid w:val="00B358F1"/>
    <w:rsid w:val="00CB17E7"/>
    <w:rsid w:val="00CE5266"/>
    <w:rsid w:val="00DE2FDA"/>
    <w:rsid w:val="00F1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E5C3C"/>
  <w15:chartTrackingRefBased/>
  <w15:docId w15:val="{E4E3BBD7-65D6-49D0-B4D8-11736866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2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Rigaux</dc:creator>
  <cp:keywords/>
  <dc:description/>
  <cp:lastModifiedBy>Guillaume Rigaux</cp:lastModifiedBy>
  <cp:revision>7</cp:revision>
  <dcterms:created xsi:type="dcterms:W3CDTF">2020-05-29T16:14:00Z</dcterms:created>
  <dcterms:modified xsi:type="dcterms:W3CDTF">2020-05-29T16:49:00Z</dcterms:modified>
</cp:coreProperties>
</file>