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43A4EE" w14:textId="3D22D35D" w:rsidR="00287020" w:rsidRPr="00055001" w:rsidRDefault="00055001" w:rsidP="00055001">
      <w:pPr>
        <w:spacing w:line="240" w:lineRule="auto"/>
        <w:rPr>
          <w:rFonts w:asciiTheme="majorHAnsi" w:hAnsiTheme="majorHAnsi"/>
          <w:sz w:val="20"/>
          <w:szCs w:val="20"/>
        </w:rPr>
      </w:pPr>
      <w:r w:rsidRPr="00055001">
        <w:rPr>
          <w:rFonts w:asciiTheme="majorHAnsi" w:hAnsiTheme="majorHAnsi"/>
          <w:b/>
          <w:bCs/>
          <w:sz w:val="20"/>
          <w:szCs w:val="20"/>
        </w:rPr>
        <w:t>Google Trends' Search Volume Index (SVI)</w:t>
      </w:r>
      <w:r w:rsidRPr="00055001">
        <w:rPr>
          <w:rFonts w:asciiTheme="majorHAnsi" w:hAnsiTheme="majorHAnsi"/>
          <w:sz w:val="20"/>
          <w:szCs w:val="20"/>
        </w:rPr>
        <w:t xml:space="preserve"> calculations have undergone adjustments over the years, including after 2014. While Google doesn't provide detailed documentation about every change in its algorithms, several trends and updates are publicly known or inferred by researchers and users. Here are the key aspects:</w:t>
      </w:r>
    </w:p>
    <w:p w14:paraId="2C3D7607" w14:textId="77777777" w:rsidR="00055001" w:rsidRPr="00055001" w:rsidRDefault="00055001" w:rsidP="00055001">
      <w:pPr>
        <w:spacing w:line="240" w:lineRule="auto"/>
        <w:rPr>
          <w:rFonts w:asciiTheme="majorHAnsi" w:hAnsiTheme="majorHAnsi"/>
          <w:b/>
          <w:bCs/>
          <w:sz w:val="20"/>
          <w:szCs w:val="20"/>
        </w:rPr>
      </w:pPr>
      <w:r w:rsidRPr="00055001">
        <w:rPr>
          <w:rFonts w:asciiTheme="majorHAnsi" w:hAnsiTheme="majorHAnsi"/>
          <w:b/>
          <w:bCs/>
          <w:sz w:val="20"/>
          <w:szCs w:val="20"/>
        </w:rPr>
        <w:t>1. Changes in Data Sampling Techniques</w:t>
      </w:r>
    </w:p>
    <w:p w14:paraId="4CE5AE47" w14:textId="77777777" w:rsidR="00055001" w:rsidRPr="00055001" w:rsidRDefault="00055001" w:rsidP="00055001">
      <w:pPr>
        <w:numPr>
          <w:ilvl w:val="0"/>
          <w:numId w:val="1"/>
        </w:numPr>
        <w:spacing w:line="240" w:lineRule="auto"/>
        <w:rPr>
          <w:rFonts w:asciiTheme="majorHAnsi" w:hAnsiTheme="majorHAnsi"/>
          <w:sz w:val="20"/>
          <w:szCs w:val="20"/>
        </w:rPr>
      </w:pPr>
      <w:r w:rsidRPr="00055001">
        <w:rPr>
          <w:rFonts w:asciiTheme="majorHAnsi" w:hAnsiTheme="majorHAnsi"/>
          <w:b/>
          <w:bCs/>
          <w:sz w:val="20"/>
          <w:szCs w:val="20"/>
        </w:rPr>
        <w:t>Before 2014:</w:t>
      </w:r>
      <w:r w:rsidRPr="00055001">
        <w:rPr>
          <w:rFonts w:asciiTheme="majorHAnsi" w:hAnsiTheme="majorHAnsi"/>
          <w:sz w:val="20"/>
          <w:szCs w:val="20"/>
        </w:rPr>
        <w:t xml:space="preserve"> Google Trends used a relatively coarse sampling of data, which sometimes led to inconsistencies in results for smaller or less popular search terms.</w:t>
      </w:r>
    </w:p>
    <w:p w14:paraId="225BBB6D" w14:textId="77777777" w:rsidR="00055001" w:rsidRPr="00055001" w:rsidRDefault="00055001" w:rsidP="00055001">
      <w:pPr>
        <w:numPr>
          <w:ilvl w:val="0"/>
          <w:numId w:val="1"/>
        </w:numPr>
        <w:spacing w:line="240" w:lineRule="auto"/>
        <w:rPr>
          <w:rFonts w:asciiTheme="majorHAnsi" w:hAnsiTheme="majorHAnsi"/>
          <w:sz w:val="20"/>
          <w:szCs w:val="20"/>
        </w:rPr>
      </w:pPr>
      <w:r w:rsidRPr="00055001">
        <w:rPr>
          <w:rFonts w:asciiTheme="majorHAnsi" w:hAnsiTheme="majorHAnsi"/>
          <w:b/>
          <w:bCs/>
          <w:sz w:val="20"/>
          <w:szCs w:val="20"/>
        </w:rPr>
        <w:t>After 2014:</w:t>
      </w:r>
      <w:r w:rsidRPr="00055001">
        <w:rPr>
          <w:rFonts w:asciiTheme="majorHAnsi" w:hAnsiTheme="majorHAnsi"/>
          <w:sz w:val="20"/>
          <w:szCs w:val="20"/>
        </w:rPr>
        <w:t xml:space="preserve"> Google transitioned to a finer-grained sampling method, improving the accuracy and reliability of the data. This was done to ensure that trends for niche or low-volume searches were represented more consistently.</w:t>
      </w:r>
    </w:p>
    <w:p w14:paraId="34321213" w14:textId="77777777" w:rsidR="00055001" w:rsidRPr="00055001" w:rsidRDefault="00055001" w:rsidP="00055001">
      <w:pPr>
        <w:spacing w:line="240" w:lineRule="auto"/>
        <w:rPr>
          <w:rFonts w:asciiTheme="majorHAnsi" w:hAnsiTheme="majorHAnsi"/>
          <w:b/>
          <w:bCs/>
          <w:sz w:val="20"/>
          <w:szCs w:val="20"/>
        </w:rPr>
      </w:pPr>
      <w:r w:rsidRPr="00055001">
        <w:rPr>
          <w:rFonts w:asciiTheme="majorHAnsi" w:hAnsiTheme="majorHAnsi"/>
          <w:b/>
          <w:bCs/>
          <w:sz w:val="20"/>
          <w:szCs w:val="20"/>
        </w:rPr>
        <w:t>2. Scaling Adjustments</w:t>
      </w:r>
    </w:p>
    <w:p w14:paraId="7FEC35B2" w14:textId="77777777" w:rsidR="00055001" w:rsidRPr="00055001" w:rsidRDefault="00055001" w:rsidP="00055001">
      <w:pPr>
        <w:spacing w:line="240" w:lineRule="auto"/>
        <w:rPr>
          <w:rFonts w:asciiTheme="majorHAnsi" w:hAnsiTheme="majorHAnsi"/>
          <w:sz w:val="20"/>
          <w:szCs w:val="20"/>
        </w:rPr>
      </w:pPr>
      <w:r w:rsidRPr="00055001">
        <w:rPr>
          <w:rFonts w:asciiTheme="majorHAnsi" w:hAnsiTheme="majorHAnsi"/>
          <w:sz w:val="20"/>
          <w:szCs w:val="20"/>
        </w:rPr>
        <w:t>Google Trends provides normalized data on a 0-100 scale based on the relative search interest over time. Over the years:</w:t>
      </w:r>
    </w:p>
    <w:p w14:paraId="23D4E2DB" w14:textId="77777777" w:rsidR="00055001" w:rsidRPr="00055001" w:rsidRDefault="00055001" w:rsidP="00055001">
      <w:pPr>
        <w:numPr>
          <w:ilvl w:val="0"/>
          <w:numId w:val="2"/>
        </w:numPr>
        <w:spacing w:line="240" w:lineRule="auto"/>
        <w:rPr>
          <w:rFonts w:asciiTheme="majorHAnsi" w:hAnsiTheme="majorHAnsi"/>
          <w:sz w:val="20"/>
          <w:szCs w:val="20"/>
        </w:rPr>
      </w:pPr>
      <w:r w:rsidRPr="00055001">
        <w:rPr>
          <w:rFonts w:asciiTheme="majorHAnsi" w:hAnsiTheme="majorHAnsi"/>
          <w:b/>
          <w:bCs/>
          <w:sz w:val="20"/>
          <w:szCs w:val="20"/>
        </w:rPr>
        <w:t>Recalibration of scaling methods:</w:t>
      </w:r>
      <w:r w:rsidRPr="00055001">
        <w:rPr>
          <w:rFonts w:asciiTheme="majorHAnsi" w:hAnsiTheme="majorHAnsi"/>
          <w:sz w:val="20"/>
          <w:szCs w:val="20"/>
        </w:rPr>
        <w:t xml:space="preserve"> Changes in how the 0-100 scale is calculated for a given timeframe or geography may affect comparability across years.</w:t>
      </w:r>
    </w:p>
    <w:p w14:paraId="390FA255" w14:textId="77777777" w:rsidR="00055001" w:rsidRPr="00055001" w:rsidRDefault="00055001" w:rsidP="00055001">
      <w:pPr>
        <w:numPr>
          <w:ilvl w:val="0"/>
          <w:numId w:val="2"/>
        </w:numPr>
        <w:spacing w:line="240" w:lineRule="auto"/>
        <w:rPr>
          <w:rFonts w:asciiTheme="majorHAnsi" w:hAnsiTheme="majorHAnsi"/>
          <w:sz w:val="20"/>
          <w:szCs w:val="20"/>
        </w:rPr>
      </w:pPr>
      <w:r w:rsidRPr="00055001">
        <w:rPr>
          <w:rFonts w:asciiTheme="majorHAnsi" w:hAnsiTheme="majorHAnsi"/>
          <w:b/>
          <w:bCs/>
          <w:sz w:val="20"/>
          <w:szCs w:val="20"/>
        </w:rPr>
        <w:t>Introduction of new baseline metrics:</w:t>
      </w:r>
      <w:r w:rsidRPr="00055001">
        <w:rPr>
          <w:rFonts w:asciiTheme="majorHAnsi" w:hAnsiTheme="majorHAnsi"/>
          <w:sz w:val="20"/>
          <w:szCs w:val="20"/>
        </w:rPr>
        <w:t xml:space="preserve"> Post-2014 updates may include refined definitions of search popularity, which could impact historical comparisons.</w:t>
      </w:r>
    </w:p>
    <w:p w14:paraId="370726DD" w14:textId="77777777" w:rsidR="00055001" w:rsidRPr="00055001" w:rsidRDefault="00055001" w:rsidP="00055001">
      <w:pPr>
        <w:spacing w:line="240" w:lineRule="auto"/>
        <w:rPr>
          <w:rFonts w:asciiTheme="majorHAnsi" w:hAnsiTheme="majorHAnsi"/>
          <w:b/>
          <w:bCs/>
          <w:sz w:val="20"/>
          <w:szCs w:val="20"/>
        </w:rPr>
      </w:pPr>
      <w:r w:rsidRPr="00055001">
        <w:rPr>
          <w:rFonts w:asciiTheme="majorHAnsi" w:hAnsiTheme="majorHAnsi"/>
          <w:b/>
          <w:bCs/>
          <w:sz w:val="20"/>
          <w:szCs w:val="20"/>
        </w:rPr>
        <w:t>3. Improvements in Data Quality</w:t>
      </w:r>
    </w:p>
    <w:p w14:paraId="286AB139" w14:textId="77777777" w:rsidR="00055001" w:rsidRPr="00055001" w:rsidRDefault="00055001" w:rsidP="00055001">
      <w:pPr>
        <w:numPr>
          <w:ilvl w:val="0"/>
          <w:numId w:val="3"/>
        </w:numPr>
        <w:spacing w:line="240" w:lineRule="auto"/>
        <w:rPr>
          <w:rFonts w:asciiTheme="majorHAnsi" w:hAnsiTheme="majorHAnsi"/>
          <w:sz w:val="20"/>
          <w:szCs w:val="20"/>
        </w:rPr>
      </w:pPr>
      <w:r w:rsidRPr="00055001">
        <w:rPr>
          <w:rFonts w:asciiTheme="majorHAnsi" w:hAnsiTheme="majorHAnsi"/>
          <w:b/>
          <w:bCs/>
          <w:sz w:val="20"/>
          <w:szCs w:val="20"/>
        </w:rPr>
        <w:t>Noise reduction:</w:t>
      </w:r>
      <w:r w:rsidRPr="00055001">
        <w:rPr>
          <w:rFonts w:asciiTheme="majorHAnsi" w:hAnsiTheme="majorHAnsi"/>
          <w:sz w:val="20"/>
          <w:szCs w:val="20"/>
        </w:rPr>
        <w:t xml:space="preserve"> Google has improved its algorithms to better filter out automated queries, spam searches, and irregular spikes, leading to smoother trends post-2014.</w:t>
      </w:r>
    </w:p>
    <w:p w14:paraId="201D8F62" w14:textId="77777777" w:rsidR="00055001" w:rsidRPr="00055001" w:rsidRDefault="00055001" w:rsidP="00055001">
      <w:pPr>
        <w:numPr>
          <w:ilvl w:val="0"/>
          <w:numId w:val="3"/>
        </w:numPr>
        <w:spacing w:line="240" w:lineRule="auto"/>
        <w:rPr>
          <w:rFonts w:asciiTheme="majorHAnsi" w:hAnsiTheme="majorHAnsi"/>
          <w:sz w:val="20"/>
          <w:szCs w:val="20"/>
        </w:rPr>
      </w:pPr>
      <w:r w:rsidRPr="00055001">
        <w:rPr>
          <w:rFonts w:asciiTheme="majorHAnsi" w:hAnsiTheme="majorHAnsi"/>
          <w:b/>
          <w:bCs/>
          <w:sz w:val="20"/>
          <w:szCs w:val="20"/>
        </w:rPr>
        <w:t>Regional granularity:</w:t>
      </w:r>
      <w:r w:rsidRPr="00055001">
        <w:rPr>
          <w:rFonts w:asciiTheme="majorHAnsi" w:hAnsiTheme="majorHAnsi"/>
          <w:sz w:val="20"/>
          <w:szCs w:val="20"/>
        </w:rPr>
        <w:t xml:space="preserve"> Trends data became more geographically granular, which may have affected the computation of SVI in some cases.</w:t>
      </w:r>
    </w:p>
    <w:p w14:paraId="164C3D42" w14:textId="77777777" w:rsidR="00055001" w:rsidRPr="00055001" w:rsidRDefault="00055001" w:rsidP="00055001">
      <w:pPr>
        <w:spacing w:line="240" w:lineRule="auto"/>
        <w:rPr>
          <w:rFonts w:asciiTheme="majorHAnsi" w:hAnsiTheme="majorHAnsi"/>
          <w:b/>
          <w:bCs/>
          <w:sz w:val="20"/>
          <w:szCs w:val="20"/>
        </w:rPr>
      </w:pPr>
      <w:r w:rsidRPr="00055001">
        <w:rPr>
          <w:rFonts w:asciiTheme="majorHAnsi" w:hAnsiTheme="majorHAnsi"/>
          <w:b/>
          <w:bCs/>
          <w:sz w:val="20"/>
          <w:szCs w:val="20"/>
        </w:rPr>
        <w:t xml:space="preserve">4. Changes in Search </w:t>
      </w:r>
      <w:proofErr w:type="spellStart"/>
      <w:r w:rsidRPr="00055001">
        <w:rPr>
          <w:rFonts w:asciiTheme="majorHAnsi" w:hAnsiTheme="majorHAnsi"/>
          <w:b/>
          <w:bCs/>
          <w:sz w:val="20"/>
          <w:szCs w:val="20"/>
        </w:rPr>
        <w:t>Behavior</w:t>
      </w:r>
      <w:proofErr w:type="spellEnd"/>
    </w:p>
    <w:p w14:paraId="05D6CFF7" w14:textId="77777777" w:rsidR="00055001" w:rsidRPr="00055001" w:rsidRDefault="00055001" w:rsidP="00055001">
      <w:pPr>
        <w:numPr>
          <w:ilvl w:val="0"/>
          <w:numId w:val="4"/>
        </w:numPr>
        <w:spacing w:line="240" w:lineRule="auto"/>
        <w:rPr>
          <w:rFonts w:asciiTheme="majorHAnsi" w:hAnsiTheme="majorHAnsi"/>
          <w:sz w:val="20"/>
          <w:szCs w:val="20"/>
        </w:rPr>
      </w:pPr>
      <w:r w:rsidRPr="00055001">
        <w:rPr>
          <w:rFonts w:asciiTheme="majorHAnsi" w:hAnsiTheme="majorHAnsi"/>
          <w:b/>
          <w:bCs/>
          <w:sz w:val="20"/>
          <w:szCs w:val="20"/>
        </w:rPr>
        <w:t>Emergence of new technologies:</w:t>
      </w:r>
      <w:r w:rsidRPr="00055001">
        <w:rPr>
          <w:rFonts w:asciiTheme="majorHAnsi" w:hAnsiTheme="majorHAnsi"/>
          <w:sz w:val="20"/>
          <w:szCs w:val="20"/>
        </w:rPr>
        <w:t xml:space="preserve"> Voice search, mobile usage, and changing user </w:t>
      </w:r>
      <w:proofErr w:type="spellStart"/>
      <w:r w:rsidRPr="00055001">
        <w:rPr>
          <w:rFonts w:asciiTheme="majorHAnsi" w:hAnsiTheme="majorHAnsi"/>
          <w:sz w:val="20"/>
          <w:szCs w:val="20"/>
        </w:rPr>
        <w:t>behavior</w:t>
      </w:r>
      <w:proofErr w:type="spellEnd"/>
      <w:r w:rsidRPr="00055001">
        <w:rPr>
          <w:rFonts w:asciiTheme="majorHAnsi" w:hAnsiTheme="majorHAnsi"/>
          <w:sz w:val="20"/>
          <w:szCs w:val="20"/>
        </w:rPr>
        <w:t xml:space="preserve"> over the years might have prompted updates to the Trends algorithm to accommodate evolving patterns.</w:t>
      </w:r>
    </w:p>
    <w:p w14:paraId="1CF4F90B" w14:textId="77777777" w:rsidR="00055001" w:rsidRPr="00055001" w:rsidRDefault="00055001" w:rsidP="00055001">
      <w:pPr>
        <w:numPr>
          <w:ilvl w:val="0"/>
          <w:numId w:val="4"/>
        </w:numPr>
        <w:spacing w:line="240" w:lineRule="auto"/>
        <w:rPr>
          <w:rFonts w:asciiTheme="majorHAnsi" w:hAnsiTheme="majorHAnsi"/>
          <w:sz w:val="20"/>
          <w:szCs w:val="20"/>
        </w:rPr>
      </w:pPr>
      <w:r w:rsidRPr="00055001">
        <w:rPr>
          <w:rFonts w:asciiTheme="majorHAnsi" w:hAnsiTheme="majorHAnsi"/>
          <w:b/>
          <w:bCs/>
          <w:sz w:val="20"/>
          <w:szCs w:val="20"/>
        </w:rPr>
        <w:t>Expanded coverage of search queries:</w:t>
      </w:r>
      <w:r w:rsidRPr="00055001">
        <w:rPr>
          <w:rFonts w:asciiTheme="majorHAnsi" w:hAnsiTheme="majorHAnsi"/>
          <w:sz w:val="20"/>
          <w:szCs w:val="20"/>
        </w:rPr>
        <w:t xml:space="preserve"> New and emerging search categories or terms might have been added to Trends post-2014, potentially affecting the SVI calculations for related topics.</w:t>
      </w:r>
    </w:p>
    <w:p w14:paraId="3C993A17" w14:textId="77777777" w:rsidR="00055001" w:rsidRPr="00055001" w:rsidRDefault="00055001" w:rsidP="00055001">
      <w:pPr>
        <w:spacing w:line="240" w:lineRule="auto"/>
        <w:rPr>
          <w:rFonts w:asciiTheme="majorHAnsi" w:hAnsiTheme="majorHAnsi"/>
          <w:b/>
          <w:bCs/>
          <w:sz w:val="20"/>
          <w:szCs w:val="20"/>
        </w:rPr>
      </w:pPr>
      <w:r w:rsidRPr="00055001">
        <w:rPr>
          <w:rFonts w:asciiTheme="majorHAnsi" w:hAnsiTheme="majorHAnsi"/>
          <w:b/>
          <w:bCs/>
          <w:sz w:val="20"/>
          <w:szCs w:val="20"/>
        </w:rPr>
        <w:t>5. Updates to Categories and Grouping</w:t>
      </w:r>
    </w:p>
    <w:p w14:paraId="5D5662B0" w14:textId="77777777" w:rsidR="00055001" w:rsidRPr="00055001" w:rsidRDefault="00055001" w:rsidP="00055001">
      <w:pPr>
        <w:spacing w:line="240" w:lineRule="auto"/>
        <w:rPr>
          <w:rFonts w:asciiTheme="majorHAnsi" w:hAnsiTheme="majorHAnsi"/>
          <w:sz w:val="20"/>
          <w:szCs w:val="20"/>
        </w:rPr>
      </w:pPr>
      <w:r w:rsidRPr="00055001">
        <w:rPr>
          <w:rFonts w:asciiTheme="majorHAnsi" w:hAnsiTheme="majorHAnsi"/>
          <w:sz w:val="20"/>
          <w:szCs w:val="20"/>
        </w:rPr>
        <w:t>Google occasionally updates its search term categorization and query grouping logic:</w:t>
      </w:r>
    </w:p>
    <w:p w14:paraId="5614EE13" w14:textId="77777777" w:rsidR="00055001" w:rsidRPr="00055001" w:rsidRDefault="00055001" w:rsidP="00055001">
      <w:pPr>
        <w:numPr>
          <w:ilvl w:val="0"/>
          <w:numId w:val="5"/>
        </w:numPr>
        <w:spacing w:line="240" w:lineRule="auto"/>
        <w:rPr>
          <w:rFonts w:asciiTheme="majorHAnsi" w:hAnsiTheme="majorHAnsi"/>
          <w:sz w:val="20"/>
          <w:szCs w:val="20"/>
        </w:rPr>
      </w:pPr>
      <w:r w:rsidRPr="00055001">
        <w:rPr>
          <w:rFonts w:asciiTheme="majorHAnsi" w:hAnsiTheme="majorHAnsi"/>
          <w:sz w:val="20"/>
          <w:szCs w:val="20"/>
        </w:rPr>
        <w:t>Terms previously treated as separate might have been grouped together or vice versa.</w:t>
      </w:r>
    </w:p>
    <w:p w14:paraId="7BFE3D91" w14:textId="77777777" w:rsidR="00055001" w:rsidRPr="00055001" w:rsidRDefault="00055001" w:rsidP="00055001">
      <w:pPr>
        <w:numPr>
          <w:ilvl w:val="0"/>
          <w:numId w:val="5"/>
        </w:numPr>
        <w:spacing w:line="240" w:lineRule="auto"/>
        <w:rPr>
          <w:rFonts w:asciiTheme="majorHAnsi" w:hAnsiTheme="majorHAnsi"/>
          <w:sz w:val="20"/>
          <w:szCs w:val="20"/>
        </w:rPr>
      </w:pPr>
      <w:r w:rsidRPr="00055001">
        <w:rPr>
          <w:rFonts w:asciiTheme="majorHAnsi" w:hAnsiTheme="majorHAnsi"/>
          <w:sz w:val="20"/>
          <w:szCs w:val="20"/>
        </w:rPr>
        <w:t>Updates to query classification can result in historical recalculations that affect trends data.</w:t>
      </w:r>
    </w:p>
    <w:p w14:paraId="0A478672" w14:textId="77777777" w:rsidR="00055001" w:rsidRPr="00055001" w:rsidRDefault="00055001" w:rsidP="00055001">
      <w:pPr>
        <w:spacing w:line="240" w:lineRule="auto"/>
        <w:rPr>
          <w:rFonts w:asciiTheme="majorHAnsi" w:hAnsiTheme="majorHAnsi"/>
          <w:b/>
          <w:bCs/>
          <w:sz w:val="20"/>
          <w:szCs w:val="20"/>
        </w:rPr>
      </w:pPr>
      <w:r w:rsidRPr="00055001">
        <w:rPr>
          <w:rFonts w:asciiTheme="majorHAnsi" w:hAnsiTheme="majorHAnsi"/>
          <w:b/>
          <w:bCs/>
          <w:sz w:val="20"/>
          <w:szCs w:val="20"/>
        </w:rPr>
        <w:t>6. Rolling Updates to Data</w:t>
      </w:r>
    </w:p>
    <w:p w14:paraId="74FD8712" w14:textId="77777777" w:rsidR="00055001" w:rsidRPr="00055001" w:rsidRDefault="00055001" w:rsidP="00055001">
      <w:pPr>
        <w:numPr>
          <w:ilvl w:val="0"/>
          <w:numId w:val="6"/>
        </w:numPr>
        <w:spacing w:line="240" w:lineRule="auto"/>
        <w:rPr>
          <w:rFonts w:asciiTheme="majorHAnsi" w:hAnsiTheme="majorHAnsi"/>
          <w:sz w:val="20"/>
          <w:szCs w:val="20"/>
        </w:rPr>
      </w:pPr>
      <w:r w:rsidRPr="00055001">
        <w:rPr>
          <w:rFonts w:asciiTheme="majorHAnsi" w:hAnsiTheme="majorHAnsi"/>
          <w:sz w:val="20"/>
          <w:szCs w:val="20"/>
        </w:rPr>
        <w:t xml:space="preserve">Google Trends applies </w:t>
      </w:r>
      <w:r w:rsidRPr="00055001">
        <w:rPr>
          <w:rFonts w:asciiTheme="majorHAnsi" w:hAnsiTheme="majorHAnsi"/>
          <w:b/>
          <w:bCs/>
          <w:sz w:val="20"/>
          <w:szCs w:val="20"/>
        </w:rPr>
        <w:t>rolling updates</w:t>
      </w:r>
      <w:r w:rsidRPr="00055001">
        <w:rPr>
          <w:rFonts w:asciiTheme="majorHAnsi" w:hAnsiTheme="majorHAnsi"/>
          <w:sz w:val="20"/>
          <w:szCs w:val="20"/>
        </w:rPr>
        <w:t xml:space="preserve"> to historical data to make it consistent with current methodologies. This means that when you access historical data today, it may have been recalculated using post-2014 methodologies, potentially leading to differences compared to earlier analyses.</w:t>
      </w:r>
    </w:p>
    <w:p w14:paraId="3FE76F8B" w14:textId="77777777" w:rsidR="00055001" w:rsidRPr="00055001" w:rsidRDefault="00055001" w:rsidP="00055001">
      <w:pPr>
        <w:spacing w:line="240" w:lineRule="auto"/>
        <w:rPr>
          <w:rFonts w:asciiTheme="majorHAnsi" w:hAnsiTheme="majorHAnsi"/>
          <w:b/>
          <w:bCs/>
          <w:sz w:val="20"/>
          <w:szCs w:val="20"/>
        </w:rPr>
      </w:pPr>
      <w:r w:rsidRPr="00055001">
        <w:rPr>
          <w:rFonts w:asciiTheme="majorHAnsi" w:hAnsiTheme="majorHAnsi"/>
          <w:b/>
          <w:bCs/>
          <w:sz w:val="20"/>
          <w:szCs w:val="20"/>
        </w:rPr>
        <w:t>What Does This Mean for Researchers?</w:t>
      </w:r>
    </w:p>
    <w:p w14:paraId="2CAEF87F" w14:textId="2C16B6D7" w:rsidR="00055001" w:rsidRPr="00055001" w:rsidRDefault="00055001" w:rsidP="00055001">
      <w:pPr>
        <w:numPr>
          <w:ilvl w:val="0"/>
          <w:numId w:val="7"/>
        </w:numPr>
        <w:spacing w:line="240" w:lineRule="auto"/>
        <w:rPr>
          <w:rFonts w:asciiTheme="majorHAnsi" w:hAnsiTheme="majorHAnsi"/>
          <w:sz w:val="20"/>
          <w:szCs w:val="20"/>
        </w:rPr>
      </w:pPr>
      <w:r w:rsidRPr="00055001">
        <w:rPr>
          <w:rFonts w:asciiTheme="majorHAnsi" w:hAnsiTheme="majorHAnsi"/>
          <w:b/>
          <w:bCs/>
          <w:sz w:val="20"/>
          <w:szCs w:val="20"/>
        </w:rPr>
        <w:t>Comparability Issues:</w:t>
      </w:r>
      <w:r w:rsidRPr="00055001">
        <w:rPr>
          <w:rFonts w:asciiTheme="majorHAnsi" w:hAnsiTheme="majorHAnsi"/>
          <w:sz w:val="20"/>
          <w:szCs w:val="20"/>
        </w:rPr>
        <w:t xml:space="preserve"> If you're </w:t>
      </w:r>
      <w:r w:rsidR="008744C3" w:rsidRPr="00055001">
        <w:rPr>
          <w:rFonts w:asciiTheme="majorHAnsi" w:hAnsiTheme="majorHAnsi"/>
          <w:sz w:val="20"/>
          <w:szCs w:val="20"/>
        </w:rPr>
        <w:t>analysing</w:t>
      </w:r>
      <w:r w:rsidRPr="00055001">
        <w:rPr>
          <w:rFonts w:asciiTheme="majorHAnsi" w:hAnsiTheme="majorHAnsi"/>
          <w:sz w:val="20"/>
          <w:szCs w:val="20"/>
        </w:rPr>
        <w:t xml:space="preserve"> long-term trends that span pre- and post-2014, be cautious of methodological changes that might affect the continuity of the data.</w:t>
      </w:r>
    </w:p>
    <w:p w14:paraId="4F7FE12D" w14:textId="77777777" w:rsidR="00055001" w:rsidRPr="00055001" w:rsidRDefault="00055001" w:rsidP="00055001">
      <w:pPr>
        <w:numPr>
          <w:ilvl w:val="0"/>
          <w:numId w:val="7"/>
        </w:numPr>
        <w:spacing w:line="240" w:lineRule="auto"/>
        <w:rPr>
          <w:rFonts w:asciiTheme="majorHAnsi" w:hAnsiTheme="majorHAnsi"/>
          <w:sz w:val="20"/>
          <w:szCs w:val="20"/>
        </w:rPr>
      </w:pPr>
      <w:r w:rsidRPr="00055001">
        <w:rPr>
          <w:rFonts w:asciiTheme="majorHAnsi" w:hAnsiTheme="majorHAnsi"/>
          <w:b/>
          <w:bCs/>
          <w:sz w:val="20"/>
          <w:szCs w:val="20"/>
        </w:rPr>
        <w:t>Cross-check with alternative sources:</w:t>
      </w:r>
      <w:r w:rsidRPr="00055001">
        <w:rPr>
          <w:rFonts w:asciiTheme="majorHAnsi" w:hAnsiTheme="majorHAnsi"/>
          <w:sz w:val="20"/>
          <w:szCs w:val="20"/>
        </w:rPr>
        <w:t xml:space="preserve"> Use additional data sources or consult documentation to validate significant findings.</w:t>
      </w:r>
    </w:p>
    <w:p w14:paraId="77EE484C" w14:textId="77777777" w:rsidR="00055001" w:rsidRPr="00055001" w:rsidRDefault="00055001" w:rsidP="00055001">
      <w:pPr>
        <w:numPr>
          <w:ilvl w:val="0"/>
          <w:numId w:val="7"/>
        </w:numPr>
        <w:spacing w:line="240" w:lineRule="auto"/>
        <w:rPr>
          <w:rFonts w:asciiTheme="majorHAnsi" w:hAnsiTheme="majorHAnsi"/>
          <w:sz w:val="20"/>
          <w:szCs w:val="20"/>
        </w:rPr>
      </w:pPr>
      <w:r w:rsidRPr="00055001">
        <w:rPr>
          <w:rFonts w:asciiTheme="majorHAnsi" w:hAnsiTheme="majorHAnsi"/>
          <w:b/>
          <w:bCs/>
          <w:sz w:val="20"/>
          <w:szCs w:val="20"/>
        </w:rPr>
        <w:t>Reanalysis:</w:t>
      </w:r>
      <w:r w:rsidRPr="00055001">
        <w:rPr>
          <w:rFonts w:asciiTheme="majorHAnsi" w:hAnsiTheme="majorHAnsi"/>
          <w:sz w:val="20"/>
          <w:szCs w:val="20"/>
        </w:rPr>
        <w:t xml:space="preserve"> For rigorous studies, revisit earlier analyses using the latest Trends data to account for recalibrations.</w:t>
      </w:r>
    </w:p>
    <w:p w14:paraId="0B587A5B" w14:textId="77777777" w:rsidR="00055001" w:rsidRPr="00055001" w:rsidRDefault="00055001" w:rsidP="00055001">
      <w:pPr>
        <w:spacing w:line="240" w:lineRule="auto"/>
        <w:rPr>
          <w:rFonts w:asciiTheme="majorHAnsi" w:hAnsiTheme="majorHAnsi"/>
          <w:sz w:val="20"/>
          <w:szCs w:val="20"/>
        </w:rPr>
      </w:pPr>
      <w:r w:rsidRPr="00055001">
        <w:rPr>
          <w:rFonts w:asciiTheme="majorHAnsi" w:hAnsiTheme="majorHAnsi"/>
          <w:sz w:val="20"/>
          <w:szCs w:val="20"/>
        </w:rPr>
        <w:lastRenderedPageBreak/>
        <w:t>If you're working on a project where this discrepancy matters, consider explicitly noting the possibility of methodological shifts in SVI calculations in your findings.</w:t>
      </w:r>
    </w:p>
    <w:p w14:paraId="60249AF8" w14:textId="77777777" w:rsidR="00055001" w:rsidRPr="00055001" w:rsidRDefault="00055001" w:rsidP="00055001">
      <w:pPr>
        <w:spacing w:line="240" w:lineRule="auto"/>
        <w:rPr>
          <w:rFonts w:asciiTheme="majorHAnsi" w:hAnsiTheme="majorHAnsi"/>
          <w:b/>
          <w:bCs/>
          <w:sz w:val="20"/>
          <w:szCs w:val="20"/>
        </w:rPr>
      </w:pPr>
      <w:r w:rsidRPr="00055001">
        <w:rPr>
          <w:rFonts w:asciiTheme="majorHAnsi" w:hAnsiTheme="majorHAnsi"/>
          <w:b/>
          <w:bCs/>
          <w:sz w:val="20"/>
          <w:szCs w:val="20"/>
        </w:rPr>
        <w:t>What is the Search Volume Index (SVI)?</w:t>
      </w:r>
    </w:p>
    <w:p w14:paraId="7759FBB3" w14:textId="77777777" w:rsidR="00055001" w:rsidRPr="00055001" w:rsidRDefault="00055001" w:rsidP="00055001">
      <w:pPr>
        <w:numPr>
          <w:ilvl w:val="0"/>
          <w:numId w:val="8"/>
        </w:numPr>
        <w:spacing w:line="240" w:lineRule="auto"/>
        <w:rPr>
          <w:rFonts w:asciiTheme="majorHAnsi" w:hAnsiTheme="majorHAnsi"/>
          <w:sz w:val="20"/>
          <w:szCs w:val="20"/>
        </w:rPr>
      </w:pPr>
      <w:r w:rsidRPr="00055001">
        <w:rPr>
          <w:rFonts w:asciiTheme="majorHAnsi" w:hAnsiTheme="majorHAnsi"/>
          <w:b/>
          <w:bCs/>
          <w:sz w:val="20"/>
          <w:szCs w:val="20"/>
        </w:rPr>
        <w:t>SVI</w:t>
      </w:r>
      <w:r w:rsidRPr="00055001">
        <w:rPr>
          <w:rFonts w:asciiTheme="majorHAnsi" w:hAnsiTheme="majorHAnsi"/>
          <w:sz w:val="20"/>
          <w:szCs w:val="20"/>
        </w:rPr>
        <w:t xml:space="preserve"> in Google Trends represents the relative popularity of a search term over time, normalized to a scale of 0 to 100. A value of 100 indicates the peak search interest, while 0 means negligible or no interest in the chosen time frame.</w:t>
      </w:r>
    </w:p>
    <w:p w14:paraId="5219F98A" w14:textId="77777777" w:rsidR="00055001" w:rsidRPr="00055001" w:rsidRDefault="00055001" w:rsidP="00055001">
      <w:pPr>
        <w:numPr>
          <w:ilvl w:val="0"/>
          <w:numId w:val="8"/>
        </w:numPr>
        <w:spacing w:line="240" w:lineRule="auto"/>
        <w:rPr>
          <w:rFonts w:asciiTheme="majorHAnsi" w:hAnsiTheme="majorHAnsi"/>
          <w:sz w:val="20"/>
          <w:szCs w:val="20"/>
        </w:rPr>
      </w:pPr>
      <w:r w:rsidRPr="00055001">
        <w:rPr>
          <w:rFonts w:asciiTheme="majorHAnsi" w:hAnsiTheme="majorHAnsi"/>
          <w:sz w:val="20"/>
          <w:szCs w:val="20"/>
        </w:rPr>
        <w:t>The data is normalized by dividing the number of searches for a term by the total number of searches during that time period and location.</w:t>
      </w:r>
    </w:p>
    <w:p w14:paraId="4986F22F" w14:textId="77777777" w:rsidR="00055001" w:rsidRPr="00055001" w:rsidRDefault="00055001" w:rsidP="00055001">
      <w:pPr>
        <w:spacing w:line="240" w:lineRule="auto"/>
        <w:rPr>
          <w:rFonts w:asciiTheme="majorHAnsi" w:hAnsiTheme="majorHAnsi"/>
          <w:sz w:val="20"/>
          <w:szCs w:val="20"/>
        </w:rPr>
      </w:pPr>
      <w:r w:rsidRPr="00055001">
        <w:rPr>
          <w:rFonts w:asciiTheme="majorHAnsi" w:hAnsiTheme="majorHAnsi"/>
          <w:sz w:val="20"/>
          <w:szCs w:val="20"/>
        </w:rPr>
        <w:t>However, Google Trends is not just a raw reflection of searches—it involves sampling, adjustments, and algorithmic filtering to ensure meaningful insights. Over the years, several changes have affected the SVI calculations.</w:t>
      </w:r>
    </w:p>
    <w:p w14:paraId="50E76DAE" w14:textId="77777777" w:rsidR="00055001" w:rsidRPr="00055001" w:rsidRDefault="00055001" w:rsidP="00055001">
      <w:pPr>
        <w:spacing w:line="240" w:lineRule="auto"/>
        <w:rPr>
          <w:rFonts w:asciiTheme="majorHAnsi" w:hAnsiTheme="majorHAnsi"/>
          <w:b/>
          <w:bCs/>
          <w:sz w:val="20"/>
          <w:szCs w:val="20"/>
        </w:rPr>
      </w:pPr>
      <w:r w:rsidRPr="00055001">
        <w:rPr>
          <w:rFonts w:asciiTheme="majorHAnsi" w:hAnsiTheme="majorHAnsi"/>
          <w:b/>
          <w:bCs/>
          <w:sz w:val="20"/>
          <w:szCs w:val="20"/>
        </w:rPr>
        <w:t>1. Changes in Data Sampling and Representation</w:t>
      </w:r>
    </w:p>
    <w:p w14:paraId="596785E6" w14:textId="55384062" w:rsidR="00055001" w:rsidRPr="00055001" w:rsidRDefault="00055001" w:rsidP="00055001">
      <w:pPr>
        <w:spacing w:line="240" w:lineRule="auto"/>
        <w:rPr>
          <w:rFonts w:asciiTheme="majorHAnsi" w:hAnsiTheme="majorHAnsi"/>
          <w:sz w:val="20"/>
          <w:szCs w:val="20"/>
        </w:rPr>
      </w:pPr>
      <w:r w:rsidRPr="00055001">
        <w:rPr>
          <w:rFonts w:asciiTheme="majorHAnsi" w:hAnsiTheme="majorHAnsi"/>
          <w:sz w:val="20"/>
          <w:szCs w:val="20"/>
        </w:rPr>
        <w:t xml:space="preserve">Google Trends uses a </w:t>
      </w:r>
      <w:r w:rsidRPr="00055001">
        <w:rPr>
          <w:rFonts w:asciiTheme="majorHAnsi" w:hAnsiTheme="majorHAnsi"/>
          <w:b/>
          <w:bCs/>
          <w:sz w:val="20"/>
          <w:szCs w:val="20"/>
        </w:rPr>
        <w:t>sampling-based approach</w:t>
      </w:r>
      <w:r w:rsidRPr="00055001">
        <w:rPr>
          <w:rFonts w:asciiTheme="majorHAnsi" w:hAnsiTheme="majorHAnsi"/>
          <w:sz w:val="20"/>
          <w:szCs w:val="20"/>
        </w:rPr>
        <w:t xml:space="preserve"> to </w:t>
      </w:r>
      <w:r w:rsidR="008744C3" w:rsidRPr="00055001">
        <w:rPr>
          <w:rFonts w:asciiTheme="majorHAnsi" w:hAnsiTheme="majorHAnsi"/>
          <w:sz w:val="20"/>
          <w:szCs w:val="20"/>
        </w:rPr>
        <w:t>analyse</w:t>
      </w:r>
      <w:r w:rsidRPr="00055001">
        <w:rPr>
          <w:rFonts w:asciiTheme="majorHAnsi" w:hAnsiTheme="majorHAnsi"/>
          <w:sz w:val="20"/>
          <w:szCs w:val="20"/>
        </w:rPr>
        <w:t xml:space="preserve"> search data rather than providing absolute counts. Over time, Google improved its sampling techniques:</w:t>
      </w:r>
    </w:p>
    <w:p w14:paraId="7388B2A6" w14:textId="77777777" w:rsidR="00055001" w:rsidRPr="00055001" w:rsidRDefault="00055001" w:rsidP="00055001">
      <w:pPr>
        <w:spacing w:line="240" w:lineRule="auto"/>
        <w:rPr>
          <w:rFonts w:asciiTheme="majorHAnsi" w:hAnsiTheme="majorHAnsi"/>
          <w:b/>
          <w:bCs/>
          <w:sz w:val="20"/>
          <w:szCs w:val="20"/>
        </w:rPr>
      </w:pPr>
      <w:r w:rsidRPr="00055001">
        <w:rPr>
          <w:rFonts w:asciiTheme="majorHAnsi" w:hAnsiTheme="majorHAnsi"/>
          <w:b/>
          <w:bCs/>
          <w:sz w:val="20"/>
          <w:szCs w:val="20"/>
        </w:rPr>
        <w:t>Before 2014:</w:t>
      </w:r>
    </w:p>
    <w:p w14:paraId="5E3A924C" w14:textId="77777777" w:rsidR="00055001" w:rsidRPr="00055001" w:rsidRDefault="00055001" w:rsidP="00055001">
      <w:pPr>
        <w:numPr>
          <w:ilvl w:val="0"/>
          <w:numId w:val="9"/>
        </w:numPr>
        <w:spacing w:line="240" w:lineRule="auto"/>
        <w:rPr>
          <w:rFonts w:asciiTheme="majorHAnsi" w:hAnsiTheme="majorHAnsi"/>
          <w:sz w:val="20"/>
          <w:szCs w:val="20"/>
        </w:rPr>
      </w:pPr>
      <w:r w:rsidRPr="00055001">
        <w:rPr>
          <w:rFonts w:asciiTheme="majorHAnsi" w:hAnsiTheme="majorHAnsi"/>
          <w:sz w:val="20"/>
          <w:szCs w:val="20"/>
        </w:rPr>
        <w:t>Data was sampled less frequently, which sometimes caused fluctuations or inconsistencies, especially for:</w:t>
      </w:r>
    </w:p>
    <w:p w14:paraId="080B6187" w14:textId="77777777" w:rsidR="00055001" w:rsidRPr="00055001" w:rsidRDefault="00055001" w:rsidP="00055001">
      <w:pPr>
        <w:numPr>
          <w:ilvl w:val="1"/>
          <w:numId w:val="9"/>
        </w:numPr>
        <w:spacing w:line="240" w:lineRule="auto"/>
        <w:rPr>
          <w:rFonts w:asciiTheme="majorHAnsi" w:hAnsiTheme="majorHAnsi"/>
          <w:sz w:val="20"/>
          <w:szCs w:val="20"/>
        </w:rPr>
      </w:pPr>
      <w:r w:rsidRPr="00055001">
        <w:rPr>
          <w:rFonts w:asciiTheme="majorHAnsi" w:hAnsiTheme="majorHAnsi"/>
          <w:sz w:val="20"/>
          <w:szCs w:val="20"/>
        </w:rPr>
        <w:t>Low-volume searches</w:t>
      </w:r>
    </w:p>
    <w:p w14:paraId="37A92B72" w14:textId="77777777" w:rsidR="00055001" w:rsidRPr="00055001" w:rsidRDefault="00055001" w:rsidP="00055001">
      <w:pPr>
        <w:numPr>
          <w:ilvl w:val="1"/>
          <w:numId w:val="9"/>
        </w:numPr>
        <w:spacing w:line="240" w:lineRule="auto"/>
        <w:rPr>
          <w:rFonts w:asciiTheme="majorHAnsi" w:hAnsiTheme="majorHAnsi"/>
          <w:sz w:val="20"/>
          <w:szCs w:val="20"/>
        </w:rPr>
      </w:pPr>
      <w:r w:rsidRPr="00055001">
        <w:rPr>
          <w:rFonts w:asciiTheme="majorHAnsi" w:hAnsiTheme="majorHAnsi"/>
          <w:sz w:val="20"/>
          <w:szCs w:val="20"/>
        </w:rPr>
        <w:t>Regional data with sparse activity</w:t>
      </w:r>
    </w:p>
    <w:p w14:paraId="6FF47F1D" w14:textId="77777777" w:rsidR="00055001" w:rsidRPr="00055001" w:rsidRDefault="00055001" w:rsidP="00055001">
      <w:pPr>
        <w:numPr>
          <w:ilvl w:val="0"/>
          <w:numId w:val="9"/>
        </w:numPr>
        <w:spacing w:line="240" w:lineRule="auto"/>
        <w:rPr>
          <w:rFonts w:asciiTheme="majorHAnsi" w:hAnsiTheme="majorHAnsi"/>
          <w:sz w:val="20"/>
          <w:szCs w:val="20"/>
        </w:rPr>
      </w:pPr>
      <w:r w:rsidRPr="00055001">
        <w:rPr>
          <w:rFonts w:asciiTheme="majorHAnsi" w:hAnsiTheme="majorHAnsi"/>
          <w:sz w:val="20"/>
          <w:szCs w:val="20"/>
        </w:rPr>
        <w:t>Limited granularity in how data was extracted and presented.</w:t>
      </w:r>
    </w:p>
    <w:p w14:paraId="11BD7F69" w14:textId="77777777" w:rsidR="00055001" w:rsidRPr="00055001" w:rsidRDefault="00055001" w:rsidP="00055001">
      <w:pPr>
        <w:spacing w:line="240" w:lineRule="auto"/>
        <w:rPr>
          <w:rFonts w:asciiTheme="majorHAnsi" w:hAnsiTheme="majorHAnsi"/>
          <w:b/>
          <w:bCs/>
          <w:sz w:val="20"/>
          <w:szCs w:val="20"/>
        </w:rPr>
      </w:pPr>
      <w:r w:rsidRPr="00055001">
        <w:rPr>
          <w:rFonts w:asciiTheme="majorHAnsi" w:hAnsiTheme="majorHAnsi"/>
          <w:b/>
          <w:bCs/>
          <w:sz w:val="20"/>
          <w:szCs w:val="20"/>
        </w:rPr>
        <w:t>After 2014:</w:t>
      </w:r>
    </w:p>
    <w:p w14:paraId="2DCDACFF" w14:textId="77777777" w:rsidR="00055001" w:rsidRPr="00055001" w:rsidRDefault="00055001" w:rsidP="00055001">
      <w:pPr>
        <w:numPr>
          <w:ilvl w:val="0"/>
          <w:numId w:val="10"/>
        </w:numPr>
        <w:spacing w:line="240" w:lineRule="auto"/>
        <w:rPr>
          <w:rFonts w:asciiTheme="majorHAnsi" w:hAnsiTheme="majorHAnsi"/>
          <w:sz w:val="20"/>
          <w:szCs w:val="20"/>
        </w:rPr>
      </w:pPr>
      <w:r w:rsidRPr="00055001">
        <w:rPr>
          <w:rFonts w:asciiTheme="majorHAnsi" w:hAnsiTheme="majorHAnsi"/>
          <w:sz w:val="20"/>
          <w:szCs w:val="20"/>
        </w:rPr>
        <w:t xml:space="preserve">Google switched to more </w:t>
      </w:r>
      <w:r w:rsidRPr="00055001">
        <w:rPr>
          <w:rFonts w:asciiTheme="majorHAnsi" w:hAnsiTheme="majorHAnsi"/>
          <w:b/>
          <w:bCs/>
          <w:sz w:val="20"/>
          <w:szCs w:val="20"/>
        </w:rPr>
        <w:t>sophisticated and granular sampling techniques</w:t>
      </w:r>
      <w:r w:rsidRPr="00055001">
        <w:rPr>
          <w:rFonts w:asciiTheme="majorHAnsi" w:hAnsiTheme="majorHAnsi"/>
          <w:sz w:val="20"/>
          <w:szCs w:val="20"/>
        </w:rPr>
        <w:t>, capturing a finer resolution of search data. This change:</w:t>
      </w:r>
    </w:p>
    <w:p w14:paraId="467281E9" w14:textId="77777777" w:rsidR="00055001" w:rsidRPr="00055001" w:rsidRDefault="00055001" w:rsidP="00055001">
      <w:pPr>
        <w:numPr>
          <w:ilvl w:val="1"/>
          <w:numId w:val="10"/>
        </w:numPr>
        <w:spacing w:line="240" w:lineRule="auto"/>
        <w:rPr>
          <w:rFonts w:asciiTheme="majorHAnsi" w:hAnsiTheme="majorHAnsi"/>
          <w:sz w:val="20"/>
          <w:szCs w:val="20"/>
        </w:rPr>
      </w:pPr>
      <w:r w:rsidRPr="00055001">
        <w:rPr>
          <w:rFonts w:asciiTheme="majorHAnsi" w:hAnsiTheme="majorHAnsi"/>
          <w:sz w:val="20"/>
          <w:szCs w:val="20"/>
        </w:rPr>
        <w:t>Reduced noise and inconsistencies in the trends.</w:t>
      </w:r>
    </w:p>
    <w:p w14:paraId="31EEA83A" w14:textId="77777777" w:rsidR="00055001" w:rsidRPr="00055001" w:rsidRDefault="00055001" w:rsidP="00055001">
      <w:pPr>
        <w:numPr>
          <w:ilvl w:val="1"/>
          <w:numId w:val="10"/>
        </w:numPr>
        <w:spacing w:line="240" w:lineRule="auto"/>
        <w:rPr>
          <w:rFonts w:asciiTheme="majorHAnsi" w:hAnsiTheme="majorHAnsi"/>
          <w:sz w:val="20"/>
          <w:szCs w:val="20"/>
        </w:rPr>
      </w:pPr>
      <w:r w:rsidRPr="00055001">
        <w:rPr>
          <w:rFonts w:asciiTheme="majorHAnsi" w:hAnsiTheme="majorHAnsi"/>
          <w:sz w:val="20"/>
          <w:szCs w:val="20"/>
        </w:rPr>
        <w:t>Allowed for better representation of niche or less-popular search terms.</w:t>
      </w:r>
    </w:p>
    <w:p w14:paraId="2BB89815" w14:textId="4B663640" w:rsidR="00055001" w:rsidRPr="00055001" w:rsidRDefault="00055001" w:rsidP="00055001">
      <w:pPr>
        <w:numPr>
          <w:ilvl w:val="1"/>
          <w:numId w:val="10"/>
        </w:numPr>
        <w:spacing w:line="240" w:lineRule="auto"/>
        <w:rPr>
          <w:rFonts w:asciiTheme="majorHAnsi" w:hAnsiTheme="majorHAnsi"/>
          <w:sz w:val="20"/>
          <w:szCs w:val="20"/>
        </w:rPr>
      </w:pPr>
      <w:r w:rsidRPr="00055001">
        <w:rPr>
          <w:rFonts w:asciiTheme="majorHAnsi" w:hAnsiTheme="majorHAnsi"/>
          <w:sz w:val="20"/>
          <w:szCs w:val="20"/>
        </w:rPr>
        <w:t xml:space="preserve">Made trends more stable and reflective of actual search </w:t>
      </w:r>
      <w:r w:rsidR="00BF0E6D" w:rsidRPr="00055001">
        <w:rPr>
          <w:rFonts w:asciiTheme="majorHAnsi" w:hAnsiTheme="majorHAnsi"/>
          <w:sz w:val="20"/>
          <w:szCs w:val="20"/>
        </w:rPr>
        <w:t>behaviours</w:t>
      </w:r>
      <w:r w:rsidRPr="00055001">
        <w:rPr>
          <w:rFonts w:asciiTheme="majorHAnsi" w:hAnsiTheme="majorHAnsi"/>
          <w:sz w:val="20"/>
          <w:szCs w:val="20"/>
        </w:rPr>
        <w:t>.</w:t>
      </w:r>
    </w:p>
    <w:p w14:paraId="63AF1D64" w14:textId="77777777" w:rsidR="00055001" w:rsidRPr="00055001" w:rsidRDefault="00055001" w:rsidP="00055001">
      <w:pPr>
        <w:spacing w:line="240" w:lineRule="auto"/>
        <w:rPr>
          <w:rFonts w:asciiTheme="majorHAnsi" w:hAnsiTheme="majorHAnsi"/>
          <w:sz w:val="20"/>
          <w:szCs w:val="20"/>
        </w:rPr>
      </w:pPr>
      <w:r w:rsidRPr="00055001">
        <w:rPr>
          <w:rFonts w:asciiTheme="majorHAnsi" w:hAnsiTheme="majorHAnsi"/>
          <w:b/>
          <w:bCs/>
          <w:sz w:val="20"/>
          <w:szCs w:val="20"/>
        </w:rPr>
        <w:t>Impact on SVI:</w:t>
      </w:r>
      <w:r w:rsidRPr="00055001">
        <w:rPr>
          <w:rFonts w:asciiTheme="majorHAnsi" w:hAnsiTheme="majorHAnsi"/>
          <w:sz w:val="20"/>
          <w:szCs w:val="20"/>
        </w:rPr>
        <w:t xml:space="preserve"> Results became more accurate, but older historical data could appear inconsistent when compared with post-2014 data.</w:t>
      </w:r>
    </w:p>
    <w:p w14:paraId="50077545" w14:textId="77777777" w:rsidR="00055001" w:rsidRPr="00055001" w:rsidRDefault="00055001" w:rsidP="00055001">
      <w:pPr>
        <w:spacing w:line="240" w:lineRule="auto"/>
        <w:rPr>
          <w:rFonts w:asciiTheme="majorHAnsi" w:hAnsiTheme="majorHAnsi"/>
          <w:sz w:val="20"/>
          <w:szCs w:val="20"/>
        </w:rPr>
      </w:pPr>
      <w:r w:rsidRPr="00055001">
        <w:rPr>
          <w:rFonts w:asciiTheme="majorHAnsi" w:hAnsiTheme="majorHAnsi"/>
          <w:sz w:val="20"/>
          <w:szCs w:val="20"/>
        </w:rPr>
        <w:pict w14:anchorId="60218CD8">
          <v:rect id="_x0000_i1061" style="width:0;height:1.5pt" o:hralign="center" o:hrstd="t" o:hr="t" fillcolor="#a0a0a0" stroked="f"/>
        </w:pict>
      </w:r>
    </w:p>
    <w:p w14:paraId="492AC024" w14:textId="77777777" w:rsidR="00055001" w:rsidRPr="00055001" w:rsidRDefault="00055001" w:rsidP="00055001">
      <w:pPr>
        <w:spacing w:line="240" w:lineRule="auto"/>
        <w:rPr>
          <w:rFonts w:asciiTheme="majorHAnsi" w:hAnsiTheme="majorHAnsi"/>
          <w:b/>
          <w:bCs/>
          <w:sz w:val="20"/>
          <w:szCs w:val="20"/>
        </w:rPr>
      </w:pPr>
      <w:r w:rsidRPr="00055001">
        <w:rPr>
          <w:rFonts w:asciiTheme="majorHAnsi" w:hAnsiTheme="majorHAnsi"/>
          <w:b/>
          <w:bCs/>
          <w:sz w:val="20"/>
          <w:szCs w:val="20"/>
        </w:rPr>
        <w:t>2. Scaling and Normalization Adjustments</w:t>
      </w:r>
    </w:p>
    <w:p w14:paraId="081A0A63" w14:textId="77777777" w:rsidR="00055001" w:rsidRPr="00055001" w:rsidRDefault="00055001" w:rsidP="00055001">
      <w:pPr>
        <w:spacing w:line="240" w:lineRule="auto"/>
        <w:rPr>
          <w:rFonts w:asciiTheme="majorHAnsi" w:hAnsiTheme="majorHAnsi"/>
          <w:sz w:val="20"/>
          <w:szCs w:val="20"/>
        </w:rPr>
      </w:pPr>
      <w:r w:rsidRPr="00055001">
        <w:rPr>
          <w:rFonts w:asciiTheme="majorHAnsi" w:hAnsiTheme="majorHAnsi"/>
          <w:sz w:val="20"/>
          <w:szCs w:val="20"/>
        </w:rPr>
        <w:t>Google Trends normalizes search data on a 0-100 scale for comparability across time and geography. However, this normalization process has evolved:</w:t>
      </w:r>
    </w:p>
    <w:p w14:paraId="6A0D1B41" w14:textId="77777777" w:rsidR="00055001" w:rsidRPr="00055001" w:rsidRDefault="00055001" w:rsidP="00055001">
      <w:pPr>
        <w:spacing w:line="240" w:lineRule="auto"/>
        <w:rPr>
          <w:rFonts w:asciiTheme="majorHAnsi" w:hAnsiTheme="majorHAnsi"/>
          <w:b/>
          <w:bCs/>
          <w:sz w:val="20"/>
          <w:szCs w:val="20"/>
        </w:rPr>
      </w:pPr>
      <w:r w:rsidRPr="00055001">
        <w:rPr>
          <w:rFonts w:asciiTheme="majorHAnsi" w:hAnsiTheme="majorHAnsi"/>
          <w:b/>
          <w:bCs/>
          <w:sz w:val="20"/>
          <w:szCs w:val="20"/>
        </w:rPr>
        <w:t>Pre-2014:</w:t>
      </w:r>
    </w:p>
    <w:p w14:paraId="13DB7BA9" w14:textId="77777777" w:rsidR="00055001" w:rsidRPr="00055001" w:rsidRDefault="00055001" w:rsidP="00055001">
      <w:pPr>
        <w:numPr>
          <w:ilvl w:val="0"/>
          <w:numId w:val="11"/>
        </w:numPr>
        <w:spacing w:line="240" w:lineRule="auto"/>
        <w:rPr>
          <w:rFonts w:asciiTheme="majorHAnsi" w:hAnsiTheme="majorHAnsi"/>
          <w:sz w:val="20"/>
          <w:szCs w:val="20"/>
        </w:rPr>
      </w:pPr>
      <w:r w:rsidRPr="00055001">
        <w:rPr>
          <w:rFonts w:asciiTheme="majorHAnsi" w:hAnsiTheme="majorHAnsi"/>
          <w:sz w:val="20"/>
          <w:szCs w:val="20"/>
        </w:rPr>
        <w:t>Scaling algorithms were less refined. Search interest was normalized based on simpler criteria.</w:t>
      </w:r>
    </w:p>
    <w:p w14:paraId="6623BD36" w14:textId="77777777" w:rsidR="00055001" w:rsidRPr="00055001" w:rsidRDefault="00055001" w:rsidP="00055001">
      <w:pPr>
        <w:numPr>
          <w:ilvl w:val="0"/>
          <w:numId w:val="11"/>
        </w:numPr>
        <w:spacing w:line="240" w:lineRule="auto"/>
        <w:rPr>
          <w:rFonts w:asciiTheme="majorHAnsi" w:hAnsiTheme="majorHAnsi"/>
          <w:sz w:val="20"/>
          <w:szCs w:val="20"/>
        </w:rPr>
      </w:pPr>
      <w:r w:rsidRPr="00055001">
        <w:rPr>
          <w:rFonts w:asciiTheme="majorHAnsi" w:hAnsiTheme="majorHAnsi"/>
          <w:sz w:val="20"/>
          <w:szCs w:val="20"/>
        </w:rPr>
        <w:t>Comparisons between global and regional trends sometimes showed discrepancies due to differences in sampling scales.</w:t>
      </w:r>
    </w:p>
    <w:p w14:paraId="041EB103" w14:textId="77777777" w:rsidR="00055001" w:rsidRPr="00055001" w:rsidRDefault="00055001" w:rsidP="00055001">
      <w:pPr>
        <w:spacing w:line="240" w:lineRule="auto"/>
        <w:rPr>
          <w:rFonts w:asciiTheme="majorHAnsi" w:hAnsiTheme="majorHAnsi"/>
          <w:b/>
          <w:bCs/>
          <w:sz w:val="20"/>
          <w:szCs w:val="20"/>
        </w:rPr>
      </w:pPr>
      <w:r w:rsidRPr="00055001">
        <w:rPr>
          <w:rFonts w:asciiTheme="majorHAnsi" w:hAnsiTheme="majorHAnsi"/>
          <w:b/>
          <w:bCs/>
          <w:sz w:val="20"/>
          <w:szCs w:val="20"/>
        </w:rPr>
        <w:t>Post-2014:</w:t>
      </w:r>
    </w:p>
    <w:p w14:paraId="28798540" w14:textId="77777777" w:rsidR="00055001" w:rsidRPr="00055001" w:rsidRDefault="00055001" w:rsidP="00055001">
      <w:pPr>
        <w:numPr>
          <w:ilvl w:val="0"/>
          <w:numId w:val="12"/>
        </w:numPr>
        <w:spacing w:line="240" w:lineRule="auto"/>
        <w:rPr>
          <w:rFonts w:asciiTheme="majorHAnsi" w:hAnsiTheme="majorHAnsi"/>
          <w:sz w:val="20"/>
          <w:szCs w:val="20"/>
        </w:rPr>
      </w:pPr>
      <w:r w:rsidRPr="00055001">
        <w:rPr>
          <w:rFonts w:asciiTheme="majorHAnsi" w:hAnsiTheme="majorHAnsi"/>
          <w:sz w:val="20"/>
          <w:szCs w:val="20"/>
        </w:rPr>
        <w:t xml:space="preserve">Google improved its </w:t>
      </w:r>
      <w:r w:rsidRPr="00055001">
        <w:rPr>
          <w:rFonts w:asciiTheme="majorHAnsi" w:hAnsiTheme="majorHAnsi"/>
          <w:b/>
          <w:bCs/>
          <w:sz w:val="20"/>
          <w:szCs w:val="20"/>
        </w:rPr>
        <w:t>normalization algorithms</w:t>
      </w:r>
      <w:r w:rsidRPr="00055001">
        <w:rPr>
          <w:rFonts w:asciiTheme="majorHAnsi" w:hAnsiTheme="majorHAnsi"/>
          <w:sz w:val="20"/>
          <w:szCs w:val="20"/>
        </w:rPr>
        <w:t>:</w:t>
      </w:r>
    </w:p>
    <w:p w14:paraId="58F9B4D3" w14:textId="77777777" w:rsidR="00055001" w:rsidRPr="00055001" w:rsidRDefault="00055001" w:rsidP="00055001">
      <w:pPr>
        <w:numPr>
          <w:ilvl w:val="1"/>
          <w:numId w:val="12"/>
        </w:numPr>
        <w:spacing w:line="240" w:lineRule="auto"/>
        <w:rPr>
          <w:rFonts w:asciiTheme="majorHAnsi" w:hAnsiTheme="majorHAnsi"/>
          <w:sz w:val="20"/>
          <w:szCs w:val="20"/>
        </w:rPr>
      </w:pPr>
      <w:r w:rsidRPr="00055001">
        <w:rPr>
          <w:rFonts w:asciiTheme="majorHAnsi" w:hAnsiTheme="majorHAnsi"/>
          <w:sz w:val="20"/>
          <w:szCs w:val="20"/>
        </w:rPr>
        <w:t>Adjustments were made to better reflect search interest relative to total search activity.</w:t>
      </w:r>
    </w:p>
    <w:p w14:paraId="7E9AF4EA" w14:textId="77777777" w:rsidR="00055001" w:rsidRPr="00055001" w:rsidRDefault="00055001" w:rsidP="00055001">
      <w:pPr>
        <w:numPr>
          <w:ilvl w:val="1"/>
          <w:numId w:val="12"/>
        </w:numPr>
        <w:spacing w:line="240" w:lineRule="auto"/>
        <w:rPr>
          <w:rFonts w:asciiTheme="majorHAnsi" w:hAnsiTheme="majorHAnsi"/>
          <w:sz w:val="20"/>
          <w:szCs w:val="20"/>
        </w:rPr>
      </w:pPr>
      <w:r w:rsidRPr="00055001">
        <w:rPr>
          <w:rFonts w:asciiTheme="majorHAnsi" w:hAnsiTheme="majorHAnsi"/>
          <w:sz w:val="20"/>
          <w:szCs w:val="20"/>
        </w:rPr>
        <w:lastRenderedPageBreak/>
        <w:t>More sophisticated methods were introduced to scale terms consistently across regions and timeframes.</w:t>
      </w:r>
    </w:p>
    <w:p w14:paraId="19B2B54A" w14:textId="77777777" w:rsidR="00055001" w:rsidRPr="00055001" w:rsidRDefault="00055001" w:rsidP="00055001">
      <w:pPr>
        <w:spacing w:line="240" w:lineRule="auto"/>
        <w:rPr>
          <w:rFonts w:asciiTheme="majorHAnsi" w:hAnsiTheme="majorHAnsi"/>
          <w:sz w:val="20"/>
          <w:szCs w:val="20"/>
        </w:rPr>
      </w:pPr>
      <w:r w:rsidRPr="00055001">
        <w:rPr>
          <w:rFonts w:asciiTheme="majorHAnsi" w:hAnsiTheme="majorHAnsi"/>
          <w:b/>
          <w:bCs/>
          <w:sz w:val="20"/>
          <w:szCs w:val="20"/>
        </w:rPr>
        <w:t>Impact on SVI:</w:t>
      </w:r>
    </w:p>
    <w:p w14:paraId="77E18A28" w14:textId="77777777" w:rsidR="00055001" w:rsidRPr="00055001" w:rsidRDefault="00055001" w:rsidP="00055001">
      <w:pPr>
        <w:numPr>
          <w:ilvl w:val="0"/>
          <w:numId w:val="13"/>
        </w:numPr>
        <w:spacing w:line="240" w:lineRule="auto"/>
        <w:rPr>
          <w:rFonts w:asciiTheme="majorHAnsi" w:hAnsiTheme="majorHAnsi"/>
          <w:sz w:val="20"/>
          <w:szCs w:val="20"/>
        </w:rPr>
      </w:pPr>
      <w:r w:rsidRPr="00055001">
        <w:rPr>
          <w:rFonts w:asciiTheme="majorHAnsi" w:hAnsiTheme="majorHAnsi"/>
          <w:sz w:val="20"/>
          <w:szCs w:val="20"/>
        </w:rPr>
        <w:t>Post-2014, the SVI for some terms might reflect smaller or larger relative values than earlier calculations.</w:t>
      </w:r>
    </w:p>
    <w:p w14:paraId="227E1C2A" w14:textId="77777777" w:rsidR="00055001" w:rsidRPr="00055001" w:rsidRDefault="00055001" w:rsidP="00055001">
      <w:pPr>
        <w:numPr>
          <w:ilvl w:val="0"/>
          <w:numId w:val="13"/>
        </w:numPr>
        <w:spacing w:line="240" w:lineRule="auto"/>
        <w:rPr>
          <w:rFonts w:asciiTheme="majorHAnsi" w:hAnsiTheme="majorHAnsi"/>
          <w:sz w:val="20"/>
          <w:szCs w:val="20"/>
        </w:rPr>
      </w:pPr>
      <w:r w:rsidRPr="00055001">
        <w:rPr>
          <w:rFonts w:asciiTheme="majorHAnsi" w:hAnsiTheme="majorHAnsi"/>
          <w:sz w:val="20"/>
          <w:szCs w:val="20"/>
        </w:rPr>
        <w:t>Comparing SVIs across pre- and post-2014 periods can lead to inconsistencies unless explicitly reprocessed using updated algorithms.</w:t>
      </w:r>
    </w:p>
    <w:p w14:paraId="5B0B4602" w14:textId="77777777" w:rsidR="00055001" w:rsidRPr="00055001" w:rsidRDefault="00055001" w:rsidP="00055001">
      <w:pPr>
        <w:spacing w:line="240" w:lineRule="auto"/>
        <w:rPr>
          <w:rFonts w:asciiTheme="majorHAnsi" w:hAnsiTheme="majorHAnsi"/>
          <w:sz w:val="20"/>
          <w:szCs w:val="20"/>
        </w:rPr>
      </w:pPr>
      <w:r w:rsidRPr="00055001">
        <w:rPr>
          <w:rFonts w:asciiTheme="majorHAnsi" w:hAnsiTheme="majorHAnsi"/>
          <w:sz w:val="20"/>
          <w:szCs w:val="20"/>
        </w:rPr>
        <w:pict w14:anchorId="02251C08">
          <v:rect id="_x0000_i1062" style="width:0;height:1.5pt" o:hralign="center" o:hrstd="t" o:hr="t" fillcolor="#a0a0a0" stroked="f"/>
        </w:pict>
      </w:r>
    </w:p>
    <w:p w14:paraId="5A8990E5" w14:textId="77777777" w:rsidR="00055001" w:rsidRPr="00055001" w:rsidRDefault="00055001" w:rsidP="00055001">
      <w:pPr>
        <w:spacing w:line="240" w:lineRule="auto"/>
        <w:rPr>
          <w:rFonts w:asciiTheme="majorHAnsi" w:hAnsiTheme="majorHAnsi"/>
          <w:b/>
          <w:bCs/>
          <w:sz w:val="20"/>
          <w:szCs w:val="20"/>
        </w:rPr>
      </w:pPr>
      <w:r w:rsidRPr="00055001">
        <w:rPr>
          <w:rFonts w:asciiTheme="majorHAnsi" w:hAnsiTheme="majorHAnsi"/>
          <w:b/>
          <w:bCs/>
          <w:sz w:val="20"/>
          <w:szCs w:val="20"/>
        </w:rPr>
        <w:t>3. Noise Reduction and Data Quality Enhancements</w:t>
      </w:r>
    </w:p>
    <w:p w14:paraId="6A8876AF" w14:textId="77777777" w:rsidR="00055001" w:rsidRPr="00055001" w:rsidRDefault="00055001" w:rsidP="00055001">
      <w:pPr>
        <w:spacing w:line="240" w:lineRule="auto"/>
        <w:rPr>
          <w:rFonts w:asciiTheme="majorHAnsi" w:hAnsiTheme="majorHAnsi"/>
          <w:sz w:val="20"/>
          <w:szCs w:val="20"/>
        </w:rPr>
      </w:pPr>
      <w:r w:rsidRPr="00055001">
        <w:rPr>
          <w:rFonts w:asciiTheme="majorHAnsi" w:hAnsiTheme="majorHAnsi"/>
          <w:sz w:val="20"/>
          <w:szCs w:val="20"/>
        </w:rPr>
        <w:t>Google Trends filters out spam, bot-generated queries, and other irrelevant data to ensure cleaner insights.</w:t>
      </w:r>
    </w:p>
    <w:p w14:paraId="103DFB15" w14:textId="77777777" w:rsidR="00055001" w:rsidRPr="00055001" w:rsidRDefault="00055001" w:rsidP="00055001">
      <w:pPr>
        <w:spacing w:line="240" w:lineRule="auto"/>
        <w:rPr>
          <w:rFonts w:asciiTheme="majorHAnsi" w:hAnsiTheme="majorHAnsi"/>
          <w:b/>
          <w:bCs/>
          <w:sz w:val="20"/>
          <w:szCs w:val="20"/>
        </w:rPr>
      </w:pPr>
      <w:r w:rsidRPr="00055001">
        <w:rPr>
          <w:rFonts w:asciiTheme="majorHAnsi" w:hAnsiTheme="majorHAnsi"/>
          <w:b/>
          <w:bCs/>
          <w:sz w:val="20"/>
          <w:szCs w:val="20"/>
        </w:rPr>
        <w:t>Before 2014:</w:t>
      </w:r>
    </w:p>
    <w:p w14:paraId="34D6107F" w14:textId="77777777" w:rsidR="00055001" w:rsidRPr="00055001" w:rsidRDefault="00055001" w:rsidP="00055001">
      <w:pPr>
        <w:numPr>
          <w:ilvl w:val="0"/>
          <w:numId w:val="14"/>
        </w:numPr>
        <w:spacing w:line="240" w:lineRule="auto"/>
        <w:rPr>
          <w:rFonts w:asciiTheme="majorHAnsi" w:hAnsiTheme="majorHAnsi"/>
          <w:sz w:val="20"/>
          <w:szCs w:val="20"/>
        </w:rPr>
      </w:pPr>
      <w:r w:rsidRPr="00055001">
        <w:rPr>
          <w:rFonts w:asciiTheme="majorHAnsi" w:hAnsiTheme="majorHAnsi"/>
          <w:sz w:val="20"/>
          <w:szCs w:val="20"/>
        </w:rPr>
        <w:t>Filtering methods were less advanced, which sometimes caused irregular spikes or biases in SVI due to:</w:t>
      </w:r>
    </w:p>
    <w:p w14:paraId="1343B700" w14:textId="77777777" w:rsidR="00055001" w:rsidRPr="00055001" w:rsidRDefault="00055001" w:rsidP="00055001">
      <w:pPr>
        <w:numPr>
          <w:ilvl w:val="1"/>
          <w:numId w:val="14"/>
        </w:numPr>
        <w:spacing w:line="240" w:lineRule="auto"/>
        <w:rPr>
          <w:rFonts w:asciiTheme="majorHAnsi" w:hAnsiTheme="majorHAnsi"/>
          <w:sz w:val="20"/>
          <w:szCs w:val="20"/>
        </w:rPr>
      </w:pPr>
      <w:r w:rsidRPr="00055001">
        <w:rPr>
          <w:rFonts w:asciiTheme="majorHAnsi" w:hAnsiTheme="majorHAnsi"/>
          <w:sz w:val="20"/>
          <w:szCs w:val="20"/>
        </w:rPr>
        <w:t>Automated searches (bots, scrapers).</w:t>
      </w:r>
    </w:p>
    <w:p w14:paraId="27D02CD4" w14:textId="77777777" w:rsidR="00055001" w:rsidRPr="00055001" w:rsidRDefault="00055001" w:rsidP="00055001">
      <w:pPr>
        <w:numPr>
          <w:ilvl w:val="1"/>
          <w:numId w:val="14"/>
        </w:numPr>
        <w:spacing w:line="240" w:lineRule="auto"/>
        <w:rPr>
          <w:rFonts w:asciiTheme="majorHAnsi" w:hAnsiTheme="majorHAnsi"/>
          <w:sz w:val="20"/>
          <w:szCs w:val="20"/>
        </w:rPr>
      </w:pPr>
      <w:r w:rsidRPr="00055001">
        <w:rPr>
          <w:rFonts w:asciiTheme="majorHAnsi" w:hAnsiTheme="majorHAnsi"/>
          <w:sz w:val="20"/>
          <w:szCs w:val="20"/>
        </w:rPr>
        <w:t>Irrelevant searches (misspellings, fake trends, etc.).</w:t>
      </w:r>
    </w:p>
    <w:p w14:paraId="785492D6" w14:textId="77777777" w:rsidR="00055001" w:rsidRPr="00055001" w:rsidRDefault="00055001" w:rsidP="00055001">
      <w:pPr>
        <w:spacing w:line="240" w:lineRule="auto"/>
        <w:rPr>
          <w:rFonts w:asciiTheme="majorHAnsi" w:hAnsiTheme="majorHAnsi"/>
          <w:b/>
          <w:bCs/>
          <w:sz w:val="20"/>
          <w:szCs w:val="20"/>
        </w:rPr>
      </w:pPr>
      <w:r w:rsidRPr="00055001">
        <w:rPr>
          <w:rFonts w:asciiTheme="majorHAnsi" w:hAnsiTheme="majorHAnsi"/>
          <w:b/>
          <w:bCs/>
          <w:sz w:val="20"/>
          <w:szCs w:val="20"/>
        </w:rPr>
        <w:t>After 2014:</w:t>
      </w:r>
    </w:p>
    <w:p w14:paraId="5F920311" w14:textId="77777777" w:rsidR="00055001" w:rsidRPr="00055001" w:rsidRDefault="00055001" w:rsidP="00055001">
      <w:pPr>
        <w:numPr>
          <w:ilvl w:val="0"/>
          <w:numId w:val="15"/>
        </w:numPr>
        <w:spacing w:line="240" w:lineRule="auto"/>
        <w:rPr>
          <w:rFonts w:asciiTheme="majorHAnsi" w:hAnsiTheme="majorHAnsi"/>
          <w:sz w:val="20"/>
          <w:szCs w:val="20"/>
        </w:rPr>
      </w:pPr>
      <w:r w:rsidRPr="00055001">
        <w:rPr>
          <w:rFonts w:asciiTheme="majorHAnsi" w:hAnsiTheme="majorHAnsi"/>
          <w:sz w:val="20"/>
          <w:szCs w:val="20"/>
        </w:rPr>
        <w:t xml:space="preserve">Google incorporated advanced </w:t>
      </w:r>
      <w:r w:rsidRPr="00055001">
        <w:rPr>
          <w:rFonts w:asciiTheme="majorHAnsi" w:hAnsiTheme="majorHAnsi"/>
          <w:b/>
          <w:bCs/>
          <w:sz w:val="20"/>
          <w:szCs w:val="20"/>
        </w:rPr>
        <w:t>machine learning models</w:t>
      </w:r>
      <w:r w:rsidRPr="00055001">
        <w:rPr>
          <w:rFonts w:asciiTheme="majorHAnsi" w:hAnsiTheme="majorHAnsi"/>
          <w:sz w:val="20"/>
          <w:szCs w:val="20"/>
        </w:rPr>
        <w:t xml:space="preserve"> and algorithms to detect and eliminate:</w:t>
      </w:r>
    </w:p>
    <w:p w14:paraId="7F8C8F98" w14:textId="77777777" w:rsidR="00055001" w:rsidRPr="00055001" w:rsidRDefault="00055001" w:rsidP="00055001">
      <w:pPr>
        <w:numPr>
          <w:ilvl w:val="1"/>
          <w:numId w:val="15"/>
        </w:numPr>
        <w:spacing w:line="240" w:lineRule="auto"/>
        <w:rPr>
          <w:rFonts w:asciiTheme="majorHAnsi" w:hAnsiTheme="majorHAnsi"/>
          <w:sz w:val="20"/>
          <w:szCs w:val="20"/>
        </w:rPr>
      </w:pPr>
      <w:r w:rsidRPr="00055001">
        <w:rPr>
          <w:rFonts w:asciiTheme="majorHAnsi" w:hAnsiTheme="majorHAnsi"/>
          <w:sz w:val="20"/>
          <w:szCs w:val="20"/>
        </w:rPr>
        <w:t>Noise from non-human activity.</w:t>
      </w:r>
    </w:p>
    <w:p w14:paraId="4E6DB40D" w14:textId="77777777" w:rsidR="00055001" w:rsidRPr="00055001" w:rsidRDefault="00055001" w:rsidP="00055001">
      <w:pPr>
        <w:numPr>
          <w:ilvl w:val="1"/>
          <w:numId w:val="15"/>
        </w:numPr>
        <w:spacing w:line="240" w:lineRule="auto"/>
        <w:rPr>
          <w:rFonts w:asciiTheme="majorHAnsi" w:hAnsiTheme="majorHAnsi"/>
          <w:sz w:val="20"/>
          <w:szCs w:val="20"/>
        </w:rPr>
      </w:pPr>
      <w:r w:rsidRPr="00055001">
        <w:rPr>
          <w:rFonts w:asciiTheme="majorHAnsi" w:hAnsiTheme="majorHAnsi"/>
          <w:sz w:val="20"/>
          <w:szCs w:val="20"/>
        </w:rPr>
        <w:t>Query mismatches or searches with ambiguous intent.</w:t>
      </w:r>
    </w:p>
    <w:p w14:paraId="61A13E0C" w14:textId="77777777" w:rsidR="00055001" w:rsidRPr="00055001" w:rsidRDefault="00055001" w:rsidP="00055001">
      <w:pPr>
        <w:numPr>
          <w:ilvl w:val="0"/>
          <w:numId w:val="15"/>
        </w:numPr>
        <w:spacing w:line="240" w:lineRule="auto"/>
        <w:rPr>
          <w:rFonts w:asciiTheme="majorHAnsi" w:hAnsiTheme="majorHAnsi"/>
          <w:sz w:val="20"/>
          <w:szCs w:val="20"/>
        </w:rPr>
      </w:pPr>
      <w:r w:rsidRPr="00055001">
        <w:rPr>
          <w:rFonts w:asciiTheme="majorHAnsi" w:hAnsiTheme="majorHAnsi"/>
          <w:sz w:val="20"/>
          <w:szCs w:val="20"/>
        </w:rPr>
        <w:t>The filtering process became more robust, especially for global or region-specific events.</w:t>
      </w:r>
    </w:p>
    <w:p w14:paraId="01D63EB6" w14:textId="77777777" w:rsidR="00055001" w:rsidRPr="00055001" w:rsidRDefault="00055001" w:rsidP="00055001">
      <w:pPr>
        <w:spacing w:line="240" w:lineRule="auto"/>
        <w:rPr>
          <w:rFonts w:asciiTheme="majorHAnsi" w:hAnsiTheme="majorHAnsi"/>
          <w:sz w:val="20"/>
          <w:szCs w:val="20"/>
        </w:rPr>
      </w:pPr>
      <w:r w:rsidRPr="00055001">
        <w:rPr>
          <w:rFonts w:asciiTheme="majorHAnsi" w:hAnsiTheme="majorHAnsi"/>
          <w:b/>
          <w:bCs/>
          <w:sz w:val="20"/>
          <w:szCs w:val="20"/>
        </w:rPr>
        <w:t>Impact on SVI:</w:t>
      </w:r>
    </w:p>
    <w:p w14:paraId="13307242" w14:textId="77777777" w:rsidR="00055001" w:rsidRPr="00055001" w:rsidRDefault="00055001" w:rsidP="00055001">
      <w:pPr>
        <w:numPr>
          <w:ilvl w:val="0"/>
          <w:numId w:val="16"/>
        </w:numPr>
        <w:spacing w:line="240" w:lineRule="auto"/>
        <w:rPr>
          <w:rFonts w:asciiTheme="majorHAnsi" w:hAnsiTheme="majorHAnsi"/>
          <w:sz w:val="20"/>
          <w:szCs w:val="20"/>
        </w:rPr>
      </w:pPr>
      <w:r w:rsidRPr="00055001">
        <w:rPr>
          <w:rFonts w:asciiTheme="majorHAnsi" w:hAnsiTheme="majorHAnsi"/>
          <w:sz w:val="20"/>
          <w:szCs w:val="20"/>
        </w:rPr>
        <w:t>Cleaner and more meaningful trends emerged after 2014.</w:t>
      </w:r>
    </w:p>
    <w:p w14:paraId="449C12EA" w14:textId="77777777" w:rsidR="00055001" w:rsidRPr="00055001" w:rsidRDefault="00055001" w:rsidP="00055001">
      <w:pPr>
        <w:numPr>
          <w:ilvl w:val="0"/>
          <w:numId w:val="16"/>
        </w:numPr>
        <w:spacing w:line="240" w:lineRule="auto"/>
        <w:rPr>
          <w:rFonts w:asciiTheme="majorHAnsi" w:hAnsiTheme="majorHAnsi"/>
          <w:sz w:val="20"/>
          <w:szCs w:val="20"/>
        </w:rPr>
      </w:pPr>
      <w:r w:rsidRPr="00055001">
        <w:rPr>
          <w:rFonts w:asciiTheme="majorHAnsi" w:hAnsiTheme="majorHAnsi"/>
          <w:sz w:val="20"/>
          <w:szCs w:val="20"/>
        </w:rPr>
        <w:t>Irregularities in older data may no longer appear when the same time frame is viewed today.</w:t>
      </w:r>
    </w:p>
    <w:p w14:paraId="328E69AF" w14:textId="77777777" w:rsidR="00055001" w:rsidRPr="00055001" w:rsidRDefault="00055001" w:rsidP="00055001">
      <w:pPr>
        <w:spacing w:line="240" w:lineRule="auto"/>
        <w:rPr>
          <w:rFonts w:asciiTheme="majorHAnsi" w:hAnsiTheme="majorHAnsi"/>
          <w:sz w:val="20"/>
          <w:szCs w:val="20"/>
        </w:rPr>
      </w:pPr>
      <w:r w:rsidRPr="00055001">
        <w:rPr>
          <w:rFonts w:asciiTheme="majorHAnsi" w:hAnsiTheme="majorHAnsi"/>
          <w:sz w:val="20"/>
          <w:szCs w:val="20"/>
        </w:rPr>
        <w:pict w14:anchorId="64B0FF0C">
          <v:rect id="_x0000_i1063" style="width:0;height:1.5pt" o:hralign="center" o:hrstd="t" o:hr="t" fillcolor="#a0a0a0" stroked="f"/>
        </w:pict>
      </w:r>
    </w:p>
    <w:p w14:paraId="1C792DC7" w14:textId="77777777" w:rsidR="00055001" w:rsidRPr="00055001" w:rsidRDefault="00055001" w:rsidP="00055001">
      <w:pPr>
        <w:spacing w:line="240" w:lineRule="auto"/>
        <w:rPr>
          <w:rFonts w:asciiTheme="majorHAnsi" w:hAnsiTheme="majorHAnsi"/>
          <w:b/>
          <w:bCs/>
          <w:sz w:val="20"/>
          <w:szCs w:val="20"/>
        </w:rPr>
      </w:pPr>
      <w:r w:rsidRPr="00055001">
        <w:rPr>
          <w:rFonts w:asciiTheme="majorHAnsi" w:hAnsiTheme="majorHAnsi"/>
          <w:b/>
          <w:bCs/>
          <w:sz w:val="20"/>
          <w:szCs w:val="20"/>
        </w:rPr>
        <w:t xml:space="preserve">4. Evolving Search </w:t>
      </w:r>
      <w:proofErr w:type="spellStart"/>
      <w:r w:rsidRPr="00055001">
        <w:rPr>
          <w:rFonts w:asciiTheme="majorHAnsi" w:hAnsiTheme="majorHAnsi"/>
          <w:b/>
          <w:bCs/>
          <w:sz w:val="20"/>
          <w:szCs w:val="20"/>
        </w:rPr>
        <w:t>Behavior</w:t>
      </w:r>
      <w:proofErr w:type="spellEnd"/>
    </w:p>
    <w:p w14:paraId="6FDDDE8B" w14:textId="77777777" w:rsidR="00055001" w:rsidRPr="00055001" w:rsidRDefault="00055001" w:rsidP="00055001">
      <w:pPr>
        <w:spacing w:line="240" w:lineRule="auto"/>
        <w:rPr>
          <w:rFonts w:asciiTheme="majorHAnsi" w:hAnsiTheme="majorHAnsi"/>
          <w:sz w:val="20"/>
          <w:szCs w:val="20"/>
        </w:rPr>
      </w:pPr>
      <w:r w:rsidRPr="00055001">
        <w:rPr>
          <w:rFonts w:asciiTheme="majorHAnsi" w:hAnsiTheme="majorHAnsi"/>
          <w:sz w:val="20"/>
          <w:szCs w:val="20"/>
        </w:rPr>
        <w:t xml:space="preserve">Search </w:t>
      </w:r>
      <w:proofErr w:type="spellStart"/>
      <w:r w:rsidRPr="00055001">
        <w:rPr>
          <w:rFonts w:asciiTheme="majorHAnsi" w:hAnsiTheme="majorHAnsi"/>
          <w:sz w:val="20"/>
          <w:szCs w:val="20"/>
        </w:rPr>
        <w:t>behavior</w:t>
      </w:r>
      <w:proofErr w:type="spellEnd"/>
      <w:r w:rsidRPr="00055001">
        <w:rPr>
          <w:rFonts w:asciiTheme="majorHAnsi" w:hAnsiTheme="majorHAnsi"/>
          <w:sz w:val="20"/>
          <w:szCs w:val="20"/>
        </w:rPr>
        <w:t xml:space="preserve"> evolves due to technological and cultural shifts, and Google adapts its algorithms to reflect this:</w:t>
      </w:r>
    </w:p>
    <w:p w14:paraId="2DAF5DA1" w14:textId="77777777" w:rsidR="00055001" w:rsidRPr="00055001" w:rsidRDefault="00055001" w:rsidP="00055001">
      <w:pPr>
        <w:spacing w:line="240" w:lineRule="auto"/>
        <w:rPr>
          <w:rFonts w:asciiTheme="majorHAnsi" w:hAnsiTheme="majorHAnsi"/>
          <w:b/>
          <w:bCs/>
          <w:sz w:val="20"/>
          <w:szCs w:val="20"/>
        </w:rPr>
      </w:pPr>
      <w:r w:rsidRPr="00055001">
        <w:rPr>
          <w:rFonts w:asciiTheme="majorHAnsi" w:hAnsiTheme="majorHAnsi"/>
          <w:b/>
          <w:bCs/>
          <w:sz w:val="20"/>
          <w:szCs w:val="20"/>
        </w:rPr>
        <w:t xml:space="preserve">Key Changes in Search </w:t>
      </w:r>
      <w:proofErr w:type="spellStart"/>
      <w:r w:rsidRPr="00055001">
        <w:rPr>
          <w:rFonts w:asciiTheme="majorHAnsi" w:hAnsiTheme="majorHAnsi"/>
          <w:b/>
          <w:bCs/>
          <w:sz w:val="20"/>
          <w:szCs w:val="20"/>
        </w:rPr>
        <w:t>Behavior</w:t>
      </w:r>
      <w:proofErr w:type="spellEnd"/>
      <w:r w:rsidRPr="00055001">
        <w:rPr>
          <w:rFonts w:asciiTheme="majorHAnsi" w:hAnsiTheme="majorHAnsi"/>
          <w:b/>
          <w:bCs/>
          <w:sz w:val="20"/>
          <w:szCs w:val="20"/>
        </w:rPr>
        <w:t xml:space="preserve"> Post-2014:</w:t>
      </w:r>
    </w:p>
    <w:p w14:paraId="3BA7A8F4" w14:textId="77777777" w:rsidR="00055001" w:rsidRPr="00055001" w:rsidRDefault="00055001" w:rsidP="00055001">
      <w:pPr>
        <w:numPr>
          <w:ilvl w:val="0"/>
          <w:numId w:val="17"/>
        </w:numPr>
        <w:spacing w:line="240" w:lineRule="auto"/>
        <w:rPr>
          <w:rFonts w:asciiTheme="majorHAnsi" w:hAnsiTheme="majorHAnsi"/>
          <w:sz w:val="20"/>
          <w:szCs w:val="20"/>
        </w:rPr>
      </w:pPr>
      <w:r w:rsidRPr="00055001">
        <w:rPr>
          <w:rFonts w:asciiTheme="majorHAnsi" w:hAnsiTheme="majorHAnsi"/>
          <w:b/>
          <w:bCs/>
          <w:sz w:val="20"/>
          <w:szCs w:val="20"/>
        </w:rPr>
        <w:t>Increased Mobile Search:</w:t>
      </w:r>
    </w:p>
    <w:p w14:paraId="2A096CB6" w14:textId="77777777" w:rsidR="00055001" w:rsidRPr="00055001" w:rsidRDefault="00055001" w:rsidP="00055001">
      <w:pPr>
        <w:numPr>
          <w:ilvl w:val="1"/>
          <w:numId w:val="17"/>
        </w:numPr>
        <w:spacing w:line="240" w:lineRule="auto"/>
        <w:rPr>
          <w:rFonts w:asciiTheme="majorHAnsi" w:hAnsiTheme="majorHAnsi"/>
          <w:sz w:val="20"/>
          <w:szCs w:val="20"/>
        </w:rPr>
      </w:pPr>
      <w:r w:rsidRPr="00055001">
        <w:rPr>
          <w:rFonts w:asciiTheme="majorHAnsi" w:hAnsiTheme="majorHAnsi"/>
          <w:sz w:val="20"/>
          <w:szCs w:val="20"/>
        </w:rPr>
        <w:t>Mobile queries surged, especially after smartphones became dominant around 2014.</w:t>
      </w:r>
    </w:p>
    <w:p w14:paraId="469C5450" w14:textId="77777777" w:rsidR="00055001" w:rsidRPr="00055001" w:rsidRDefault="00055001" w:rsidP="00055001">
      <w:pPr>
        <w:numPr>
          <w:ilvl w:val="1"/>
          <w:numId w:val="17"/>
        </w:numPr>
        <w:spacing w:line="240" w:lineRule="auto"/>
        <w:rPr>
          <w:rFonts w:asciiTheme="majorHAnsi" w:hAnsiTheme="majorHAnsi"/>
          <w:sz w:val="20"/>
          <w:szCs w:val="20"/>
        </w:rPr>
      </w:pPr>
      <w:r w:rsidRPr="00055001">
        <w:rPr>
          <w:rFonts w:asciiTheme="majorHAnsi" w:hAnsiTheme="majorHAnsi"/>
          <w:sz w:val="20"/>
          <w:szCs w:val="20"/>
        </w:rPr>
        <w:t>Google's algorithms started accounting for differences in mobile vs. desktop search patterns.</w:t>
      </w:r>
    </w:p>
    <w:p w14:paraId="765B64DD" w14:textId="77777777" w:rsidR="00055001" w:rsidRPr="00055001" w:rsidRDefault="00055001" w:rsidP="00055001">
      <w:pPr>
        <w:numPr>
          <w:ilvl w:val="0"/>
          <w:numId w:val="17"/>
        </w:numPr>
        <w:spacing w:line="240" w:lineRule="auto"/>
        <w:rPr>
          <w:rFonts w:asciiTheme="majorHAnsi" w:hAnsiTheme="majorHAnsi"/>
          <w:sz w:val="20"/>
          <w:szCs w:val="20"/>
        </w:rPr>
      </w:pPr>
      <w:r w:rsidRPr="00055001">
        <w:rPr>
          <w:rFonts w:asciiTheme="majorHAnsi" w:hAnsiTheme="majorHAnsi"/>
          <w:b/>
          <w:bCs/>
          <w:sz w:val="20"/>
          <w:szCs w:val="20"/>
        </w:rPr>
        <w:t>Voice Search:</w:t>
      </w:r>
    </w:p>
    <w:p w14:paraId="2B397064" w14:textId="77777777" w:rsidR="00055001" w:rsidRPr="00055001" w:rsidRDefault="00055001" w:rsidP="00055001">
      <w:pPr>
        <w:numPr>
          <w:ilvl w:val="1"/>
          <w:numId w:val="17"/>
        </w:numPr>
        <w:spacing w:line="240" w:lineRule="auto"/>
        <w:rPr>
          <w:rFonts w:asciiTheme="majorHAnsi" w:hAnsiTheme="majorHAnsi"/>
          <w:sz w:val="20"/>
          <w:szCs w:val="20"/>
        </w:rPr>
      </w:pPr>
      <w:r w:rsidRPr="00055001">
        <w:rPr>
          <w:rFonts w:asciiTheme="majorHAnsi" w:hAnsiTheme="majorHAnsi"/>
          <w:sz w:val="20"/>
          <w:szCs w:val="20"/>
        </w:rPr>
        <w:t>Voice searches, driven by digital assistants (e.g., Siri, Google Assistant), introduced new phrasing patterns that may not have been categorized accurately before.</w:t>
      </w:r>
    </w:p>
    <w:p w14:paraId="55997AC7" w14:textId="77777777" w:rsidR="00055001" w:rsidRPr="00055001" w:rsidRDefault="00055001" w:rsidP="00055001">
      <w:pPr>
        <w:numPr>
          <w:ilvl w:val="0"/>
          <w:numId w:val="17"/>
        </w:numPr>
        <w:spacing w:line="240" w:lineRule="auto"/>
        <w:rPr>
          <w:rFonts w:asciiTheme="majorHAnsi" w:hAnsiTheme="majorHAnsi"/>
          <w:sz w:val="20"/>
          <w:szCs w:val="20"/>
        </w:rPr>
      </w:pPr>
      <w:r w:rsidRPr="00055001">
        <w:rPr>
          <w:rFonts w:asciiTheme="majorHAnsi" w:hAnsiTheme="majorHAnsi"/>
          <w:b/>
          <w:bCs/>
          <w:sz w:val="20"/>
          <w:szCs w:val="20"/>
        </w:rPr>
        <w:t>Diversification of Queries:</w:t>
      </w:r>
    </w:p>
    <w:p w14:paraId="7C0804F2" w14:textId="77777777" w:rsidR="00055001" w:rsidRPr="00055001" w:rsidRDefault="00055001" w:rsidP="00055001">
      <w:pPr>
        <w:numPr>
          <w:ilvl w:val="1"/>
          <w:numId w:val="17"/>
        </w:numPr>
        <w:spacing w:line="240" w:lineRule="auto"/>
        <w:rPr>
          <w:rFonts w:asciiTheme="majorHAnsi" w:hAnsiTheme="majorHAnsi"/>
          <w:sz w:val="20"/>
          <w:szCs w:val="20"/>
        </w:rPr>
      </w:pPr>
      <w:r w:rsidRPr="00055001">
        <w:rPr>
          <w:rFonts w:asciiTheme="majorHAnsi" w:hAnsiTheme="majorHAnsi"/>
          <w:sz w:val="20"/>
          <w:szCs w:val="20"/>
        </w:rPr>
        <w:t xml:space="preserve">As search </w:t>
      </w:r>
      <w:proofErr w:type="spellStart"/>
      <w:r w:rsidRPr="00055001">
        <w:rPr>
          <w:rFonts w:asciiTheme="majorHAnsi" w:hAnsiTheme="majorHAnsi"/>
          <w:sz w:val="20"/>
          <w:szCs w:val="20"/>
        </w:rPr>
        <w:t>behavior</w:t>
      </w:r>
      <w:proofErr w:type="spellEnd"/>
      <w:r w:rsidRPr="00055001">
        <w:rPr>
          <w:rFonts w:asciiTheme="majorHAnsi" w:hAnsiTheme="majorHAnsi"/>
          <w:sz w:val="20"/>
          <w:szCs w:val="20"/>
        </w:rPr>
        <w:t xml:space="preserve"> diversified, Google updated its algorithms to group synonymous queries more effectively.</w:t>
      </w:r>
    </w:p>
    <w:p w14:paraId="5AB2C441" w14:textId="77777777" w:rsidR="00055001" w:rsidRPr="00055001" w:rsidRDefault="00055001" w:rsidP="00055001">
      <w:pPr>
        <w:spacing w:line="240" w:lineRule="auto"/>
        <w:rPr>
          <w:rFonts w:asciiTheme="majorHAnsi" w:hAnsiTheme="majorHAnsi"/>
          <w:sz w:val="20"/>
          <w:szCs w:val="20"/>
        </w:rPr>
      </w:pPr>
      <w:r w:rsidRPr="00055001">
        <w:rPr>
          <w:rFonts w:asciiTheme="majorHAnsi" w:hAnsiTheme="majorHAnsi"/>
          <w:b/>
          <w:bCs/>
          <w:sz w:val="20"/>
          <w:szCs w:val="20"/>
        </w:rPr>
        <w:t>Impact on SVI:</w:t>
      </w:r>
      <w:r w:rsidRPr="00055001">
        <w:rPr>
          <w:rFonts w:asciiTheme="majorHAnsi" w:hAnsiTheme="majorHAnsi"/>
          <w:sz w:val="20"/>
          <w:szCs w:val="20"/>
        </w:rPr>
        <w:t xml:space="preserve"> The way certain queries were counted may have changed, leading to differences in trends over time.</w:t>
      </w:r>
    </w:p>
    <w:p w14:paraId="171FD3B2" w14:textId="77777777" w:rsidR="00055001" w:rsidRPr="00055001" w:rsidRDefault="00055001" w:rsidP="00055001">
      <w:pPr>
        <w:spacing w:line="240" w:lineRule="auto"/>
        <w:rPr>
          <w:rFonts w:asciiTheme="majorHAnsi" w:hAnsiTheme="majorHAnsi"/>
          <w:sz w:val="20"/>
          <w:szCs w:val="20"/>
        </w:rPr>
      </w:pPr>
      <w:r w:rsidRPr="00055001">
        <w:rPr>
          <w:rFonts w:asciiTheme="majorHAnsi" w:hAnsiTheme="majorHAnsi"/>
          <w:sz w:val="20"/>
          <w:szCs w:val="20"/>
        </w:rPr>
        <w:lastRenderedPageBreak/>
        <w:pict w14:anchorId="75356CA4">
          <v:rect id="_x0000_i1064" style="width:0;height:1.5pt" o:hralign="center" o:hrstd="t" o:hr="t" fillcolor="#a0a0a0" stroked="f"/>
        </w:pict>
      </w:r>
    </w:p>
    <w:p w14:paraId="3B092496" w14:textId="77777777" w:rsidR="00055001" w:rsidRPr="00055001" w:rsidRDefault="00055001" w:rsidP="00055001">
      <w:pPr>
        <w:spacing w:line="240" w:lineRule="auto"/>
        <w:rPr>
          <w:rFonts w:asciiTheme="majorHAnsi" w:hAnsiTheme="majorHAnsi"/>
          <w:b/>
          <w:bCs/>
          <w:sz w:val="20"/>
          <w:szCs w:val="20"/>
        </w:rPr>
      </w:pPr>
      <w:r w:rsidRPr="00055001">
        <w:rPr>
          <w:rFonts w:asciiTheme="majorHAnsi" w:hAnsiTheme="majorHAnsi"/>
          <w:b/>
          <w:bCs/>
          <w:sz w:val="20"/>
          <w:szCs w:val="20"/>
        </w:rPr>
        <w:t>5. Changes in Query Grouping and Categories</w:t>
      </w:r>
    </w:p>
    <w:p w14:paraId="68CD6EEC" w14:textId="77777777" w:rsidR="00055001" w:rsidRPr="00055001" w:rsidRDefault="00055001" w:rsidP="00055001">
      <w:pPr>
        <w:spacing w:line="240" w:lineRule="auto"/>
        <w:rPr>
          <w:rFonts w:asciiTheme="majorHAnsi" w:hAnsiTheme="majorHAnsi"/>
          <w:sz w:val="20"/>
          <w:szCs w:val="20"/>
        </w:rPr>
      </w:pPr>
      <w:r w:rsidRPr="00055001">
        <w:rPr>
          <w:rFonts w:asciiTheme="majorHAnsi" w:hAnsiTheme="majorHAnsi"/>
          <w:sz w:val="20"/>
          <w:szCs w:val="20"/>
        </w:rPr>
        <w:t>Google Trends doesn't treat all search terms individually. Instead, it often groups related queries into broader categories or topics.</w:t>
      </w:r>
    </w:p>
    <w:p w14:paraId="2C254B2C" w14:textId="77777777" w:rsidR="00055001" w:rsidRPr="00055001" w:rsidRDefault="00055001" w:rsidP="00055001">
      <w:pPr>
        <w:spacing w:line="240" w:lineRule="auto"/>
        <w:rPr>
          <w:rFonts w:asciiTheme="majorHAnsi" w:hAnsiTheme="majorHAnsi"/>
          <w:b/>
          <w:bCs/>
          <w:sz w:val="20"/>
          <w:szCs w:val="20"/>
        </w:rPr>
      </w:pPr>
      <w:r w:rsidRPr="00055001">
        <w:rPr>
          <w:rFonts w:asciiTheme="majorHAnsi" w:hAnsiTheme="majorHAnsi"/>
          <w:b/>
          <w:bCs/>
          <w:sz w:val="20"/>
          <w:szCs w:val="20"/>
        </w:rPr>
        <w:t>Before 2014:</w:t>
      </w:r>
    </w:p>
    <w:p w14:paraId="2DC19EFE" w14:textId="77777777" w:rsidR="00055001" w:rsidRPr="00055001" w:rsidRDefault="00055001" w:rsidP="00055001">
      <w:pPr>
        <w:numPr>
          <w:ilvl w:val="0"/>
          <w:numId w:val="18"/>
        </w:numPr>
        <w:spacing w:line="240" w:lineRule="auto"/>
        <w:rPr>
          <w:rFonts w:asciiTheme="majorHAnsi" w:hAnsiTheme="majorHAnsi"/>
          <w:sz w:val="20"/>
          <w:szCs w:val="20"/>
        </w:rPr>
      </w:pPr>
      <w:r w:rsidRPr="00055001">
        <w:rPr>
          <w:rFonts w:asciiTheme="majorHAnsi" w:hAnsiTheme="majorHAnsi"/>
          <w:sz w:val="20"/>
          <w:szCs w:val="20"/>
        </w:rPr>
        <w:t>Query grouping was less sophisticated, so closely related terms might have been treated separately (e.g., "US elections" vs. "US presidential elections").</w:t>
      </w:r>
    </w:p>
    <w:p w14:paraId="77FD3F1A" w14:textId="77777777" w:rsidR="00055001" w:rsidRPr="00055001" w:rsidRDefault="00055001" w:rsidP="00055001">
      <w:pPr>
        <w:numPr>
          <w:ilvl w:val="0"/>
          <w:numId w:val="18"/>
        </w:numPr>
        <w:spacing w:line="240" w:lineRule="auto"/>
        <w:rPr>
          <w:rFonts w:asciiTheme="majorHAnsi" w:hAnsiTheme="majorHAnsi"/>
          <w:sz w:val="20"/>
          <w:szCs w:val="20"/>
        </w:rPr>
      </w:pPr>
      <w:r w:rsidRPr="00055001">
        <w:rPr>
          <w:rFonts w:asciiTheme="majorHAnsi" w:hAnsiTheme="majorHAnsi"/>
          <w:sz w:val="20"/>
          <w:szCs w:val="20"/>
        </w:rPr>
        <w:t>Categories were narrower, making it harder to capture trends for broad concepts.</w:t>
      </w:r>
    </w:p>
    <w:p w14:paraId="496AB790" w14:textId="77777777" w:rsidR="00055001" w:rsidRPr="00055001" w:rsidRDefault="00055001" w:rsidP="00055001">
      <w:pPr>
        <w:spacing w:line="240" w:lineRule="auto"/>
        <w:rPr>
          <w:rFonts w:asciiTheme="majorHAnsi" w:hAnsiTheme="majorHAnsi"/>
          <w:b/>
          <w:bCs/>
          <w:sz w:val="20"/>
          <w:szCs w:val="20"/>
        </w:rPr>
      </w:pPr>
      <w:r w:rsidRPr="00055001">
        <w:rPr>
          <w:rFonts w:asciiTheme="majorHAnsi" w:hAnsiTheme="majorHAnsi"/>
          <w:b/>
          <w:bCs/>
          <w:sz w:val="20"/>
          <w:szCs w:val="20"/>
        </w:rPr>
        <w:t>After 2014:</w:t>
      </w:r>
    </w:p>
    <w:p w14:paraId="1E10F78A" w14:textId="77777777" w:rsidR="00055001" w:rsidRPr="00055001" w:rsidRDefault="00055001" w:rsidP="00055001">
      <w:pPr>
        <w:numPr>
          <w:ilvl w:val="0"/>
          <w:numId w:val="19"/>
        </w:numPr>
        <w:spacing w:line="240" w:lineRule="auto"/>
        <w:rPr>
          <w:rFonts w:asciiTheme="majorHAnsi" w:hAnsiTheme="majorHAnsi"/>
          <w:sz w:val="20"/>
          <w:szCs w:val="20"/>
        </w:rPr>
      </w:pPr>
      <w:r w:rsidRPr="00055001">
        <w:rPr>
          <w:rFonts w:asciiTheme="majorHAnsi" w:hAnsiTheme="majorHAnsi"/>
          <w:sz w:val="20"/>
          <w:szCs w:val="20"/>
        </w:rPr>
        <w:t xml:space="preserve">Google expanded and refined its </w:t>
      </w:r>
      <w:r w:rsidRPr="00055001">
        <w:rPr>
          <w:rFonts w:asciiTheme="majorHAnsi" w:hAnsiTheme="majorHAnsi"/>
          <w:b/>
          <w:bCs/>
          <w:sz w:val="20"/>
          <w:szCs w:val="20"/>
        </w:rPr>
        <w:t>categorization system</w:t>
      </w:r>
      <w:r w:rsidRPr="00055001">
        <w:rPr>
          <w:rFonts w:asciiTheme="majorHAnsi" w:hAnsiTheme="majorHAnsi"/>
          <w:sz w:val="20"/>
          <w:szCs w:val="20"/>
        </w:rPr>
        <w:t>:</w:t>
      </w:r>
    </w:p>
    <w:p w14:paraId="0BF53603" w14:textId="77777777" w:rsidR="00055001" w:rsidRPr="00055001" w:rsidRDefault="00055001" w:rsidP="00055001">
      <w:pPr>
        <w:numPr>
          <w:ilvl w:val="1"/>
          <w:numId w:val="19"/>
        </w:numPr>
        <w:spacing w:line="240" w:lineRule="auto"/>
        <w:rPr>
          <w:rFonts w:asciiTheme="majorHAnsi" w:hAnsiTheme="majorHAnsi"/>
          <w:sz w:val="20"/>
          <w:szCs w:val="20"/>
        </w:rPr>
      </w:pPr>
      <w:r w:rsidRPr="00055001">
        <w:rPr>
          <w:rFonts w:asciiTheme="majorHAnsi" w:hAnsiTheme="majorHAnsi"/>
          <w:sz w:val="20"/>
          <w:szCs w:val="20"/>
        </w:rPr>
        <w:t>Better grouping of related search terms and phrases.</w:t>
      </w:r>
    </w:p>
    <w:p w14:paraId="5925D280" w14:textId="77777777" w:rsidR="00055001" w:rsidRPr="00055001" w:rsidRDefault="00055001" w:rsidP="00055001">
      <w:pPr>
        <w:numPr>
          <w:ilvl w:val="1"/>
          <w:numId w:val="19"/>
        </w:numPr>
        <w:spacing w:line="240" w:lineRule="auto"/>
        <w:rPr>
          <w:rFonts w:asciiTheme="majorHAnsi" w:hAnsiTheme="majorHAnsi"/>
          <w:sz w:val="20"/>
          <w:szCs w:val="20"/>
        </w:rPr>
      </w:pPr>
      <w:r w:rsidRPr="00055001">
        <w:rPr>
          <w:rFonts w:asciiTheme="majorHAnsi" w:hAnsiTheme="majorHAnsi"/>
          <w:sz w:val="20"/>
          <w:szCs w:val="20"/>
        </w:rPr>
        <w:t>Introduction of new topics to capture evolving areas of interest.</w:t>
      </w:r>
    </w:p>
    <w:p w14:paraId="1B09684C" w14:textId="77777777" w:rsidR="00055001" w:rsidRPr="00055001" w:rsidRDefault="00055001" w:rsidP="00055001">
      <w:pPr>
        <w:numPr>
          <w:ilvl w:val="0"/>
          <w:numId w:val="19"/>
        </w:numPr>
        <w:spacing w:line="240" w:lineRule="auto"/>
        <w:rPr>
          <w:rFonts w:asciiTheme="majorHAnsi" w:hAnsiTheme="majorHAnsi"/>
          <w:sz w:val="20"/>
          <w:szCs w:val="20"/>
        </w:rPr>
      </w:pPr>
      <w:r w:rsidRPr="00055001">
        <w:rPr>
          <w:rFonts w:asciiTheme="majorHAnsi" w:hAnsiTheme="majorHAnsi"/>
          <w:sz w:val="20"/>
          <w:szCs w:val="20"/>
        </w:rPr>
        <w:t>Historical data might be recalculated based on updated categories.</w:t>
      </w:r>
    </w:p>
    <w:p w14:paraId="52F2DF62" w14:textId="77777777" w:rsidR="00055001" w:rsidRPr="00055001" w:rsidRDefault="00055001" w:rsidP="00055001">
      <w:pPr>
        <w:spacing w:line="240" w:lineRule="auto"/>
        <w:rPr>
          <w:rFonts w:asciiTheme="majorHAnsi" w:hAnsiTheme="majorHAnsi"/>
          <w:sz w:val="20"/>
          <w:szCs w:val="20"/>
        </w:rPr>
      </w:pPr>
      <w:r w:rsidRPr="00055001">
        <w:rPr>
          <w:rFonts w:asciiTheme="majorHAnsi" w:hAnsiTheme="majorHAnsi"/>
          <w:b/>
          <w:bCs/>
          <w:sz w:val="20"/>
          <w:szCs w:val="20"/>
        </w:rPr>
        <w:t>Impact on SVI:</w:t>
      </w:r>
      <w:r w:rsidRPr="00055001">
        <w:rPr>
          <w:rFonts w:asciiTheme="majorHAnsi" w:hAnsiTheme="majorHAnsi"/>
          <w:sz w:val="20"/>
          <w:szCs w:val="20"/>
        </w:rPr>
        <w:t xml:space="preserve"> Older SVIs for certain terms may no longer match current calculations if the terms were reclassified.</w:t>
      </w:r>
    </w:p>
    <w:p w14:paraId="4A70A025" w14:textId="77777777" w:rsidR="00055001" w:rsidRPr="00055001" w:rsidRDefault="00055001" w:rsidP="00055001">
      <w:pPr>
        <w:spacing w:line="240" w:lineRule="auto"/>
        <w:rPr>
          <w:rFonts w:asciiTheme="majorHAnsi" w:hAnsiTheme="majorHAnsi"/>
          <w:sz w:val="20"/>
          <w:szCs w:val="20"/>
        </w:rPr>
      </w:pPr>
      <w:r w:rsidRPr="00055001">
        <w:rPr>
          <w:rFonts w:asciiTheme="majorHAnsi" w:hAnsiTheme="majorHAnsi"/>
          <w:sz w:val="20"/>
          <w:szCs w:val="20"/>
        </w:rPr>
        <w:pict w14:anchorId="1D95B509">
          <v:rect id="_x0000_i1065" style="width:0;height:1.5pt" o:hralign="center" o:hrstd="t" o:hr="t" fillcolor="#a0a0a0" stroked="f"/>
        </w:pict>
      </w:r>
    </w:p>
    <w:p w14:paraId="5DBC9AB5" w14:textId="77777777" w:rsidR="00055001" w:rsidRPr="00055001" w:rsidRDefault="00055001" w:rsidP="00055001">
      <w:pPr>
        <w:spacing w:line="240" w:lineRule="auto"/>
        <w:rPr>
          <w:rFonts w:asciiTheme="majorHAnsi" w:hAnsiTheme="majorHAnsi"/>
          <w:b/>
          <w:bCs/>
          <w:sz w:val="20"/>
          <w:szCs w:val="20"/>
        </w:rPr>
      </w:pPr>
      <w:r w:rsidRPr="00055001">
        <w:rPr>
          <w:rFonts w:asciiTheme="majorHAnsi" w:hAnsiTheme="majorHAnsi"/>
          <w:b/>
          <w:bCs/>
          <w:sz w:val="20"/>
          <w:szCs w:val="20"/>
        </w:rPr>
        <w:t>6. Rolling Updates to Historical Data</w:t>
      </w:r>
    </w:p>
    <w:p w14:paraId="278807D8" w14:textId="77777777" w:rsidR="00055001" w:rsidRPr="00055001" w:rsidRDefault="00055001" w:rsidP="00055001">
      <w:pPr>
        <w:spacing w:line="240" w:lineRule="auto"/>
        <w:rPr>
          <w:rFonts w:asciiTheme="majorHAnsi" w:hAnsiTheme="majorHAnsi"/>
          <w:sz w:val="20"/>
          <w:szCs w:val="20"/>
        </w:rPr>
      </w:pPr>
      <w:r w:rsidRPr="00055001">
        <w:rPr>
          <w:rFonts w:asciiTheme="majorHAnsi" w:hAnsiTheme="majorHAnsi"/>
          <w:sz w:val="20"/>
          <w:szCs w:val="20"/>
        </w:rPr>
        <w:t xml:space="preserve">Google Trends applies </w:t>
      </w:r>
      <w:r w:rsidRPr="00055001">
        <w:rPr>
          <w:rFonts w:asciiTheme="majorHAnsi" w:hAnsiTheme="majorHAnsi"/>
          <w:b/>
          <w:bCs/>
          <w:sz w:val="20"/>
          <w:szCs w:val="20"/>
        </w:rPr>
        <w:t>rolling updates</w:t>
      </w:r>
      <w:r w:rsidRPr="00055001">
        <w:rPr>
          <w:rFonts w:asciiTheme="majorHAnsi" w:hAnsiTheme="majorHAnsi"/>
          <w:sz w:val="20"/>
          <w:szCs w:val="20"/>
        </w:rPr>
        <w:t xml:space="preserve"> to its dataset to ensure historical data aligns with the current methodology:</w:t>
      </w:r>
    </w:p>
    <w:p w14:paraId="28A1A723" w14:textId="77777777" w:rsidR="00055001" w:rsidRPr="00055001" w:rsidRDefault="00055001" w:rsidP="00055001">
      <w:pPr>
        <w:spacing w:line="240" w:lineRule="auto"/>
        <w:rPr>
          <w:rFonts w:asciiTheme="majorHAnsi" w:hAnsiTheme="majorHAnsi"/>
          <w:b/>
          <w:bCs/>
          <w:sz w:val="20"/>
          <w:szCs w:val="20"/>
        </w:rPr>
      </w:pPr>
      <w:r w:rsidRPr="00055001">
        <w:rPr>
          <w:rFonts w:asciiTheme="majorHAnsi" w:hAnsiTheme="majorHAnsi"/>
          <w:b/>
          <w:bCs/>
          <w:sz w:val="20"/>
          <w:szCs w:val="20"/>
        </w:rPr>
        <w:t>How It Works:</w:t>
      </w:r>
    </w:p>
    <w:p w14:paraId="5C95AFFF" w14:textId="77777777" w:rsidR="00055001" w:rsidRPr="00055001" w:rsidRDefault="00055001" w:rsidP="00055001">
      <w:pPr>
        <w:numPr>
          <w:ilvl w:val="0"/>
          <w:numId w:val="20"/>
        </w:numPr>
        <w:spacing w:line="240" w:lineRule="auto"/>
        <w:rPr>
          <w:rFonts w:asciiTheme="majorHAnsi" w:hAnsiTheme="majorHAnsi"/>
          <w:sz w:val="20"/>
          <w:szCs w:val="20"/>
        </w:rPr>
      </w:pPr>
      <w:r w:rsidRPr="00055001">
        <w:rPr>
          <w:rFonts w:asciiTheme="majorHAnsi" w:hAnsiTheme="majorHAnsi"/>
          <w:sz w:val="20"/>
          <w:szCs w:val="20"/>
        </w:rPr>
        <w:t>Whenever Google updates its algorithm, historical data is recalibrated to ensure consistency with the new system.</w:t>
      </w:r>
    </w:p>
    <w:p w14:paraId="758DB202" w14:textId="77777777" w:rsidR="00055001" w:rsidRPr="00055001" w:rsidRDefault="00055001" w:rsidP="00055001">
      <w:pPr>
        <w:numPr>
          <w:ilvl w:val="0"/>
          <w:numId w:val="20"/>
        </w:numPr>
        <w:spacing w:line="240" w:lineRule="auto"/>
        <w:rPr>
          <w:rFonts w:asciiTheme="majorHAnsi" w:hAnsiTheme="majorHAnsi"/>
          <w:sz w:val="20"/>
          <w:szCs w:val="20"/>
        </w:rPr>
      </w:pPr>
      <w:r w:rsidRPr="00055001">
        <w:rPr>
          <w:rFonts w:asciiTheme="majorHAnsi" w:hAnsiTheme="majorHAnsi"/>
          <w:sz w:val="20"/>
          <w:szCs w:val="20"/>
        </w:rPr>
        <w:t>This means data you access today for pre-2014 periods might differ from the data seen in 2014, even for the same search term.</w:t>
      </w:r>
    </w:p>
    <w:p w14:paraId="57F2F7E7" w14:textId="77777777" w:rsidR="00055001" w:rsidRPr="00055001" w:rsidRDefault="00055001" w:rsidP="00055001">
      <w:pPr>
        <w:spacing w:line="240" w:lineRule="auto"/>
        <w:rPr>
          <w:rFonts w:asciiTheme="majorHAnsi" w:hAnsiTheme="majorHAnsi"/>
          <w:b/>
          <w:bCs/>
          <w:sz w:val="20"/>
          <w:szCs w:val="20"/>
        </w:rPr>
      </w:pPr>
      <w:r w:rsidRPr="00055001">
        <w:rPr>
          <w:rFonts w:asciiTheme="majorHAnsi" w:hAnsiTheme="majorHAnsi"/>
          <w:b/>
          <w:bCs/>
          <w:sz w:val="20"/>
          <w:szCs w:val="20"/>
        </w:rPr>
        <w:t>Why It Matters:</w:t>
      </w:r>
    </w:p>
    <w:p w14:paraId="1F1D3874" w14:textId="77777777" w:rsidR="00055001" w:rsidRPr="00055001" w:rsidRDefault="00055001" w:rsidP="00055001">
      <w:pPr>
        <w:numPr>
          <w:ilvl w:val="0"/>
          <w:numId w:val="21"/>
        </w:numPr>
        <w:spacing w:line="240" w:lineRule="auto"/>
        <w:rPr>
          <w:rFonts w:asciiTheme="majorHAnsi" w:hAnsiTheme="majorHAnsi"/>
          <w:sz w:val="20"/>
          <w:szCs w:val="20"/>
        </w:rPr>
      </w:pPr>
      <w:r w:rsidRPr="00055001">
        <w:rPr>
          <w:rFonts w:asciiTheme="majorHAnsi" w:hAnsiTheme="majorHAnsi"/>
          <w:sz w:val="20"/>
          <w:szCs w:val="20"/>
        </w:rPr>
        <w:t>Researchers relying on past analyses may find discrepancies if they compare previously downloaded data with current queries.</w:t>
      </w:r>
    </w:p>
    <w:p w14:paraId="3F0B8452" w14:textId="77777777" w:rsidR="00055001" w:rsidRPr="00055001" w:rsidRDefault="00055001" w:rsidP="00055001">
      <w:pPr>
        <w:spacing w:line="240" w:lineRule="auto"/>
        <w:rPr>
          <w:rFonts w:asciiTheme="majorHAnsi" w:hAnsiTheme="majorHAnsi"/>
          <w:sz w:val="20"/>
          <w:szCs w:val="20"/>
        </w:rPr>
      </w:pPr>
      <w:r w:rsidRPr="00055001">
        <w:rPr>
          <w:rFonts w:asciiTheme="majorHAnsi" w:hAnsiTheme="majorHAnsi"/>
          <w:b/>
          <w:bCs/>
          <w:sz w:val="20"/>
          <w:szCs w:val="20"/>
        </w:rPr>
        <w:t>Impact on SVI:</w:t>
      </w:r>
      <w:r w:rsidRPr="00055001">
        <w:rPr>
          <w:rFonts w:asciiTheme="majorHAnsi" w:hAnsiTheme="majorHAnsi"/>
          <w:sz w:val="20"/>
          <w:szCs w:val="20"/>
        </w:rPr>
        <w:t xml:space="preserve"> Historical data becomes more consistent with present-day calculations, but direct comparisons using older datasets might be misleading.</w:t>
      </w:r>
    </w:p>
    <w:p w14:paraId="37E010E3" w14:textId="77777777" w:rsidR="00055001" w:rsidRPr="00055001" w:rsidRDefault="00055001" w:rsidP="00055001">
      <w:pPr>
        <w:spacing w:line="240" w:lineRule="auto"/>
        <w:rPr>
          <w:rFonts w:asciiTheme="majorHAnsi" w:hAnsiTheme="majorHAnsi"/>
          <w:sz w:val="20"/>
          <w:szCs w:val="20"/>
        </w:rPr>
      </w:pPr>
      <w:r w:rsidRPr="00055001">
        <w:rPr>
          <w:rFonts w:asciiTheme="majorHAnsi" w:hAnsiTheme="majorHAnsi"/>
          <w:sz w:val="20"/>
          <w:szCs w:val="20"/>
        </w:rPr>
        <w:pict w14:anchorId="134ECBA6">
          <v:rect id="_x0000_i1066" style="width:0;height:1.5pt" o:hralign="center" o:hrstd="t" o:hr="t" fillcolor="#a0a0a0" stroked="f"/>
        </w:pict>
      </w:r>
    </w:p>
    <w:p w14:paraId="29F498CD" w14:textId="77777777" w:rsidR="00055001" w:rsidRPr="00055001" w:rsidRDefault="00055001" w:rsidP="00055001">
      <w:pPr>
        <w:spacing w:line="240" w:lineRule="auto"/>
        <w:rPr>
          <w:rFonts w:asciiTheme="majorHAnsi" w:hAnsiTheme="majorHAnsi"/>
          <w:b/>
          <w:bCs/>
          <w:sz w:val="20"/>
          <w:szCs w:val="20"/>
        </w:rPr>
      </w:pPr>
      <w:r w:rsidRPr="00055001">
        <w:rPr>
          <w:rFonts w:asciiTheme="majorHAnsi" w:hAnsiTheme="majorHAnsi"/>
          <w:b/>
          <w:bCs/>
          <w:sz w:val="20"/>
          <w:szCs w:val="20"/>
        </w:rPr>
        <w:t>7. Implications for Long-Term Analysis</w:t>
      </w:r>
    </w:p>
    <w:p w14:paraId="2796BD20" w14:textId="77777777" w:rsidR="00055001" w:rsidRPr="00055001" w:rsidRDefault="00055001" w:rsidP="00055001">
      <w:pPr>
        <w:spacing w:line="240" w:lineRule="auto"/>
        <w:rPr>
          <w:rFonts w:asciiTheme="majorHAnsi" w:hAnsiTheme="majorHAnsi"/>
          <w:sz w:val="20"/>
          <w:szCs w:val="20"/>
        </w:rPr>
      </w:pPr>
      <w:r w:rsidRPr="00055001">
        <w:rPr>
          <w:rFonts w:asciiTheme="majorHAnsi" w:hAnsiTheme="majorHAnsi"/>
          <w:sz w:val="20"/>
          <w:szCs w:val="20"/>
        </w:rPr>
        <w:t xml:space="preserve">When </w:t>
      </w:r>
      <w:proofErr w:type="spellStart"/>
      <w:r w:rsidRPr="00055001">
        <w:rPr>
          <w:rFonts w:asciiTheme="majorHAnsi" w:hAnsiTheme="majorHAnsi"/>
          <w:sz w:val="20"/>
          <w:szCs w:val="20"/>
        </w:rPr>
        <w:t>analyzing</w:t>
      </w:r>
      <w:proofErr w:type="spellEnd"/>
      <w:r w:rsidRPr="00055001">
        <w:rPr>
          <w:rFonts w:asciiTheme="majorHAnsi" w:hAnsiTheme="majorHAnsi"/>
          <w:sz w:val="20"/>
          <w:szCs w:val="20"/>
        </w:rPr>
        <w:t xml:space="preserve"> trends over time, especially across pre- and post-2014 periods:</w:t>
      </w:r>
    </w:p>
    <w:p w14:paraId="5CE2477F" w14:textId="77777777" w:rsidR="00055001" w:rsidRPr="00055001" w:rsidRDefault="00055001" w:rsidP="00055001">
      <w:pPr>
        <w:numPr>
          <w:ilvl w:val="0"/>
          <w:numId w:val="22"/>
        </w:numPr>
        <w:spacing w:line="240" w:lineRule="auto"/>
        <w:rPr>
          <w:rFonts w:asciiTheme="majorHAnsi" w:hAnsiTheme="majorHAnsi"/>
          <w:sz w:val="20"/>
          <w:szCs w:val="20"/>
        </w:rPr>
      </w:pPr>
      <w:r w:rsidRPr="00055001">
        <w:rPr>
          <w:rFonts w:asciiTheme="majorHAnsi" w:hAnsiTheme="majorHAnsi"/>
          <w:sz w:val="20"/>
          <w:szCs w:val="20"/>
        </w:rPr>
        <w:t>Be aware that SVI changes might not solely reflect real-world search interest but also differences in how Google calculates and normalizes data.</w:t>
      </w:r>
    </w:p>
    <w:p w14:paraId="6FDDA8ED" w14:textId="77777777" w:rsidR="00055001" w:rsidRPr="00055001" w:rsidRDefault="00055001" w:rsidP="00055001">
      <w:pPr>
        <w:numPr>
          <w:ilvl w:val="0"/>
          <w:numId w:val="22"/>
        </w:numPr>
        <w:spacing w:line="240" w:lineRule="auto"/>
        <w:rPr>
          <w:rFonts w:asciiTheme="majorHAnsi" w:hAnsiTheme="majorHAnsi"/>
          <w:sz w:val="20"/>
          <w:szCs w:val="20"/>
        </w:rPr>
      </w:pPr>
      <w:r w:rsidRPr="00055001">
        <w:rPr>
          <w:rFonts w:asciiTheme="majorHAnsi" w:hAnsiTheme="majorHAnsi"/>
          <w:sz w:val="20"/>
          <w:szCs w:val="20"/>
        </w:rPr>
        <w:t xml:space="preserve">If possible, </w:t>
      </w:r>
      <w:proofErr w:type="spellStart"/>
      <w:r w:rsidRPr="00055001">
        <w:rPr>
          <w:rFonts w:asciiTheme="majorHAnsi" w:hAnsiTheme="majorHAnsi"/>
          <w:sz w:val="20"/>
          <w:szCs w:val="20"/>
        </w:rPr>
        <w:t>reanalyze</w:t>
      </w:r>
      <w:proofErr w:type="spellEnd"/>
      <w:r w:rsidRPr="00055001">
        <w:rPr>
          <w:rFonts w:asciiTheme="majorHAnsi" w:hAnsiTheme="majorHAnsi"/>
          <w:sz w:val="20"/>
          <w:szCs w:val="20"/>
        </w:rPr>
        <w:t xml:space="preserve"> historical data using the latest Google Trends outputs to minimize discrepancies caused by methodological changes.</w:t>
      </w:r>
    </w:p>
    <w:p w14:paraId="25A68B7A" w14:textId="77777777" w:rsidR="00055001" w:rsidRPr="00055001" w:rsidRDefault="00055001" w:rsidP="00055001">
      <w:pPr>
        <w:numPr>
          <w:ilvl w:val="0"/>
          <w:numId w:val="22"/>
        </w:numPr>
        <w:spacing w:line="240" w:lineRule="auto"/>
        <w:rPr>
          <w:rFonts w:asciiTheme="majorHAnsi" w:hAnsiTheme="majorHAnsi"/>
          <w:sz w:val="20"/>
          <w:szCs w:val="20"/>
        </w:rPr>
      </w:pPr>
      <w:r w:rsidRPr="00055001">
        <w:rPr>
          <w:rFonts w:asciiTheme="majorHAnsi" w:hAnsiTheme="majorHAnsi"/>
          <w:sz w:val="20"/>
          <w:szCs w:val="20"/>
        </w:rPr>
        <w:t>Note these limitations in your findings if you're conducting formal research.</w:t>
      </w:r>
    </w:p>
    <w:p w14:paraId="64964845" w14:textId="77777777" w:rsidR="00055001" w:rsidRPr="00055001" w:rsidRDefault="00055001" w:rsidP="00055001">
      <w:pPr>
        <w:spacing w:line="240" w:lineRule="auto"/>
        <w:rPr>
          <w:rFonts w:asciiTheme="majorHAnsi" w:hAnsiTheme="majorHAnsi"/>
          <w:sz w:val="20"/>
          <w:szCs w:val="20"/>
        </w:rPr>
      </w:pPr>
    </w:p>
    <w:sectPr w:rsidR="00055001" w:rsidRPr="000550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C4073D"/>
    <w:multiLevelType w:val="multilevel"/>
    <w:tmpl w:val="994ED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816968"/>
    <w:multiLevelType w:val="multilevel"/>
    <w:tmpl w:val="094AC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B8055E"/>
    <w:multiLevelType w:val="multilevel"/>
    <w:tmpl w:val="09685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5F12C9"/>
    <w:multiLevelType w:val="multilevel"/>
    <w:tmpl w:val="D5B28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AC65A5"/>
    <w:multiLevelType w:val="multilevel"/>
    <w:tmpl w:val="4BB02B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DA5DA2"/>
    <w:multiLevelType w:val="multilevel"/>
    <w:tmpl w:val="C88EA7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871ECF"/>
    <w:multiLevelType w:val="multilevel"/>
    <w:tmpl w:val="4D485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D51C09"/>
    <w:multiLevelType w:val="multilevel"/>
    <w:tmpl w:val="6AC220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2B51FD"/>
    <w:multiLevelType w:val="multilevel"/>
    <w:tmpl w:val="39BA10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D983D32"/>
    <w:multiLevelType w:val="multilevel"/>
    <w:tmpl w:val="F32A5C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FD33A7E"/>
    <w:multiLevelType w:val="multilevel"/>
    <w:tmpl w:val="89C26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1F0659E"/>
    <w:multiLevelType w:val="multilevel"/>
    <w:tmpl w:val="37146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4384AA4"/>
    <w:multiLevelType w:val="multilevel"/>
    <w:tmpl w:val="87E03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7110C21"/>
    <w:multiLevelType w:val="multilevel"/>
    <w:tmpl w:val="DEC00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96432C2"/>
    <w:multiLevelType w:val="multilevel"/>
    <w:tmpl w:val="FBDA8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BC21378"/>
    <w:multiLevelType w:val="multilevel"/>
    <w:tmpl w:val="28826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0464381"/>
    <w:multiLevelType w:val="multilevel"/>
    <w:tmpl w:val="CCCC4E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7F930FD"/>
    <w:multiLevelType w:val="multilevel"/>
    <w:tmpl w:val="137014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4903283"/>
    <w:multiLevelType w:val="multilevel"/>
    <w:tmpl w:val="1AF20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D6E5257"/>
    <w:multiLevelType w:val="multilevel"/>
    <w:tmpl w:val="575AB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46802AB"/>
    <w:multiLevelType w:val="multilevel"/>
    <w:tmpl w:val="F404E2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6B542B1"/>
    <w:multiLevelType w:val="multilevel"/>
    <w:tmpl w:val="6C042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52852280">
    <w:abstractNumId w:val="2"/>
  </w:num>
  <w:num w:numId="2" w16cid:durableId="100220592">
    <w:abstractNumId w:val="10"/>
  </w:num>
  <w:num w:numId="3" w16cid:durableId="1811047416">
    <w:abstractNumId w:val="21"/>
  </w:num>
  <w:num w:numId="4" w16cid:durableId="1077441674">
    <w:abstractNumId w:val="19"/>
  </w:num>
  <w:num w:numId="5" w16cid:durableId="994840704">
    <w:abstractNumId w:val="13"/>
  </w:num>
  <w:num w:numId="6" w16cid:durableId="1032418649">
    <w:abstractNumId w:val="18"/>
  </w:num>
  <w:num w:numId="7" w16cid:durableId="2005235093">
    <w:abstractNumId w:val="17"/>
  </w:num>
  <w:num w:numId="8" w16cid:durableId="1390227938">
    <w:abstractNumId w:val="15"/>
  </w:num>
  <w:num w:numId="9" w16cid:durableId="1957444899">
    <w:abstractNumId w:val="20"/>
  </w:num>
  <w:num w:numId="10" w16cid:durableId="751855163">
    <w:abstractNumId w:val="7"/>
  </w:num>
  <w:num w:numId="11" w16cid:durableId="616834625">
    <w:abstractNumId w:val="11"/>
  </w:num>
  <w:num w:numId="12" w16cid:durableId="1440641159">
    <w:abstractNumId w:val="8"/>
  </w:num>
  <w:num w:numId="13" w16cid:durableId="1353337328">
    <w:abstractNumId w:val="12"/>
  </w:num>
  <w:num w:numId="14" w16cid:durableId="111751712">
    <w:abstractNumId w:val="9"/>
  </w:num>
  <w:num w:numId="15" w16cid:durableId="1120222279">
    <w:abstractNumId w:val="4"/>
  </w:num>
  <w:num w:numId="16" w16cid:durableId="1965958554">
    <w:abstractNumId w:val="6"/>
  </w:num>
  <w:num w:numId="17" w16cid:durableId="994182355">
    <w:abstractNumId w:val="16"/>
  </w:num>
  <w:num w:numId="18" w16cid:durableId="911089012">
    <w:abstractNumId w:val="14"/>
  </w:num>
  <w:num w:numId="19" w16cid:durableId="1355037025">
    <w:abstractNumId w:val="5"/>
  </w:num>
  <w:num w:numId="20" w16cid:durableId="490215789">
    <w:abstractNumId w:val="1"/>
  </w:num>
  <w:num w:numId="21" w16cid:durableId="1907185315">
    <w:abstractNumId w:val="3"/>
  </w:num>
  <w:num w:numId="22" w16cid:durableId="9424172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5001"/>
    <w:rsid w:val="00055001"/>
    <w:rsid w:val="00287020"/>
    <w:rsid w:val="00301B32"/>
    <w:rsid w:val="008744C3"/>
    <w:rsid w:val="009C43DD"/>
    <w:rsid w:val="00BF0E6D"/>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DD7488"/>
  <w15:chartTrackingRefBased/>
  <w15:docId w15:val="{433CCE21-F290-4948-98FE-E6A7F9A0A4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N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500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5500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5500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5500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5500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5500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5500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5500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5500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500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5500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5500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5500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5500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5500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5500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5500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55001"/>
    <w:rPr>
      <w:rFonts w:eastAsiaTheme="majorEastAsia" w:cstheme="majorBidi"/>
      <w:color w:val="272727" w:themeColor="text1" w:themeTint="D8"/>
    </w:rPr>
  </w:style>
  <w:style w:type="paragraph" w:styleId="Title">
    <w:name w:val="Title"/>
    <w:basedOn w:val="Normal"/>
    <w:next w:val="Normal"/>
    <w:link w:val="TitleChar"/>
    <w:uiPriority w:val="10"/>
    <w:qFormat/>
    <w:rsid w:val="0005500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500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500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5500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55001"/>
    <w:pPr>
      <w:spacing w:before="160"/>
      <w:jc w:val="center"/>
    </w:pPr>
    <w:rPr>
      <w:i/>
      <w:iCs/>
      <w:color w:val="404040" w:themeColor="text1" w:themeTint="BF"/>
    </w:rPr>
  </w:style>
  <w:style w:type="character" w:customStyle="1" w:styleId="QuoteChar">
    <w:name w:val="Quote Char"/>
    <w:basedOn w:val="DefaultParagraphFont"/>
    <w:link w:val="Quote"/>
    <w:uiPriority w:val="29"/>
    <w:rsid w:val="00055001"/>
    <w:rPr>
      <w:i/>
      <w:iCs/>
      <w:color w:val="404040" w:themeColor="text1" w:themeTint="BF"/>
    </w:rPr>
  </w:style>
  <w:style w:type="paragraph" w:styleId="ListParagraph">
    <w:name w:val="List Paragraph"/>
    <w:basedOn w:val="Normal"/>
    <w:uiPriority w:val="34"/>
    <w:qFormat/>
    <w:rsid w:val="00055001"/>
    <w:pPr>
      <w:ind w:left="720"/>
      <w:contextualSpacing/>
    </w:pPr>
  </w:style>
  <w:style w:type="character" w:styleId="IntenseEmphasis">
    <w:name w:val="Intense Emphasis"/>
    <w:basedOn w:val="DefaultParagraphFont"/>
    <w:uiPriority w:val="21"/>
    <w:qFormat/>
    <w:rsid w:val="00055001"/>
    <w:rPr>
      <w:i/>
      <w:iCs/>
      <w:color w:val="0F4761" w:themeColor="accent1" w:themeShade="BF"/>
    </w:rPr>
  </w:style>
  <w:style w:type="paragraph" w:styleId="IntenseQuote">
    <w:name w:val="Intense Quote"/>
    <w:basedOn w:val="Normal"/>
    <w:next w:val="Normal"/>
    <w:link w:val="IntenseQuoteChar"/>
    <w:uiPriority w:val="30"/>
    <w:qFormat/>
    <w:rsid w:val="0005500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55001"/>
    <w:rPr>
      <w:i/>
      <w:iCs/>
      <w:color w:val="0F4761" w:themeColor="accent1" w:themeShade="BF"/>
    </w:rPr>
  </w:style>
  <w:style w:type="character" w:styleId="IntenseReference">
    <w:name w:val="Intense Reference"/>
    <w:basedOn w:val="DefaultParagraphFont"/>
    <w:uiPriority w:val="32"/>
    <w:qFormat/>
    <w:rsid w:val="0005500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8620341">
      <w:bodyDiv w:val="1"/>
      <w:marLeft w:val="0"/>
      <w:marRight w:val="0"/>
      <w:marTop w:val="0"/>
      <w:marBottom w:val="0"/>
      <w:divBdr>
        <w:top w:val="none" w:sz="0" w:space="0" w:color="auto"/>
        <w:left w:val="none" w:sz="0" w:space="0" w:color="auto"/>
        <w:bottom w:val="none" w:sz="0" w:space="0" w:color="auto"/>
        <w:right w:val="none" w:sz="0" w:space="0" w:color="auto"/>
      </w:divBdr>
    </w:div>
    <w:div w:id="635718458">
      <w:bodyDiv w:val="1"/>
      <w:marLeft w:val="0"/>
      <w:marRight w:val="0"/>
      <w:marTop w:val="0"/>
      <w:marBottom w:val="0"/>
      <w:divBdr>
        <w:top w:val="none" w:sz="0" w:space="0" w:color="auto"/>
        <w:left w:val="none" w:sz="0" w:space="0" w:color="auto"/>
        <w:bottom w:val="none" w:sz="0" w:space="0" w:color="auto"/>
        <w:right w:val="none" w:sz="0" w:space="0" w:color="auto"/>
      </w:divBdr>
    </w:div>
    <w:div w:id="648290632">
      <w:bodyDiv w:val="1"/>
      <w:marLeft w:val="0"/>
      <w:marRight w:val="0"/>
      <w:marTop w:val="0"/>
      <w:marBottom w:val="0"/>
      <w:divBdr>
        <w:top w:val="none" w:sz="0" w:space="0" w:color="auto"/>
        <w:left w:val="none" w:sz="0" w:space="0" w:color="auto"/>
        <w:bottom w:val="none" w:sz="0" w:space="0" w:color="auto"/>
        <w:right w:val="none" w:sz="0" w:space="0" w:color="auto"/>
      </w:divBdr>
    </w:div>
    <w:div w:id="678896785">
      <w:bodyDiv w:val="1"/>
      <w:marLeft w:val="0"/>
      <w:marRight w:val="0"/>
      <w:marTop w:val="0"/>
      <w:marBottom w:val="0"/>
      <w:divBdr>
        <w:top w:val="none" w:sz="0" w:space="0" w:color="auto"/>
        <w:left w:val="none" w:sz="0" w:space="0" w:color="auto"/>
        <w:bottom w:val="none" w:sz="0" w:space="0" w:color="auto"/>
        <w:right w:val="none" w:sz="0" w:space="0" w:color="auto"/>
      </w:divBdr>
    </w:div>
    <w:div w:id="722750481">
      <w:bodyDiv w:val="1"/>
      <w:marLeft w:val="0"/>
      <w:marRight w:val="0"/>
      <w:marTop w:val="0"/>
      <w:marBottom w:val="0"/>
      <w:divBdr>
        <w:top w:val="none" w:sz="0" w:space="0" w:color="auto"/>
        <w:left w:val="none" w:sz="0" w:space="0" w:color="auto"/>
        <w:bottom w:val="none" w:sz="0" w:space="0" w:color="auto"/>
        <w:right w:val="none" w:sz="0" w:space="0" w:color="auto"/>
      </w:divBdr>
    </w:div>
    <w:div w:id="871040633">
      <w:bodyDiv w:val="1"/>
      <w:marLeft w:val="0"/>
      <w:marRight w:val="0"/>
      <w:marTop w:val="0"/>
      <w:marBottom w:val="0"/>
      <w:divBdr>
        <w:top w:val="none" w:sz="0" w:space="0" w:color="auto"/>
        <w:left w:val="none" w:sz="0" w:space="0" w:color="auto"/>
        <w:bottom w:val="none" w:sz="0" w:space="0" w:color="auto"/>
        <w:right w:val="none" w:sz="0" w:space="0" w:color="auto"/>
      </w:divBdr>
    </w:div>
    <w:div w:id="892279223">
      <w:bodyDiv w:val="1"/>
      <w:marLeft w:val="0"/>
      <w:marRight w:val="0"/>
      <w:marTop w:val="0"/>
      <w:marBottom w:val="0"/>
      <w:divBdr>
        <w:top w:val="none" w:sz="0" w:space="0" w:color="auto"/>
        <w:left w:val="none" w:sz="0" w:space="0" w:color="auto"/>
        <w:bottom w:val="none" w:sz="0" w:space="0" w:color="auto"/>
        <w:right w:val="none" w:sz="0" w:space="0" w:color="auto"/>
      </w:divBdr>
    </w:div>
    <w:div w:id="1009988352">
      <w:bodyDiv w:val="1"/>
      <w:marLeft w:val="0"/>
      <w:marRight w:val="0"/>
      <w:marTop w:val="0"/>
      <w:marBottom w:val="0"/>
      <w:divBdr>
        <w:top w:val="none" w:sz="0" w:space="0" w:color="auto"/>
        <w:left w:val="none" w:sz="0" w:space="0" w:color="auto"/>
        <w:bottom w:val="none" w:sz="0" w:space="0" w:color="auto"/>
        <w:right w:val="none" w:sz="0" w:space="0" w:color="auto"/>
      </w:divBdr>
    </w:div>
    <w:div w:id="1129661552">
      <w:bodyDiv w:val="1"/>
      <w:marLeft w:val="0"/>
      <w:marRight w:val="0"/>
      <w:marTop w:val="0"/>
      <w:marBottom w:val="0"/>
      <w:divBdr>
        <w:top w:val="none" w:sz="0" w:space="0" w:color="auto"/>
        <w:left w:val="none" w:sz="0" w:space="0" w:color="auto"/>
        <w:bottom w:val="none" w:sz="0" w:space="0" w:color="auto"/>
        <w:right w:val="none" w:sz="0" w:space="0" w:color="auto"/>
      </w:divBdr>
    </w:div>
    <w:div w:id="1183207799">
      <w:bodyDiv w:val="1"/>
      <w:marLeft w:val="0"/>
      <w:marRight w:val="0"/>
      <w:marTop w:val="0"/>
      <w:marBottom w:val="0"/>
      <w:divBdr>
        <w:top w:val="none" w:sz="0" w:space="0" w:color="auto"/>
        <w:left w:val="none" w:sz="0" w:space="0" w:color="auto"/>
        <w:bottom w:val="none" w:sz="0" w:space="0" w:color="auto"/>
        <w:right w:val="none" w:sz="0" w:space="0" w:color="auto"/>
      </w:divBdr>
    </w:div>
    <w:div w:id="1309476585">
      <w:bodyDiv w:val="1"/>
      <w:marLeft w:val="0"/>
      <w:marRight w:val="0"/>
      <w:marTop w:val="0"/>
      <w:marBottom w:val="0"/>
      <w:divBdr>
        <w:top w:val="none" w:sz="0" w:space="0" w:color="auto"/>
        <w:left w:val="none" w:sz="0" w:space="0" w:color="auto"/>
        <w:bottom w:val="none" w:sz="0" w:space="0" w:color="auto"/>
        <w:right w:val="none" w:sz="0" w:space="0" w:color="auto"/>
      </w:divBdr>
    </w:div>
    <w:div w:id="1702319690">
      <w:bodyDiv w:val="1"/>
      <w:marLeft w:val="0"/>
      <w:marRight w:val="0"/>
      <w:marTop w:val="0"/>
      <w:marBottom w:val="0"/>
      <w:divBdr>
        <w:top w:val="none" w:sz="0" w:space="0" w:color="auto"/>
        <w:left w:val="none" w:sz="0" w:space="0" w:color="auto"/>
        <w:bottom w:val="none" w:sz="0" w:space="0" w:color="auto"/>
        <w:right w:val="none" w:sz="0" w:space="0" w:color="auto"/>
      </w:divBdr>
    </w:div>
    <w:div w:id="1727534120">
      <w:bodyDiv w:val="1"/>
      <w:marLeft w:val="0"/>
      <w:marRight w:val="0"/>
      <w:marTop w:val="0"/>
      <w:marBottom w:val="0"/>
      <w:divBdr>
        <w:top w:val="none" w:sz="0" w:space="0" w:color="auto"/>
        <w:left w:val="none" w:sz="0" w:space="0" w:color="auto"/>
        <w:bottom w:val="none" w:sz="0" w:space="0" w:color="auto"/>
        <w:right w:val="none" w:sz="0" w:space="0" w:color="auto"/>
      </w:divBdr>
    </w:div>
    <w:div w:id="1781410135">
      <w:bodyDiv w:val="1"/>
      <w:marLeft w:val="0"/>
      <w:marRight w:val="0"/>
      <w:marTop w:val="0"/>
      <w:marBottom w:val="0"/>
      <w:divBdr>
        <w:top w:val="none" w:sz="0" w:space="0" w:color="auto"/>
        <w:left w:val="none" w:sz="0" w:space="0" w:color="auto"/>
        <w:bottom w:val="none" w:sz="0" w:space="0" w:color="auto"/>
        <w:right w:val="none" w:sz="0" w:space="0" w:color="auto"/>
      </w:divBdr>
    </w:div>
    <w:div w:id="2120758731">
      <w:bodyDiv w:val="1"/>
      <w:marLeft w:val="0"/>
      <w:marRight w:val="0"/>
      <w:marTop w:val="0"/>
      <w:marBottom w:val="0"/>
      <w:divBdr>
        <w:top w:val="none" w:sz="0" w:space="0" w:color="auto"/>
        <w:left w:val="none" w:sz="0" w:space="0" w:color="auto"/>
        <w:bottom w:val="none" w:sz="0" w:space="0" w:color="auto"/>
        <w:right w:val="none" w:sz="0" w:space="0" w:color="auto"/>
      </w:divBdr>
    </w:div>
    <w:div w:id="2136024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176</TotalTime>
  <Pages>1</Pages>
  <Words>1380</Words>
  <Characters>7867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Swarn Bhandari</dc:creator>
  <cp:keywords/>
  <dc:description/>
  <cp:lastModifiedBy>Swarn Bhandari</cp:lastModifiedBy>
  <cp:revision>3</cp:revision>
  <dcterms:created xsi:type="dcterms:W3CDTF">2024-12-17T00:30:00Z</dcterms:created>
  <dcterms:modified xsi:type="dcterms:W3CDTF">2024-12-17T03:26:00Z</dcterms:modified>
</cp:coreProperties>
</file>