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C879C" w14:textId="580AC258" w:rsidR="00A30BC1" w:rsidRPr="00A30BC1" w:rsidRDefault="001838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Hands-On </w:t>
      </w:r>
      <w:r w:rsidR="00A30BC1" w:rsidRPr="00A30BC1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30BC1" w:rsidRPr="00A30BC1">
        <w:rPr>
          <w:rFonts w:ascii="Times New Roman" w:hAnsi="Times New Roman" w:cs="Times New Roman"/>
          <w:b/>
          <w:bCs/>
          <w:sz w:val="28"/>
          <w:szCs w:val="28"/>
        </w:rPr>
        <w:t>Creating Spring Web Project using Maven:</w:t>
      </w:r>
    </w:p>
    <w:p w14:paraId="15AA2DB8" w14:textId="1E9CC54F" w:rsidR="00A30BC1" w:rsidRPr="00A30BC1" w:rsidRDefault="00A30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BC1">
        <w:rPr>
          <w:rFonts w:ascii="Times New Roman" w:hAnsi="Times New Roman" w:cs="Times New Roman"/>
          <w:b/>
          <w:bCs/>
          <w:sz w:val="24"/>
          <w:szCs w:val="24"/>
        </w:rPr>
        <w:t xml:space="preserve">Spring </w:t>
      </w:r>
      <w:proofErr w:type="spellStart"/>
      <w:r w:rsidRPr="00A30BC1">
        <w:rPr>
          <w:rFonts w:ascii="Times New Roman" w:hAnsi="Times New Roman" w:cs="Times New Roman"/>
          <w:b/>
          <w:bCs/>
          <w:sz w:val="24"/>
          <w:szCs w:val="24"/>
        </w:rPr>
        <w:t>Initializr</w:t>
      </w:r>
      <w:proofErr w:type="spellEnd"/>
      <w:r w:rsidRPr="00A30BC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FD3279" w14:textId="38550423" w:rsidR="00BB3E52" w:rsidRDefault="00E638D0">
      <w:r w:rsidRPr="00E638D0">
        <w:rPr>
          <w:noProof/>
        </w:rPr>
        <w:drawing>
          <wp:inline distT="0" distB="0" distL="0" distR="0" wp14:anchorId="3562F411" wp14:editId="34F40F7E">
            <wp:extent cx="5731510" cy="3037205"/>
            <wp:effectExtent l="0" t="0" r="2540" b="0"/>
            <wp:docPr id="184903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34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2F41" w14:textId="1ED74705" w:rsidR="00E638D0" w:rsidRPr="006F1FAA" w:rsidRDefault="00A30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BC1">
        <w:rPr>
          <w:rFonts w:ascii="Times New Roman" w:hAnsi="Times New Roman" w:cs="Times New Roman"/>
          <w:b/>
          <w:bCs/>
          <w:sz w:val="24"/>
          <w:szCs w:val="24"/>
        </w:rPr>
        <w:t>Project Structure:</w:t>
      </w:r>
    </w:p>
    <w:p w14:paraId="410E32E9" w14:textId="2595E92A" w:rsidR="00E638D0" w:rsidRDefault="00E638D0" w:rsidP="00A30BC1">
      <w:pPr>
        <w:jc w:val="center"/>
      </w:pPr>
      <w:r w:rsidRPr="00E638D0">
        <w:rPr>
          <w:noProof/>
        </w:rPr>
        <w:drawing>
          <wp:inline distT="0" distB="0" distL="0" distR="0" wp14:anchorId="031EB74B" wp14:editId="612795BF">
            <wp:extent cx="2354073" cy="3009900"/>
            <wp:effectExtent l="0" t="0" r="8255" b="0"/>
            <wp:docPr id="52565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51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8669" cy="301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4EB5" w14:textId="77777777" w:rsidR="00A30BC1" w:rsidRPr="00A30BC1" w:rsidRDefault="00A30BC1" w:rsidP="00A30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BC1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A30BC1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A30BC1">
        <w:rPr>
          <w:rFonts w:ascii="Times New Roman" w:hAnsi="Times New Roman" w:cs="Times New Roman"/>
          <w:b/>
          <w:bCs/>
          <w:sz w:val="24"/>
          <w:szCs w:val="24"/>
        </w:rPr>
        <w:t>/main/java</w:t>
      </w:r>
    </w:p>
    <w:p w14:paraId="6A93035A" w14:textId="77777777" w:rsidR="00A30BC1" w:rsidRPr="00A30BC1" w:rsidRDefault="00A30BC1" w:rsidP="00A30B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0BC1">
        <w:rPr>
          <w:rFonts w:ascii="Times New Roman" w:hAnsi="Times New Roman" w:cs="Times New Roman"/>
          <w:sz w:val="24"/>
          <w:szCs w:val="24"/>
        </w:rPr>
        <w:t>com.cognizant.springlearn.SpringLearnApplication.java: main entry point</w:t>
      </w:r>
    </w:p>
    <w:p w14:paraId="71C81B8E" w14:textId="57288798" w:rsidR="00A30BC1" w:rsidRPr="00A30BC1" w:rsidRDefault="00A30BC1" w:rsidP="00A30B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0BC1">
        <w:rPr>
          <w:rFonts w:ascii="Times New Roman" w:hAnsi="Times New Roman" w:cs="Times New Roman"/>
          <w:sz w:val="24"/>
          <w:szCs w:val="24"/>
        </w:rPr>
        <w:t>Business logic, controllers, services, etc., go here.</w:t>
      </w:r>
    </w:p>
    <w:p w14:paraId="554536F3" w14:textId="77777777" w:rsidR="00A30BC1" w:rsidRPr="00A30BC1" w:rsidRDefault="00A30BC1" w:rsidP="00A30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BC1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A30BC1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A30BC1">
        <w:rPr>
          <w:rFonts w:ascii="Times New Roman" w:hAnsi="Times New Roman" w:cs="Times New Roman"/>
          <w:b/>
          <w:bCs/>
          <w:sz w:val="24"/>
          <w:szCs w:val="24"/>
        </w:rPr>
        <w:t>/main/resources</w:t>
      </w:r>
    </w:p>
    <w:p w14:paraId="2591848D" w14:textId="77777777" w:rsidR="00A30BC1" w:rsidRPr="00A30BC1" w:rsidRDefault="00A30BC1" w:rsidP="00A30BC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BC1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A30BC1">
        <w:rPr>
          <w:rFonts w:ascii="Times New Roman" w:hAnsi="Times New Roman" w:cs="Times New Roman"/>
          <w:sz w:val="24"/>
          <w:szCs w:val="24"/>
        </w:rPr>
        <w:t>: used to configure port, DB, logging, etc.</w:t>
      </w:r>
    </w:p>
    <w:p w14:paraId="5363B250" w14:textId="33BC806E" w:rsidR="00A30BC1" w:rsidRPr="00A30BC1" w:rsidRDefault="00A30BC1" w:rsidP="00A30BC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0BC1">
        <w:rPr>
          <w:rFonts w:ascii="Times New Roman" w:hAnsi="Times New Roman" w:cs="Times New Roman"/>
          <w:sz w:val="24"/>
          <w:szCs w:val="24"/>
        </w:rPr>
        <w:t>Static resources (HTML, CSS, templates, etc.)</w:t>
      </w:r>
    </w:p>
    <w:p w14:paraId="2C192E6B" w14:textId="289899E8" w:rsidR="00A30BC1" w:rsidRPr="00A30BC1" w:rsidRDefault="00A30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BC1">
        <w:rPr>
          <w:rFonts w:ascii="Times New Roman" w:hAnsi="Times New Roman" w:cs="Times New Roman"/>
          <w:b/>
          <w:bCs/>
          <w:sz w:val="24"/>
          <w:szCs w:val="24"/>
        </w:rPr>
        <w:lastRenderedPageBreak/>
        <w:t>SpringApplication.java:</w:t>
      </w:r>
    </w:p>
    <w:p w14:paraId="3952BF3D" w14:textId="305E6B1C" w:rsidR="00A30BC1" w:rsidRPr="00A30BC1" w:rsidRDefault="00A30BC1" w:rsidP="00A30BC1">
      <w:pPr>
        <w:rPr>
          <w:rFonts w:ascii="Times New Roman" w:hAnsi="Times New Roman" w:cs="Times New Roman"/>
          <w:sz w:val="24"/>
          <w:szCs w:val="24"/>
        </w:rPr>
      </w:pPr>
      <w:r w:rsidRPr="00A30BC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30BC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A30BC1">
        <w:rPr>
          <w:rFonts w:ascii="Times New Roman" w:hAnsi="Times New Roman" w:cs="Times New Roman"/>
          <w:sz w:val="24"/>
          <w:szCs w:val="24"/>
        </w:rPr>
        <w:t>.springlearn</w:t>
      </w:r>
      <w:proofErr w:type="spellEnd"/>
      <w:r w:rsidRPr="00A30BC1">
        <w:rPr>
          <w:rFonts w:ascii="Times New Roman" w:hAnsi="Times New Roman" w:cs="Times New Roman"/>
          <w:sz w:val="24"/>
          <w:szCs w:val="24"/>
        </w:rPr>
        <w:t>;</w:t>
      </w:r>
    </w:p>
    <w:p w14:paraId="367F47F9" w14:textId="77777777" w:rsidR="00A30BC1" w:rsidRPr="00A30BC1" w:rsidRDefault="00A30BC1" w:rsidP="00A30BC1">
      <w:pPr>
        <w:rPr>
          <w:rFonts w:ascii="Times New Roman" w:hAnsi="Times New Roman" w:cs="Times New Roman"/>
          <w:sz w:val="24"/>
          <w:szCs w:val="24"/>
        </w:rPr>
      </w:pPr>
      <w:r w:rsidRPr="00A30BC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0BC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30BC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30BC1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A30BC1">
        <w:rPr>
          <w:rFonts w:ascii="Times New Roman" w:hAnsi="Times New Roman" w:cs="Times New Roman"/>
          <w:sz w:val="24"/>
          <w:szCs w:val="24"/>
        </w:rPr>
        <w:t>;</w:t>
      </w:r>
    </w:p>
    <w:p w14:paraId="29968E65" w14:textId="6B0B6CEB" w:rsidR="00A30BC1" w:rsidRPr="00A30BC1" w:rsidRDefault="00A30BC1" w:rsidP="00A30BC1">
      <w:pPr>
        <w:rPr>
          <w:rFonts w:ascii="Times New Roman" w:hAnsi="Times New Roman" w:cs="Times New Roman"/>
          <w:sz w:val="24"/>
          <w:szCs w:val="24"/>
        </w:rPr>
      </w:pPr>
      <w:r w:rsidRPr="00A30BC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0BC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30BC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30BC1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A30BC1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A30BC1">
        <w:rPr>
          <w:rFonts w:ascii="Times New Roman" w:hAnsi="Times New Roman" w:cs="Times New Roman"/>
          <w:sz w:val="24"/>
          <w:szCs w:val="24"/>
        </w:rPr>
        <w:t>;</w:t>
      </w:r>
    </w:p>
    <w:p w14:paraId="0FE17CE1" w14:textId="77777777" w:rsidR="00A30BC1" w:rsidRPr="00A30BC1" w:rsidRDefault="00A30BC1" w:rsidP="00A30BC1">
      <w:pPr>
        <w:rPr>
          <w:rFonts w:ascii="Times New Roman" w:hAnsi="Times New Roman" w:cs="Times New Roman"/>
          <w:sz w:val="24"/>
          <w:szCs w:val="24"/>
        </w:rPr>
      </w:pPr>
      <w:r w:rsidRPr="00A30BC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30BC1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A30BC1">
        <w:rPr>
          <w:rFonts w:ascii="Times New Roman" w:hAnsi="Times New Roman" w:cs="Times New Roman"/>
          <w:sz w:val="24"/>
          <w:szCs w:val="24"/>
        </w:rPr>
        <w:t>;</w:t>
      </w:r>
    </w:p>
    <w:p w14:paraId="55197741" w14:textId="5B69205D" w:rsidR="00A30BC1" w:rsidRPr="00A30BC1" w:rsidRDefault="00A30BC1" w:rsidP="00A30BC1">
      <w:pPr>
        <w:rPr>
          <w:rFonts w:ascii="Times New Roman" w:hAnsi="Times New Roman" w:cs="Times New Roman"/>
          <w:sz w:val="24"/>
          <w:szCs w:val="24"/>
        </w:rPr>
      </w:pPr>
      <w:r w:rsidRPr="00A30BC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30BC1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A30BC1">
        <w:rPr>
          <w:rFonts w:ascii="Times New Roman" w:hAnsi="Times New Roman" w:cs="Times New Roman"/>
          <w:sz w:val="24"/>
          <w:szCs w:val="24"/>
        </w:rPr>
        <w:t>;</w:t>
      </w:r>
    </w:p>
    <w:p w14:paraId="4D00CDA8" w14:textId="77777777" w:rsidR="00A30BC1" w:rsidRPr="00A30BC1" w:rsidRDefault="00A30BC1" w:rsidP="00A30BC1">
      <w:pPr>
        <w:rPr>
          <w:rFonts w:ascii="Times New Roman" w:hAnsi="Times New Roman" w:cs="Times New Roman"/>
          <w:sz w:val="24"/>
          <w:szCs w:val="24"/>
        </w:rPr>
      </w:pPr>
      <w:r w:rsidRPr="00A30BC1">
        <w:rPr>
          <w:rFonts w:ascii="Times New Roman" w:hAnsi="Times New Roman" w:cs="Times New Roman"/>
          <w:i/>
          <w:iCs/>
          <w:sz w:val="24"/>
          <w:szCs w:val="24"/>
        </w:rPr>
        <w:t>@SpringBootApplication</w:t>
      </w:r>
    </w:p>
    <w:p w14:paraId="32DE8617" w14:textId="77777777" w:rsidR="00A30BC1" w:rsidRPr="00A30BC1" w:rsidRDefault="00A30BC1" w:rsidP="00A30BC1">
      <w:pPr>
        <w:rPr>
          <w:rFonts w:ascii="Times New Roman" w:hAnsi="Times New Roman" w:cs="Times New Roman"/>
          <w:sz w:val="24"/>
          <w:szCs w:val="24"/>
        </w:rPr>
      </w:pPr>
      <w:r w:rsidRPr="00A30BC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30BC1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A30BC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23EAE4" w14:textId="6CB44933" w:rsidR="00A30BC1" w:rsidRPr="00A30BC1" w:rsidRDefault="00A30BC1" w:rsidP="00A30BC1">
      <w:pPr>
        <w:rPr>
          <w:rFonts w:ascii="Times New Roman" w:hAnsi="Times New Roman" w:cs="Times New Roman"/>
          <w:sz w:val="24"/>
          <w:szCs w:val="24"/>
        </w:rPr>
      </w:pPr>
      <w:r w:rsidRPr="00A30BC1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A30B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A30B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0BC1">
        <w:rPr>
          <w:rFonts w:ascii="Times New Roman" w:hAnsi="Times New Roman" w:cs="Times New Roman"/>
          <w:sz w:val="24"/>
          <w:szCs w:val="24"/>
        </w:rPr>
        <w:t>LoggerFactory.</w:t>
      </w:r>
      <w:r w:rsidRPr="00A30BC1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A30B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0BC1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A30BC1">
        <w:rPr>
          <w:rFonts w:ascii="Times New Roman" w:hAnsi="Times New Roman" w:cs="Times New Roman"/>
          <w:sz w:val="24"/>
          <w:szCs w:val="24"/>
        </w:rPr>
        <w:t>);</w:t>
      </w:r>
    </w:p>
    <w:p w14:paraId="26F34063" w14:textId="6063D0C8" w:rsidR="00A30BC1" w:rsidRPr="00A30BC1" w:rsidRDefault="00A30BC1" w:rsidP="00A30BC1">
      <w:pPr>
        <w:rPr>
          <w:rFonts w:ascii="Times New Roman" w:hAnsi="Times New Roman" w:cs="Times New Roman"/>
          <w:sz w:val="24"/>
          <w:szCs w:val="24"/>
        </w:rPr>
      </w:pPr>
      <w:r w:rsidRPr="00A30BC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30BC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A30BC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30BC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30BC1">
        <w:rPr>
          <w:rFonts w:ascii="Times New Roman" w:hAnsi="Times New Roman" w:cs="Times New Roman"/>
          <w:sz w:val="24"/>
          <w:szCs w:val="24"/>
        </w:rPr>
        <w:t>) {</w:t>
      </w:r>
    </w:p>
    <w:p w14:paraId="5CF9CBB0" w14:textId="77777777" w:rsidR="00A30BC1" w:rsidRPr="00A30BC1" w:rsidRDefault="00A30BC1" w:rsidP="00A30BC1">
      <w:pPr>
        <w:rPr>
          <w:rFonts w:ascii="Times New Roman" w:hAnsi="Times New Roman" w:cs="Times New Roman"/>
          <w:sz w:val="24"/>
          <w:szCs w:val="24"/>
        </w:rPr>
      </w:pPr>
      <w:r w:rsidRPr="00A30B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0BC1">
        <w:rPr>
          <w:rFonts w:ascii="Times New Roman" w:hAnsi="Times New Roman" w:cs="Times New Roman"/>
          <w:sz w:val="24"/>
          <w:szCs w:val="24"/>
        </w:rPr>
        <w:t>SpringApplication.</w:t>
      </w:r>
      <w:r w:rsidRPr="00A30BC1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A30BC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0BC1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A30B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0BC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30BC1">
        <w:rPr>
          <w:rFonts w:ascii="Times New Roman" w:hAnsi="Times New Roman" w:cs="Times New Roman"/>
          <w:sz w:val="24"/>
          <w:szCs w:val="24"/>
        </w:rPr>
        <w:t>);</w:t>
      </w:r>
    </w:p>
    <w:p w14:paraId="760801D7" w14:textId="77777777" w:rsidR="00A30BC1" w:rsidRPr="00A30BC1" w:rsidRDefault="00A30BC1" w:rsidP="00A30BC1">
      <w:pPr>
        <w:rPr>
          <w:rFonts w:ascii="Times New Roman" w:hAnsi="Times New Roman" w:cs="Times New Roman"/>
          <w:sz w:val="24"/>
          <w:szCs w:val="24"/>
        </w:rPr>
      </w:pPr>
      <w:r w:rsidRPr="00A30B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0B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A30BC1">
        <w:rPr>
          <w:rFonts w:ascii="Times New Roman" w:hAnsi="Times New Roman" w:cs="Times New Roman"/>
          <w:sz w:val="24"/>
          <w:szCs w:val="24"/>
        </w:rPr>
        <w:t>.info(</w:t>
      </w:r>
      <w:proofErr w:type="gramEnd"/>
      <w:r w:rsidRPr="00A30BC1">
        <w:rPr>
          <w:rFonts w:ascii="Times New Roman" w:hAnsi="Times New Roman" w:cs="Times New Roman"/>
          <w:sz w:val="24"/>
          <w:szCs w:val="24"/>
        </w:rPr>
        <w:t>"SPRINGLEARN APPLICATION STARTED SUCCESSFULLY");</w:t>
      </w:r>
    </w:p>
    <w:p w14:paraId="2C3B8C51" w14:textId="77777777" w:rsidR="00A30BC1" w:rsidRPr="00A30BC1" w:rsidRDefault="00A30BC1" w:rsidP="00A30BC1">
      <w:pPr>
        <w:rPr>
          <w:rFonts w:ascii="Times New Roman" w:hAnsi="Times New Roman" w:cs="Times New Roman"/>
          <w:sz w:val="24"/>
          <w:szCs w:val="24"/>
        </w:rPr>
      </w:pPr>
      <w:r w:rsidRPr="00A30B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EE4AFC" w14:textId="05BF817D" w:rsidR="006F1FAA" w:rsidRPr="006F1FAA" w:rsidRDefault="00A30BC1">
      <w:pPr>
        <w:rPr>
          <w:rFonts w:ascii="Times New Roman" w:hAnsi="Times New Roman" w:cs="Times New Roman"/>
          <w:sz w:val="24"/>
          <w:szCs w:val="24"/>
        </w:rPr>
      </w:pPr>
      <w:r w:rsidRPr="00A30BC1">
        <w:rPr>
          <w:rFonts w:ascii="Times New Roman" w:hAnsi="Times New Roman" w:cs="Times New Roman"/>
          <w:sz w:val="24"/>
          <w:szCs w:val="24"/>
        </w:rPr>
        <w:t>}</w:t>
      </w:r>
    </w:p>
    <w:p w14:paraId="4F9FF263" w14:textId="48E6BBA5" w:rsidR="00A30BC1" w:rsidRDefault="006F1FAA">
      <w:r w:rsidRPr="00A30BC1">
        <w:rPr>
          <w:noProof/>
        </w:rPr>
        <w:drawing>
          <wp:inline distT="0" distB="0" distL="0" distR="0" wp14:anchorId="46DDDD4C" wp14:editId="0D6ECAC2">
            <wp:extent cx="5731510" cy="457200"/>
            <wp:effectExtent l="0" t="0" r="2540" b="0"/>
            <wp:docPr id="152951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11868" name=""/>
                    <pic:cNvPicPr/>
                  </pic:nvPicPr>
                  <pic:blipFill rotWithShape="1">
                    <a:blip r:embed="rId7"/>
                    <a:srcRect t="60562" b="15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EC363" w14:textId="4FEE9341" w:rsidR="00A30BC1" w:rsidRPr="00A30BC1" w:rsidRDefault="00A30BC1" w:rsidP="00A30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BC1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A30BC1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A30BC1">
        <w:rPr>
          <w:rFonts w:ascii="Times New Roman" w:hAnsi="Times New Roman" w:cs="Times New Roman"/>
          <w:b/>
          <w:bCs/>
          <w:sz w:val="24"/>
          <w:szCs w:val="24"/>
        </w:rPr>
        <w:t>/test/java</w:t>
      </w:r>
    </w:p>
    <w:p w14:paraId="4F78FA7D" w14:textId="697C30F8" w:rsidR="00A30BC1" w:rsidRPr="00A30BC1" w:rsidRDefault="00A30BC1">
      <w:pPr>
        <w:rPr>
          <w:rFonts w:ascii="Times New Roman" w:hAnsi="Times New Roman" w:cs="Times New Roman"/>
          <w:sz w:val="24"/>
          <w:szCs w:val="24"/>
        </w:rPr>
      </w:pPr>
      <w:r w:rsidRPr="00A30BC1">
        <w:rPr>
          <w:rFonts w:ascii="Times New Roman" w:hAnsi="Times New Roman" w:cs="Times New Roman"/>
          <w:sz w:val="24"/>
          <w:szCs w:val="24"/>
        </w:rPr>
        <w:t xml:space="preserve">Contains unit tests or integration tests. </w:t>
      </w:r>
    </w:p>
    <w:p w14:paraId="53A87179" w14:textId="737BD75A" w:rsidR="00A30BC1" w:rsidRDefault="00A30BC1" w:rsidP="00A30BC1">
      <w:pPr>
        <w:jc w:val="center"/>
      </w:pPr>
      <w:r w:rsidRPr="00A30BC1">
        <w:rPr>
          <w:noProof/>
        </w:rPr>
        <w:drawing>
          <wp:inline distT="0" distB="0" distL="0" distR="0" wp14:anchorId="71019A84" wp14:editId="60138FB0">
            <wp:extent cx="4312920" cy="2569785"/>
            <wp:effectExtent l="0" t="0" r="0" b="2540"/>
            <wp:docPr id="118390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09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7004" cy="257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25FE" w14:textId="77777777" w:rsidR="00A30BC1" w:rsidRDefault="00A30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5FC0E9" w14:textId="77777777" w:rsidR="006F1FAA" w:rsidRDefault="006F1F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EA18B4" w14:textId="77777777" w:rsidR="0035020A" w:rsidRDefault="003502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E7BAB7" w14:textId="704D84BC" w:rsidR="00A30BC1" w:rsidRPr="00A30BC1" w:rsidRDefault="00A30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BC1">
        <w:rPr>
          <w:rFonts w:ascii="Times New Roman" w:hAnsi="Times New Roman" w:cs="Times New Roman"/>
          <w:b/>
          <w:bCs/>
          <w:sz w:val="24"/>
          <w:szCs w:val="24"/>
        </w:rPr>
        <w:lastRenderedPageBreak/>
        <w:t>Dependency Hierarchy:</w:t>
      </w:r>
    </w:p>
    <w:p w14:paraId="1E9614EB" w14:textId="358EDC9C" w:rsidR="00E638D0" w:rsidRDefault="006F1FAA" w:rsidP="006F1FAA">
      <w:pPr>
        <w:jc w:val="center"/>
      </w:pPr>
      <w:r w:rsidRPr="006F1FAA">
        <w:rPr>
          <w:noProof/>
        </w:rPr>
        <w:drawing>
          <wp:inline distT="0" distB="0" distL="0" distR="0" wp14:anchorId="44B2277C" wp14:editId="5C9F07EF">
            <wp:extent cx="3048000" cy="4462508"/>
            <wp:effectExtent l="0" t="0" r="0" b="0"/>
            <wp:docPr id="29023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33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1991" cy="44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07DC5"/>
    <w:multiLevelType w:val="multilevel"/>
    <w:tmpl w:val="AB10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967F8"/>
    <w:multiLevelType w:val="multilevel"/>
    <w:tmpl w:val="C192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347872">
    <w:abstractNumId w:val="0"/>
  </w:num>
  <w:num w:numId="2" w16cid:durableId="851258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D0"/>
    <w:rsid w:val="0014215C"/>
    <w:rsid w:val="001838DD"/>
    <w:rsid w:val="001C25F8"/>
    <w:rsid w:val="0035020A"/>
    <w:rsid w:val="006F1FAA"/>
    <w:rsid w:val="00A30BC1"/>
    <w:rsid w:val="00BB3E52"/>
    <w:rsid w:val="00E6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F8EB"/>
  <w15:chartTrackingRefBased/>
  <w15:docId w15:val="{220B13C9-77DB-4ABC-8B4F-98C2DD69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8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8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8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8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8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8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8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8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8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8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3</cp:revision>
  <dcterms:created xsi:type="dcterms:W3CDTF">2025-07-11T08:17:00Z</dcterms:created>
  <dcterms:modified xsi:type="dcterms:W3CDTF">2025-07-11T08:47:00Z</dcterms:modified>
</cp:coreProperties>
</file>