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B0335" w14:textId="77777777" w:rsidR="004456F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Segment Tree Construction Pattern</w:t>
      </w:r>
    </w:p>
    <w:p w14:paraId="3766DE7F" w14:textId="77777777" w:rsidR="004456F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segment tree is constructed in a specific pattern where each level represents different segment sizes. For an array of size </w:t>
      </w:r>
      <m:oMath>
        <m:r>
          <w:rPr>
            <w:rFonts w:ascii="Cambria Math" w:hAnsi="Cambria Math"/>
            <w:color w:val="000000"/>
          </w:rPr>
          <m:t>N</m:t>
        </m:r>
      </m:oMath>
      <w:r>
        <w:rPr>
          <w:rFonts w:ascii="inter" w:eastAsia="inter" w:hAnsi="inter" w:cs="inter"/>
          <w:color w:val="000000"/>
        </w:rPr>
        <w:t>, the segment tree is typically built as follows:</w:t>
      </w:r>
    </w:p>
    <w:p w14:paraId="00728A9A" w14:textId="77777777" w:rsidR="004456F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Construction Pattern</w:t>
      </w:r>
    </w:p>
    <w:p w14:paraId="453BEEF7" w14:textId="77777777" w:rsidR="004456F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0 (Root)</w:t>
      </w:r>
      <w:r>
        <w:rPr>
          <w:rFonts w:ascii="inter" w:eastAsia="inter" w:hAnsi="inter" w:cs="inter"/>
          <w:color w:val="000000"/>
        </w:rPr>
        <w:t xml:space="preserve">: Contains the entire range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[0,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-1]</m:t>
        </m:r>
      </m:oMath>
    </w:p>
    <w:p w14:paraId="274B5C57" w14:textId="77777777" w:rsidR="004456F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1</w:t>
      </w:r>
      <w:r>
        <w:rPr>
          <w:rFonts w:ascii="inter" w:eastAsia="inter" w:hAnsi="inter" w:cs="inter"/>
          <w:color w:val="000000"/>
        </w:rPr>
        <w:t>: Contains 2 segments that split the array into roughly equal halves</w:t>
      </w:r>
    </w:p>
    <w:p w14:paraId="1122360C" w14:textId="77777777" w:rsidR="004456F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2</w:t>
      </w:r>
      <w:r>
        <w:rPr>
          <w:rFonts w:ascii="inter" w:eastAsia="inter" w:hAnsi="inter" w:cs="inter"/>
          <w:color w:val="000000"/>
        </w:rPr>
        <w:t>: Contains up to 4 segments that split each of the previous segments</w:t>
      </w:r>
    </w:p>
    <w:p w14:paraId="688025ED" w14:textId="77777777" w:rsidR="004456F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3</w:t>
      </w:r>
      <w:r>
        <w:rPr>
          <w:rFonts w:ascii="inter" w:eastAsia="inter" w:hAnsi="inter" w:cs="inter"/>
          <w:color w:val="000000"/>
        </w:rPr>
        <w:t>: Contains up to 8 segments, and so on</w:t>
      </w:r>
    </w:p>
    <w:p w14:paraId="173BDE73" w14:textId="77777777" w:rsidR="004456F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the array $$ with </w:t>
      </w:r>
      <m:oMath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=6</m:t>
        </m:r>
      </m:oMath>
      <w:r>
        <w:rPr>
          <w:rFonts w:ascii="inter" w:eastAsia="inter" w:hAnsi="inter" w:cs="inter"/>
          <w:color w:val="000000"/>
        </w:rPr>
        <w:t>:</w:t>
      </w:r>
    </w:p>
    <w:p w14:paraId="6ED1A416" w14:textId="77777777" w:rsidR="004456F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0</w:t>
      </w:r>
      <w:r>
        <w:rPr>
          <w:rFonts w:ascii="inter" w:eastAsia="inter" w:hAnsi="inter" w:cs="inter"/>
          <w:color w:val="000000"/>
        </w:rPr>
        <w:t>: $$ (1 segment)</w:t>
      </w:r>
    </w:p>
    <w:p w14:paraId="7B90D6AD" w14:textId="77777777" w:rsidR="004456F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1</w:t>
      </w:r>
      <w:r>
        <w:rPr>
          <w:rFonts w:ascii="inter" w:eastAsia="inter" w:hAnsi="inter" w:cs="inter"/>
          <w:color w:val="000000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,</m:t>
        </m:r>
      </m:oMath>
      <w:r>
        <w:rPr>
          <w:rFonts w:ascii="inter" w:eastAsia="inter" w:hAnsi="inter" w:cs="inter"/>
          <w:color w:val="000000"/>
        </w:rPr>
        <w:t xml:space="preserve"> (2 segments)</w:t>
      </w:r>
    </w:p>
    <w:p w14:paraId="7E88A042" w14:textId="77777777" w:rsidR="004456F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2</w:t>
      </w:r>
      <w:r>
        <w:rPr>
          <w:rFonts w:ascii="inter" w:eastAsia="inter" w:hAnsi="inter" w:cs="inter"/>
          <w:color w:val="000000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,</m:t>
        </m:r>
      </m:oMath>
      <w:r>
        <w:rPr>
          <w:rFonts w:ascii="inter" w:eastAsia="inter" w:hAnsi="inter" w:cs="inter"/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,</m:t>
        </m:r>
      </m:oMath>
      <w:r>
        <w:rPr>
          <w:rFonts w:ascii="inter" w:eastAsia="inter" w:hAnsi="inter" w:cs="inter"/>
          <w:color w:val="000000"/>
        </w:rPr>
        <w:t xml:space="preserve"> (4 segments)</w:t>
      </w:r>
    </w:p>
    <w:p w14:paraId="5A78F617" w14:textId="77777777" w:rsidR="004456F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Level 3</w:t>
      </w:r>
      <w:r>
        <w:rPr>
          <w:rFonts w:ascii="inter" w:eastAsia="inter" w:hAnsi="inter" w:cs="inter"/>
          <w:color w:val="000000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,</m:t>
        </m:r>
      </m:oMath>
      <w:r>
        <w:rPr>
          <w:rFonts w:ascii="inter" w:eastAsia="inter" w:hAnsi="inter" w:cs="inter"/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,</m:t>
        </m:r>
      </m:oMath>
      <w:r>
        <w:rPr>
          <w:rFonts w:ascii="inter" w:eastAsia="inter" w:hAnsi="inter" w:cs="inter"/>
          <w:color w:val="000000"/>
        </w:rPr>
        <w:t xml:space="preserve"> (4 segments - note that 8 segments are not needed as individual elements are reached)</w:t>
      </w:r>
    </w:p>
    <w:p w14:paraId="6D85C2C5" w14:textId="77777777" w:rsidR="004456F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Mathematical Pattern</w:t>
      </w:r>
    </w:p>
    <w:p w14:paraId="3F8DE76B" w14:textId="77777777" w:rsidR="004456F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Each node at level </w:t>
      </w:r>
      <m:oMath>
        <m:r>
          <w:rPr>
            <w:rFonts w:ascii="Cambria Math" w:hAnsi="Cambria Math"/>
            <w:color w:val="000000"/>
          </w:rPr>
          <m:t>L</m:t>
        </m:r>
      </m:oMath>
      <w:r>
        <w:rPr>
          <w:rFonts w:ascii="inter" w:eastAsia="inter" w:hAnsi="inter" w:cs="inter"/>
          <w:color w:val="000000"/>
        </w:rPr>
        <w:t xml:space="preserve"> covers approximately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L</m:t>
                </m:r>
              </m:sup>
            </m:sSup>
          </m:den>
        </m:f>
      </m:oMath>
      <w:r>
        <w:rPr>
          <w:rFonts w:ascii="inter" w:eastAsia="inter" w:hAnsi="inter" w:cs="inter"/>
          <w:color w:val="000000"/>
        </w:rPr>
        <w:t xml:space="preserve"> elements.</w:t>
      </w:r>
    </w:p>
    <w:p w14:paraId="41F3C46B" w14:textId="77777777" w:rsidR="004456F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tree has a height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⌈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⁡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⌉+1</m:t>
        </m:r>
      </m:oMath>
      <w:r>
        <w:rPr>
          <w:rFonts w:ascii="inter" w:eastAsia="inter" w:hAnsi="inter" w:cs="inter"/>
          <w:color w:val="000000"/>
        </w:rPr>
        <w:t xml:space="preserve"> levels.</w:t>
      </w:r>
    </w:p>
    <w:p w14:paraId="3FC320D3" w14:textId="77777777" w:rsidR="004456F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total number of nodes is approximately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2×</m:t>
        </m:r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-1</m:t>
        </m:r>
      </m:oMath>
      <w:r>
        <w:rPr>
          <w:rFonts w:ascii="inter" w:eastAsia="inter" w:hAnsi="inter" w:cs="inter"/>
          <w:color w:val="000000"/>
        </w:rPr>
        <w:t>.</w:t>
      </w:r>
    </w:p>
    <w:p w14:paraId="3BCF2455" w14:textId="77777777" w:rsidR="004456F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</w:t>
      </w:r>
      <m:oMath>
        <m:r>
          <w:rPr>
            <w:rFonts w:ascii="Cambria Math" w:hAnsi="Cambria Math"/>
            <w:color w:val="000000"/>
          </w:rPr>
          <m:t>N</m:t>
        </m:r>
        <m:r>
          <m:rPr>
            <m:sty m:val="p"/>
          </m:rPr>
          <w:rPr>
            <w:rFonts w:ascii="Cambria Math" w:hAnsi="Cambria Math"/>
            <w:color w:val="000000"/>
          </w:rPr>
          <m:t>=6</m:t>
        </m:r>
      </m:oMath>
      <w:r>
        <w:rPr>
          <w:rFonts w:ascii="inter" w:eastAsia="inter" w:hAnsi="inter" w:cs="inter"/>
          <w:color w:val="000000"/>
        </w:rPr>
        <w:t>:</w:t>
      </w:r>
    </w:p>
    <w:p w14:paraId="14B19704" w14:textId="77777777" w:rsidR="004456F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Height = </w:t>
      </w:r>
      <m:oMath>
        <m:r>
          <m:rPr>
            <m:sty m:val="p"/>
          </m:rPr>
          <w:rPr>
            <w:rFonts w:ascii="Cambria Math" w:hAnsi="Cambria Math"/>
            <w:color w:val="000000"/>
          </w:rPr>
          <m:t>⌈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⁡6⌉+1=3+1=4</m:t>
        </m:r>
      </m:oMath>
      <w:r>
        <w:rPr>
          <w:rFonts w:ascii="inter" w:eastAsia="inter" w:hAnsi="inter" w:cs="inter"/>
          <w:color w:val="000000"/>
        </w:rPr>
        <w:t xml:space="preserve"> levels</w:t>
      </w:r>
    </w:p>
    <w:p w14:paraId="7BFB2886" w14:textId="77777777" w:rsidR="004456F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Total nodes =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2×6-1=11</m:t>
        </m:r>
      </m:oMath>
      <w:r>
        <w:rPr>
          <w:rFonts w:ascii="inter" w:eastAsia="inter" w:hAnsi="inter" w:cs="inter"/>
          <w:color w:val="000000"/>
        </w:rPr>
        <w:t xml:space="preserve"> nodes</w:t>
      </w:r>
    </w:p>
    <w:p w14:paraId="6D4EA619" w14:textId="77777777" w:rsidR="004456F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Visual Representation</w:t>
      </w:r>
    </w:p>
    <w:p w14:paraId="7D46EC03" w14:textId="77777777" w:rsidR="004456F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Level 0:                        [0,5] (covers all 6 elements)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/  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Level 1:            [0,2] (3 elements)   [3,5] (3 elements)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/         \           /    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Level 2:      [0,1] (2 elements) [2,2] (1) [3,4] (2 elements) [5,5] 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/       \                   /  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Level 3: [0,0] (1) [1,1] (1)       [3,3] (1) [4,4] (1)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D934B0" w14:textId="77777777" w:rsidR="004456F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construction follows this pattern of repeatedly dividing segments into roughly equal halves until reaching individual elements.</w:t>
      </w:r>
    </w:p>
    <w:sectPr w:rsidR="004456F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817"/>
    <w:multiLevelType w:val="hybridMultilevel"/>
    <w:tmpl w:val="78C0DA6A"/>
    <w:lvl w:ilvl="0" w:tplc="B3CC20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0EAEEE">
      <w:numFmt w:val="decimal"/>
      <w:lvlText w:val=""/>
      <w:lvlJc w:val="left"/>
    </w:lvl>
    <w:lvl w:ilvl="2" w:tplc="85F46B5C">
      <w:numFmt w:val="decimal"/>
      <w:lvlText w:val=""/>
      <w:lvlJc w:val="left"/>
    </w:lvl>
    <w:lvl w:ilvl="3" w:tplc="4748127A">
      <w:numFmt w:val="decimal"/>
      <w:lvlText w:val=""/>
      <w:lvlJc w:val="left"/>
    </w:lvl>
    <w:lvl w:ilvl="4" w:tplc="43128264">
      <w:numFmt w:val="decimal"/>
      <w:lvlText w:val=""/>
      <w:lvlJc w:val="left"/>
    </w:lvl>
    <w:lvl w:ilvl="5" w:tplc="DAD84AE6">
      <w:numFmt w:val="decimal"/>
      <w:lvlText w:val=""/>
      <w:lvlJc w:val="left"/>
    </w:lvl>
    <w:lvl w:ilvl="6" w:tplc="F104E3E6">
      <w:numFmt w:val="decimal"/>
      <w:lvlText w:val=""/>
      <w:lvlJc w:val="left"/>
    </w:lvl>
    <w:lvl w:ilvl="7" w:tplc="6EA666F6">
      <w:numFmt w:val="decimal"/>
      <w:lvlText w:val=""/>
      <w:lvlJc w:val="left"/>
    </w:lvl>
    <w:lvl w:ilvl="8" w:tplc="7B90A57A">
      <w:numFmt w:val="decimal"/>
      <w:lvlText w:val=""/>
      <w:lvlJc w:val="left"/>
    </w:lvl>
  </w:abstractNum>
  <w:abstractNum w:abstractNumId="1" w15:restartNumberingAfterBreak="0">
    <w:nsid w:val="38EE3E7D"/>
    <w:multiLevelType w:val="hybridMultilevel"/>
    <w:tmpl w:val="C29097F0"/>
    <w:lvl w:ilvl="0" w:tplc="68227D5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3A8DBE">
      <w:numFmt w:val="decimal"/>
      <w:lvlText w:val=""/>
      <w:lvlJc w:val="left"/>
    </w:lvl>
    <w:lvl w:ilvl="2" w:tplc="162038D8">
      <w:numFmt w:val="decimal"/>
      <w:lvlText w:val=""/>
      <w:lvlJc w:val="left"/>
    </w:lvl>
    <w:lvl w:ilvl="3" w:tplc="462206F8">
      <w:numFmt w:val="decimal"/>
      <w:lvlText w:val=""/>
      <w:lvlJc w:val="left"/>
    </w:lvl>
    <w:lvl w:ilvl="4" w:tplc="AB0ED18C">
      <w:numFmt w:val="decimal"/>
      <w:lvlText w:val=""/>
      <w:lvlJc w:val="left"/>
    </w:lvl>
    <w:lvl w:ilvl="5" w:tplc="94F05914">
      <w:numFmt w:val="decimal"/>
      <w:lvlText w:val=""/>
      <w:lvlJc w:val="left"/>
    </w:lvl>
    <w:lvl w:ilvl="6" w:tplc="CB368DB2">
      <w:numFmt w:val="decimal"/>
      <w:lvlText w:val=""/>
      <w:lvlJc w:val="left"/>
    </w:lvl>
    <w:lvl w:ilvl="7" w:tplc="8B06D6FC">
      <w:numFmt w:val="decimal"/>
      <w:lvlText w:val=""/>
      <w:lvlJc w:val="left"/>
    </w:lvl>
    <w:lvl w:ilvl="8" w:tplc="33F6CB30">
      <w:numFmt w:val="decimal"/>
      <w:lvlText w:val=""/>
      <w:lvlJc w:val="left"/>
    </w:lvl>
  </w:abstractNum>
  <w:abstractNum w:abstractNumId="2" w15:restartNumberingAfterBreak="0">
    <w:nsid w:val="4E7B0A01"/>
    <w:multiLevelType w:val="hybridMultilevel"/>
    <w:tmpl w:val="E8D28486"/>
    <w:lvl w:ilvl="0" w:tplc="9D8216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B8D198">
      <w:numFmt w:val="decimal"/>
      <w:lvlText w:val=""/>
      <w:lvlJc w:val="left"/>
    </w:lvl>
    <w:lvl w:ilvl="2" w:tplc="3166679C">
      <w:numFmt w:val="decimal"/>
      <w:lvlText w:val=""/>
      <w:lvlJc w:val="left"/>
    </w:lvl>
    <w:lvl w:ilvl="3" w:tplc="32DC907C">
      <w:numFmt w:val="decimal"/>
      <w:lvlText w:val=""/>
      <w:lvlJc w:val="left"/>
    </w:lvl>
    <w:lvl w:ilvl="4" w:tplc="87A0B08E">
      <w:numFmt w:val="decimal"/>
      <w:lvlText w:val=""/>
      <w:lvlJc w:val="left"/>
    </w:lvl>
    <w:lvl w:ilvl="5" w:tplc="A96888DA">
      <w:numFmt w:val="decimal"/>
      <w:lvlText w:val=""/>
      <w:lvlJc w:val="left"/>
    </w:lvl>
    <w:lvl w:ilvl="6" w:tplc="9FA6533A">
      <w:numFmt w:val="decimal"/>
      <w:lvlText w:val=""/>
      <w:lvlJc w:val="left"/>
    </w:lvl>
    <w:lvl w:ilvl="7" w:tplc="69F07700">
      <w:numFmt w:val="decimal"/>
      <w:lvlText w:val=""/>
      <w:lvlJc w:val="left"/>
    </w:lvl>
    <w:lvl w:ilvl="8" w:tplc="AA54DB36">
      <w:numFmt w:val="decimal"/>
      <w:lvlText w:val=""/>
      <w:lvlJc w:val="left"/>
    </w:lvl>
  </w:abstractNum>
  <w:abstractNum w:abstractNumId="3" w15:restartNumberingAfterBreak="0">
    <w:nsid w:val="72852D1D"/>
    <w:multiLevelType w:val="hybridMultilevel"/>
    <w:tmpl w:val="B7B2D3BA"/>
    <w:lvl w:ilvl="0" w:tplc="090C58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D43D2E">
      <w:numFmt w:val="decimal"/>
      <w:lvlText w:val=""/>
      <w:lvlJc w:val="left"/>
    </w:lvl>
    <w:lvl w:ilvl="2" w:tplc="93EC62EA">
      <w:numFmt w:val="decimal"/>
      <w:lvlText w:val=""/>
      <w:lvlJc w:val="left"/>
    </w:lvl>
    <w:lvl w:ilvl="3" w:tplc="00FE5E3C">
      <w:numFmt w:val="decimal"/>
      <w:lvlText w:val=""/>
      <w:lvlJc w:val="left"/>
    </w:lvl>
    <w:lvl w:ilvl="4" w:tplc="83421A00">
      <w:numFmt w:val="decimal"/>
      <w:lvlText w:val=""/>
      <w:lvlJc w:val="left"/>
    </w:lvl>
    <w:lvl w:ilvl="5" w:tplc="EB7823CE">
      <w:numFmt w:val="decimal"/>
      <w:lvlText w:val=""/>
      <w:lvlJc w:val="left"/>
    </w:lvl>
    <w:lvl w:ilvl="6" w:tplc="EC38E7D2">
      <w:numFmt w:val="decimal"/>
      <w:lvlText w:val=""/>
      <w:lvlJc w:val="left"/>
    </w:lvl>
    <w:lvl w:ilvl="7" w:tplc="0EC273DA">
      <w:numFmt w:val="decimal"/>
      <w:lvlText w:val=""/>
      <w:lvlJc w:val="left"/>
    </w:lvl>
    <w:lvl w:ilvl="8" w:tplc="F58A312E">
      <w:numFmt w:val="decimal"/>
      <w:lvlText w:val=""/>
      <w:lvlJc w:val="left"/>
    </w:lvl>
  </w:abstractNum>
  <w:num w:numId="1" w16cid:durableId="1109856632">
    <w:abstractNumId w:val="1"/>
  </w:num>
  <w:num w:numId="2" w16cid:durableId="1379888897">
    <w:abstractNumId w:val="2"/>
  </w:num>
  <w:num w:numId="3" w16cid:durableId="1084717824">
    <w:abstractNumId w:val="0"/>
  </w:num>
  <w:num w:numId="4" w16cid:durableId="1291397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D"/>
    <w:rsid w:val="004456FD"/>
    <w:rsid w:val="00DE7D86"/>
    <w:rsid w:val="00E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E498"/>
  <w15:docId w15:val="{0A9A426E-A595-408C-BACA-81C801B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2025-09-03T05:40:00Z</dcterms:created>
  <dcterms:modified xsi:type="dcterms:W3CDTF">2025-09-03T12:42:00Z</dcterms:modified>
</cp:coreProperties>
</file>